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B42D7" w14:textId="77777777" w:rsidR="008B2CC1" w:rsidRPr="008B2CC1" w:rsidRDefault="00873EE5" w:rsidP="00F11D94">
      <w:pPr>
        <w:spacing w:after="120"/>
        <w:jc w:val="right"/>
      </w:pPr>
      <w:r>
        <w:rPr>
          <w:noProof/>
          <w:sz w:val="28"/>
          <w:szCs w:val="28"/>
          <w:lang w:eastAsia="en-US"/>
        </w:rPr>
        <w:drawing>
          <wp:inline distT="0" distB="0" distL="0" distR="0" wp14:anchorId="78BF44BB" wp14:editId="5CBCB783">
            <wp:extent cx="3084195" cy="1308100"/>
            <wp:effectExtent l="0" t="0" r="1905" b="6350"/>
            <wp:docPr id="4" name="Picture 4" descr="English Language&#10;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84195" cy="1308100"/>
                    </a:xfrm>
                    <a:prstGeom prst="rect">
                      <a:avLst/>
                    </a:prstGeom>
                  </pic:spPr>
                </pic:pic>
              </a:graphicData>
            </a:graphic>
          </wp:inline>
        </w:drawing>
      </w:r>
      <w:r w:rsidR="00461632" w:rsidRPr="00601760">
        <w:rPr>
          <w:rFonts w:ascii="Arial Black" w:hAnsi="Arial Black"/>
          <w:caps/>
          <w:noProof/>
          <w:sz w:val="15"/>
          <w:szCs w:val="15"/>
          <w:lang w:eastAsia="en-US"/>
        </w:rPr>
        <mc:AlternateContent>
          <mc:Choice Requires="wps">
            <w:drawing>
              <wp:inline distT="0" distB="0" distL="0" distR="0" wp14:anchorId="4ED906EA" wp14:editId="76EB0F2E">
                <wp:extent cx="5935980" cy="0"/>
                <wp:effectExtent l="0" t="0" r="26670" b="19050"/>
                <wp:docPr id="2" name="Straight Connector 2"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F1809CA" id="Straight Connector 2"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268FF698" w14:textId="18E77D5A" w:rsidR="008B2CC1" w:rsidRPr="001024FE" w:rsidRDefault="00FA7EAE" w:rsidP="001024FE">
      <w:pPr>
        <w:jc w:val="right"/>
        <w:rPr>
          <w:rFonts w:ascii="Arial Black" w:hAnsi="Arial Black"/>
          <w:caps/>
          <w:sz w:val="15"/>
          <w:szCs w:val="15"/>
        </w:rPr>
      </w:pPr>
      <w:r>
        <w:rPr>
          <w:rFonts w:ascii="Arial Black" w:hAnsi="Arial Black"/>
          <w:caps/>
          <w:sz w:val="15"/>
          <w:szCs w:val="15"/>
        </w:rPr>
        <w:t>SCCR/4</w:t>
      </w:r>
      <w:r w:rsidR="00924FAA">
        <w:rPr>
          <w:rFonts w:ascii="Arial Black" w:hAnsi="Arial Black"/>
          <w:caps/>
          <w:sz w:val="15"/>
          <w:szCs w:val="15"/>
        </w:rPr>
        <w:t>6</w:t>
      </w:r>
      <w:r w:rsidR="003F4808">
        <w:rPr>
          <w:rFonts w:ascii="Arial Black" w:hAnsi="Arial Black"/>
          <w:caps/>
          <w:sz w:val="15"/>
          <w:szCs w:val="15"/>
        </w:rPr>
        <w:t>/</w:t>
      </w:r>
      <w:bookmarkStart w:id="0" w:name="Code"/>
      <w:bookmarkEnd w:id="0"/>
      <w:r w:rsidR="00F46BFB">
        <w:rPr>
          <w:rFonts w:ascii="Arial Black" w:hAnsi="Arial Black"/>
          <w:caps/>
          <w:sz w:val="15"/>
          <w:szCs w:val="15"/>
        </w:rPr>
        <w:t>6</w:t>
      </w:r>
    </w:p>
    <w:p w14:paraId="7BF3D971" w14:textId="25886B5C" w:rsidR="00CE65D4" w:rsidRPr="00CE65D4" w:rsidRDefault="00CE65D4" w:rsidP="00CE65D4">
      <w:pPr>
        <w:jc w:val="right"/>
        <w:rPr>
          <w:rFonts w:ascii="Arial Black" w:hAnsi="Arial Black"/>
          <w:caps/>
          <w:sz w:val="15"/>
          <w:szCs w:val="15"/>
        </w:rPr>
      </w:pPr>
      <w:r w:rsidRPr="00CE65D4">
        <w:rPr>
          <w:rFonts w:ascii="Arial Black" w:hAnsi="Arial Black"/>
          <w:caps/>
          <w:sz w:val="15"/>
          <w:szCs w:val="15"/>
        </w:rPr>
        <w:t xml:space="preserve">ORIGINAL: </w:t>
      </w:r>
      <w:bookmarkStart w:id="1" w:name="Original"/>
      <w:r w:rsidR="00F46BFB">
        <w:rPr>
          <w:rFonts w:ascii="Arial Black" w:hAnsi="Arial Black"/>
          <w:caps/>
          <w:sz w:val="15"/>
          <w:szCs w:val="15"/>
        </w:rPr>
        <w:t>E</w:t>
      </w:r>
    </w:p>
    <w:bookmarkEnd w:id="1"/>
    <w:p w14:paraId="54E9B50B" w14:textId="5A1BF653" w:rsidR="008B2CC1" w:rsidRPr="00CE65D4" w:rsidRDefault="00CE65D4" w:rsidP="00CE65D4">
      <w:pPr>
        <w:spacing w:after="1200"/>
        <w:jc w:val="right"/>
        <w:rPr>
          <w:rFonts w:ascii="Arial Black" w:hAnsi="Arial Black"/>
          <w:caps/>
          <w:sz w:val="15"/>
          <w:szCs w:val="15"/>
        </w:rPr>
      </w:pPr>
      <w:r w:rsidRPr="00CE65D4">
        <w:rPr>
          <w:rFonts w:ascii="Arial Black" w:hAnsi="Arial Black"/>
          <w:caps/>
          <w:sz w:val="15"/>
          <w:szCs w:val="15"/>
        </w:rPr>
        <w:t xml:space="preserve">DATE: </w:t>
      </w:r>
      <w:bookmarkStart w:id="2" w:name="Date"/>
      <w:r w:rsidR="00376640">
        <w:rPr>
          <w:rFonts w:ascii="Arial Black" w:hAnsi="Arial Black"/>
          <w:caps/>
          <w:sz w:val="15"/>
          <w:szCs w:val="15"/>
        </w:rPr>
        <w:t xml:space="preserve">April </w:t>
      </w:r>
      <w:r w:rsidR="0064393F">
        <w:rPr>
          <w:rFonts w:ascii="Arial Black" w:hAnsi="Arial Black"/>
          <w:caps/>
          <w:sz w:val="15"/>
          <w:szCs w:val="15"/>
        </w:rPr>
        <w:t>10</w:t>
      </w:r>
      <w:r w:rsidR="00F46BFB">
        <w:rPr>
          <w:rFonts w:ascii="Arial Black" w:hAnsi="Arial Black"/>
          <w:caps/>
          <w:sz w:val="15"/>
          <w:szCs w:val="15"/>
        </w:rPr>
        <w:t>, 2025</w:t>
      </w:r>
    </w:p>
    <w:bookmarkEnd w:id="2"/>
    <w:p w14:paraId="24D33D8A" w14:textId="77777777" w:rsidR="008B2CC1" w:rsidRPr="003845C1" w:rsidRDefault="003F4808" w:rsidP="003F4808">
      <w:pPr>
        <w:spacing w:after="720"/>
        <w:rPr>
          <w:b/>
          <w:sz w:val="28"/>
          <w:szCs w:val="28"/>
        </w:rPr>
      </w:pPr>
      <w:r w:rsidRPr="003F4808">
        <w:rPr>
          <w:b/>
          <w:sz w:val="28"/>
          <w:szCs w:val="28"/>
        </w:rPr>
        <w:t>Standing Committee on Copyright and Related Rights</w:t>
      </w:r>
    </w:p>
    <w:p w14:paraId="56ECA91A" w14:textId="77777777" w:rsidR="008B2CC1" w:rsidRPr="003845C1" w:rsidRDefault="003F4808" w:rsidP="008B2CC1">
      <w:pPr>
        <w:rPr>
          <w:b/>
          <w:sz w:val="24"/>
          <w:szCs w:val="24"/>
        </w:rPr>
      </w:pPr>
      <w:r w:rsidRPr="003F4808">
        <w:rPr>
          <w:b/>
          <w:sz w:val="24"/>
          <w:szCs w:val="24"/>
        </w:rPr>
        <w:t>Forty-</w:t>
      </w:r>
      <w:r w:rsidR="00924FAA">
        <w:rPr>
          <w:b/>
          <w:sz w:val="24"/>
          <w:szCs w:val="24"/>
        </w:rPr>
        <w:t>Six</w:t>
      </w:r>
      <w:r w:rsidR="00A5792C">
        <w:rPr>
          <w:b/>
          <w:sz w:val="24"/>
          <w:szCs w:val="24"/>
        </w:rPr>
        <w:t>th</w:t>
      </w:r>
      <w:r w:rsidR="00BD4BB6" w:rsidRPr="00BD4BB6">
        <w:rPr>
          <w:b/>
          <w:sz w:val="24"/>
          <w:szCs w:val="24"/>
        </w:rPr>
        <w:t xml:space="preserve"> </w:t>
      </w:r>
      <w:r w:rsidRPr="003F4808">
        <w:rPr>
          <w:b/>
          <w:sz w:val="24"/>
          <w:szCs w:val="24"/>
        </w:rPr>
        <w:t>Session</w:t>
      </w:r>
    </w:p>
    <w:p w14:paraId="50203FB5" w14:textId="77777777" w:rsidR="008B2CC1" w:rsidRPr="009F3BF9" w:rsidRDefault="003F4808" w:rsidP="00CE65D4">
      <w:pPr>
        <w:spacing w:after="720"/>
      </w:pPr>
      <w:r w:rsidRPr="003F4808">
        <w:rPr>
          <w:b/>
          <w:sz w:val="24"/>
          <w:szCs w:val="24"/>
        </w:rPr>
        <w:t xml:space="preserve">Geneva, </w:t>
      </w:r>
      <w:r w:rsidR="00A5792C">
        <w:rPr>
          <w:b/>
          <w:sz w:val="24"/>
          <w:szCs w:val="24"/>
        </w:rPr>
        <w:t xml:space="preserve">April </w:t>
      </w:r>
      <w:r w:rsidR="00924FAA">
        <w:rPr>
          <w:b/>
          <w:sz w:val="24"/>
          <w:szCs w:val="24"/>
        </w:rPr>
        <w:t>7</w:t>
      </w:r>
      <w:r w:rsidR="00FA7EAE" w:rsidRPr="00FA7EAE">
        <w:rPr>
          <w:b/>
          <w:sz w:val="24"/>
          <w:szCs w:val="24"/>
        </w:rPr>
        <w:t xml:space="preserve"> to </w:t>
      </w:r>
      <w:r w:rsidR="00A5792C">
        <w:rPr>
          <w:b/>
          <w:sz w:val="24"/>
          <w:szCs w:val="24"/>
        </w:rPr>
        <w:t>1</w:t>
      </w:r>
      <w:r w:rsidR="00924FAA">
        <w:rPr>
          <w:b/>
          <w:sz w:val="24"/>
          <w:szCs w:val="24"/>
        </w:rPr>
        <w:t>1</w:t>
      </w:r>
      <w:r w:rsidR="00FA7EAE" w:rsidRPr="00FA7EAE">
        <w:rPr>
          <w:b/>
          <w:sz w:val="24"/>
          <w:szCs w:val="24"/>
        </w:rPr>
        <w:t>, 202</w:t>
      </w:r>
      <w:r w:rsidR="00924FAA">
        <w:rPr>
          <w:b/>
          <w:sz w:val="24"/>
          <w:szCs w:val="24"/>
        </w:rPr>
        <w:t>5</w:t>
      </w:r>
    </w:p>
    <w:p w14:paraId="0038E6DD" w14:textId="39DA5A51" w:rsidR="008B2CC1" w:rsidRPr="009F3BF9" w:rsidRDefault="00F46BFB" w:rsidP="00CE65D4">
      <w:pPr>
        <w:spacing w:after="360"/>
        <w:rPr>
          <w:caps/>
          <w:sz w:val="24"/>
        </w:rPr>
      </w:pPr>
      <w:bookmarkStart w:id="3" w:name="TitleOfDoc"/>
      <w:r>
        <w:rPr>
          <w:caps/>
          <w:sz w:val="24"/>
        </w:rPr>
        <w:t xml:space="preserve">Information Session on Copyright and Generative Artificial Intelligence </w:t>
      </w:r>
      <w:r w:rsidR="00207018">
        <w:rPr>
          <w:caps/>
          <w:sz w:val="24"/>
        </w:rPr>
        <w:t xml:space="preserve">– </w:t>
      </w:r>
      <w:r>
        <w:rPr>
          <w:caps/>
          <w:sz w:val="24"/>
        </w:rPr>
        <w:t>Speaker Profiles</w:t>
      </w:r>
    </w:p>
    <w:p w14:paraId="21FD532D" w14:textId="0463E7B1" w:rsidR="008B2CC1" w:rsidRPr="004D39C4" w:rsidRDefault="00F46BFB" w:rsidP="00CE65D4">
      <w:pPr>
        <w:spacing w:after="960"/>
        <w:rPr>
          <w:i/>
        </w:rPr>
      </w:pPr>
      <w:bookmarkStart w:id="4" w:name="Prepared"/>
      <w:bookmarkEnd w:id="3"/>
      <w:r>
        <w:rPr>
          <w:i/>
        </w:rPr>
        <w:t>compiled by the Secretariat</w:t>
      </w:r>
    </w:p>
    <w:bookmarkEnd w:id="4"/>
    <w:p w14:paraId="0E6CA33E" w14:textId="67A884D8" w:rsidR="00F46BFB" w:rsidRDefault="00F46BF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439"/>
      </w:tblGrid>
      <w:tr w:rsidR="00207018" w:rsidRPr="00207018" w14:paraId="0BABECD4" w14:textId="77777777" w:rsidTr="00361FBE">
        <w:tc>
          <w:tcPr>
            <w:tcW w:w="2916" w:type="dxa"/>
          </w:tcPr>
          <w:p w14:paraId="3903FFBE" w14:textId="77777777" w:rsidR="00207018" w:rsidRPr="00207018" w:rsidRDefault="00207018" w:rsidP="0076122D">
            <w:pPr>
              <w:spacing w:after="480"/>
              <w:rPr>
                <w:b/>
                <w:bCs/>
                <w:noProof/>
                <w:highlight w:val="yellow"/>
              </w:rPr>
            </w:pPr>
            <w:r w:rsidRPr="005161ED">
              <w:rPr>
                <w:b/>
                <w:bCs/>
                <w:noProof/>
                <w:sz w:val="28"/>
                <w:szCs w:val="28"/>
                <w:lang w:eastAsia="en-US"/>
              </w:rPr>
              <w:lastRenderedPageBreak/>
              <w:drawing>
                <wp:inline distT="0" distB="0" distL="0" distR="0" wp14:anchorId="080A6347" wp14:editId="553A7B21">
                  <wp:extent cx="1675990" cy="2160000"/>
                  <wp:effectExtent l="19050" t="19050" r="19685" b="12065"/>
                  <wp:docPr id="1933223134" name="Picture 193322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pic:cNvPicPr>
                            <a:picLocks noChangeAspect="1" noChangeArrowheads="1"/>
                          </pic:cNvPicPr>
                        </pic:nvPicPr>
                        <pic:blipFill>
                          <a:blip r:embed="rId9" cstate="print">
                            <a:extLst>
                              <a:ext uri="{28A0092B-C50C-407E-A947-70E740481C1C}">
                                <a14:useLocalDpi xmlns:a14="http://schemas.microsoft.com/office/drawing/2010/main" val="0"/>
                              </a:ext>
                            </a:extLst>
                          </a:blip>
                          <a:srcRect t="1628" b="1628"/>
                          <a:stretch>
                            <a:fillRect/>
                          </a:stretch>
                        </pic:blipFill>
                        <pic:spPr bwMode="auto">
                          <a:xfrm>
                            <a:off x="0" y="0"/>
                            <a:ext cx="1675990" cy="2160000"/>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6976E886" w14:textId="542801F6" w:rsidR="00207018" w:rsidRPr="00207018" w:rsidRDefault="00F46E83" w:rsidP="00B3741E">
            <w:pPr>
              <w:pStyle w:val="Heading3"/>
              <w:rPr>
                <w:b/>
                <w:bCs/>
                <w:highlight w:val="yellow"/>
              </w:rPr>
            </w:pPr>
            <w:r w:rsidRPr="005161ED">
              <w:rPr>
                <w:b/>
                <w:bCs/>
                <w:caps w:val="0"/>
              </w:rPr>
              <w:t>Marcos</w:t>
            </w:r>
            <w:r>
              <w:rPr>
                <w:b/>
                <w:bCs/>
                <w:caps w:val="0"/>
              </w:rPr>
              <w:t xml:space="preserve"> </w:t>
            </w:r>
            <w:r w:rsidRPr="005161ED">
              <w:rPr>
                <w:b/>
                <w:bCs/>
                <w:caps w:val="0"/>
              </w:rPr>
              <w:t xml:space="preserve">Alves </w:t>
            </w:r>
            <w:r>
              <w:rPr>
                <w:b/>
                <w:bCs/>
                <w:caps w:val="0"/>
              </w:rPr>
              <w:t>d</w:t>
            </w:r>
            <w:r w:rsidRPr="005161ED">
              <w:rPr>
                <w:b/>
                <w:bCs/>
                <w:caps w:val="0"/>
              </w:rPr>
              <w:t>e Souza</w:t>
            </w:r>
          </w:p>
          <w:p w14:paraId="0BAD1FDC" w14:textId="5939E3DF" w:rsidR="00207018" w:rsidRPr="00207018" w:rsidRDefault="00982CFA" w:rsidP="004268E6">
            <w:pPr>
              <w:rPr>
                <w:b/>
                <w:bCs/>
                <w:highlight w:val="yellow"/>
              </w:rPr>
            </w:pPr>
            <w:r w:rsidRPr="00982CFA">
              <w:t>Marcos Alves de Souza holds a master</w:t>
            </w:r>
            <w:r w:rsidR="0098768C">
              <w:t>’</w:t>
            </w:r>
            <w:r w:rsidRPr="00982CFA">
              <w:t xml:space="preserve">s degree in Anthropology from the University of Brasília and is a career civil servant at the Ministry of Management and Innovation in Public Services. </w:t>
            </w:r>
            <w:r w:rsidR="004268E6">
              <w:t xml:space="preserve"> </w:t>
            </w:r>
            <w:r w:rsidRPr="00982CFA">
              <w:t xml:space="preserve">He headed the copyright department of the Ministry of Culture from 2004 to 2016. </w:t>
            </w:r>
            <w:r w:rsidR="004268E6">
              <w:t xml:space="preserve"> </w:t>
            </w:r>
            <w:r w:rsidRPr="00982CFA">
              <w:t>Between 2018 and 2022, he was advisor of cultural issues to the leadership of the Workers' Party in the Senate, when he participated in the drafting of legislation. He is currently the Secretary of Copyright and Intellectual Rights at the Ministry of Culture.</w:t>
            </w:r>
          </w:p>
        </w:tc>
      </w:tr>
      <w:tr w:rsidR="00207018" w:rsidRPr="00207018" w14:paraId="3E530663" w14:textId="77777777" w:rsidTr="00361FBE">
        <w:tc>
          <w:tcPr>
            <w:tcW w:w="2916" w:type="dxa"/>
          </w:tcPr>
          <w:p w14:paraId="592B4F39" w14:textId="77777777" w:rsidR="00207018" w:rsidRPr="005161ED" w:rsidRDefault="00207018" w:rsidP="00B3741E">
            <w:pPr>
              <w:spacing w:after="480"/>
              <w:rPr>
                <w:b/>
                <w:bCs/>
                <w:noProof/>
                <w:lang w:val="en-AU"/>
              </w:rPr>
            </w:pPr>
            <w:r w:rsidRPr="005161ED">
              <w:rPr>
                <w:b/>
                <w:bCs/>
                <w:noProof/>
              </w:rPr>
              <w:drawing>
                <wp:inline distT="0" distB="0" distL="0" distR="0" wp14:anchorId="4289756D" wp14:editId="4AEF97DD">
                  <wp:extent cx="1654058" cy="2194560"/>
                  <wp:effectExtent l="19050" t="19050" r="22860" b="15240"/>
                  <wp:docPr id="67741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pic:cNvPicPr/>
                        </pic:nvPicPr>
                        <pic:blipFill>
                          <a:blip r:embed="rId10"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6D8B1466" w14:textId="755E719B" w:rsidR="00207018" w:rsidRPr="005161ED" w:rsidRDefault="001F5A6B" w:rsidP="00B3741E">
            <w:pPr>
              <w:pStyle w:val="Heading3"/>
              <w:rPr>
                <w:b/>
                <w:bCs/>
              </w:rPr>
            </w:pPr>
            <w:r w:rsidRPr="005161ED">
              <w:rPr>
                <w:b/>
                <w:bCs/>
                <w:caps w:val="0"/>
              </w:rPr>
              <w:t>John Asein</w:t>
            </w:r>
          </w:p>
          <w:p w14:paraId="0B9A6CF7" w14:textId="0922FE36" w:rsidR="00207018" w:rsidRPr="005161ED" w:rsidRDefault="005161ED" w:rsidP="00B3741E">
            <w:pPr>
              <w:rPr>
                <w:lang w:val="en-AU"/>
              </w:rPr>
            </w:pPr>
            <w:r w:rsidRPr="005161ED">
              <w:rPr>
                <w:lang w:val="en-AU"/>
              </w:rPr>
              <w:t xml:space="preserve">Dr. John Asein is a lawyer, copyright administrator and author with a wide range of experience in </w:t>
            </w:r>
            <w:r w:rsidR="004268E6">
              <w:rPr>
                <w:lang w:val="en-AU"/>
              </w:rPr>
              <w:t>i</w:t>
            </w:r>
            <w:r w:rsidRPr="005161ED">
              <w:rPr>
                <w:lang w:val="en-AU"/>
              </w:rPr>
              <w:t xml:space="preserve">ntellectual </w:t>
            </w:r>
            <w:r w:rsidR="004268E6">
              <w:rPr>
                <w:lang w:val="en-AU"/>
              </w:rPr>
              <w:t>p</w:t>
            </w:r>
            <w:r w:rsidRPr="005161ED">
              <w:rPr>
                <w:lang w:val="en-AU"/>
              </w:rPr>
              <w:t xml:space="preserve">roperty law and policy. </w:t>
            </w:r>
            <w:r w:rsidR="004268E6">
              <w:rPr>
                <w:lang w:val="en-AU"/>
              </w:rPr>
              <w:t xml:space="preserve"> </w:t>
            </w:r>
            <w:r w:rsidRPr="005161ED">
              <w:rPr>
                <w:lang w:val="en-AU"/>
              </w:rPr>
              <w:t>He has actively contributed to regional and international norm</w:t>
            </w:r>
            <w:r w:rsidR="004268E6">
              <w:rPr>
                <w:lang w:val="en-AU"/>
              </w:rPr>
              <w:t xml:space="preserve"> </w:t>
            </w:r>
            <w:r w:rsidRPr="005161ED">
              <w:rPr>
                <w:lang w:val="en-AU"/>
              </w:rPr>
              <w:t xml:space="preserve">setting and played a key role in shaping copyright legislation in many African countries. </w:t>
            </w:r>
            <w:r w:rsidR="004268E6">
              <w:rPr>
                <w:lang w:val="en-AU"/>
              </w:rPr>
              <w:t xml:space="preserve"> </w:t>
            </w:r>
            <w:r w:rsidRPr="005161ED">
              <w:rPr>
                <w:lang w:val="en-AU"/>
              </w:rPr>
              <w:t>As Director-General of the Nigerian Copyright Commission, he was instrumental in the enactment of the country’s Copyright Act, 2022, reinforcing copyright protection and its role in economic development.</w:t>
            </w:r>
          </w:p>
        </w:tc>
      </w:tr>
      <w:tr w:rsidR="00207018" w:rsidRPr="00207018" w14:paraId="7BDE8E6D" w14:textId="77777777" w:rsidTr="00361FBE">
        <w:tc>
          <w:tcPr>
            <w:tcW w:w="2916" w:type="dxa"/>
          </w:tcPr>
          <w:p w14:paraId="1228E8D2" w14:textId="77777777" w:rsidR="00207018" w:rsidRPr="00207018" w:rsidRDefault="00207018" w:rsidP="008B5416">
            <w:pPr>
              <w:spacing w:after="480"/>
              <w:rPr>
                <w:highlight w:val="yellow"/>
              </w:rPr>
            </w:pPr>
            <w:r w:rsidRPr="005161ED">
              <w:rPr>
                <w:noProof/>
              </w:rPr>
              <w:drawing>
                <wp:inline distT="0" distB="0" distL="0" distR="0" wp14:anchorId="4F75398C" wp14:editId="1DE009F2">
                  <wp:extent cx="1619688" cy="2160000"/>
                  <wp:effectExtent l="19050" t="19050" r="19050" b="12065"/>
                  <wp:docPr id="1338543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pic:cNvPicPr/>
                        </pic:nvPicPr>
                        <pic:blipFill>
                          <a:blip r:embed="rId11" cstate="print">
                            <a:extLst>
                              <a:ext uri="{28A0092B-C50C-407E-A947-70E740481C1C}">
                                <a14:useLocalDpi xmlns:a14="http://schemas.microsoft.com/office/drawing/2010/main" val="0"/>
                              </a:ext>
                            </a:extLst>
                          </a:blip>
                          <a:srcRect t="6" b="6"/>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678867F" w14:textId="7EBC5152" w:rsidR="00207018" w:rsidRPr="00207018" w:rsidRDefault="001F5A6B" w:rsidP="00B3741E">
            <w:pPr>
              <w:pStyle w:val="Heading3"/>
              <w:rPr>
                <w:b/>
                <w:bCs/>
                <w:highlight w:val="yellow"/>
              </w:rPr>
            </w:pPr>
            <w:r w:rsidRPr="005161ED">
              <w:rPr>
                <w:b/>
                <w:bCs/>
                <w:caps w:val="0"/>
              </w:rPr>
              <w:t>Emmanuelle Du</w:t>
            </w:r>
            <w:r>
              <w:rPr>
                <w:b/>
                <w:bCs/>
                <w:caps w:val="0"/>
              </w:rPr>
              <w:t xml:space="preserve"> </w:t>
            </w:r>
            <w:proofErr w:type="spellStart"/>
            <w:r w:rsidRPr="005161ED">
              <w:rPr>
                <w:b/>
                <w:bCs/>
                <w:caps w:val="0"/>
              </w:rPr>
              <w:t>Chalard</w:t>
            </w:r>
            <w:proofErr w:type="spellEnd"/>
          </w:p>
          <w:p w14:paraId="18CC978C" w14:textId="1E7F20FB" w:rsidR="00982CFA" w:rsidRPr="00207018" w:rsidRDefault="005161ED" w:rsidP="005161ED">
            <w:pPr>
              <w:rPr>
                <w:highlight w:val="yellow"/>
                <w:lang w:val="en-AU"/>
              </w:rPr>
            </w:pPr>
            <w:r>
              <w:t xml:space="preserve">Emmanuelle Du </w:t>
            </w:r>
            <w:proofErr w:type="spellStart"/>
            <w:r>
              <w:t>Chalard</w:t>
            </w:r>
            <w:proofErr w:type="spellEnd"/>
            <w:r>
              <w:t xml:space="preserve"> works in the European Commission as</w:t>
            </w:r>
            <w:r w:rsidR="0076122D">
              <w:t> </w:t>
            </w:r>
            <w:r>
              <w:t xml:space="preserve">Head of the Copyright Unit in the Directorate General for Communications Networks, Content and Technology (DG CONNECT, Media Policy directorate). </w:t>
            </w:r>
            <w:r w:rsidR="0098768C">
              <w:t xml:space="preserve"> </w:t>
            </w:r>
            <w:r>
              <w:t xml:space="preserve">She joined the Commission in 2010 and has been working on EU copyright policy and legislation since 2014. </w:t>
            </w:r>
            <w:r w:rsidR="0098768C">
              <w:t xml:space="preserve"> </w:t>
            </w:r>
            <w:r>
              <w:t xml:space="preserve">She is actively involved in the discussions on AI and copyright at EU level. </w:t>
            </w:r>
            <w:r w:rsidR="0098768C">
              <w:t xml:space="preserve"> </w:t>
            </w:r>
            <w:r>
              <w:t xml:space="preserve">Emmanuelle holds a </w:t>
            </w:r>
            <w:proofErr w:type="gramStart"/>
            <w:r>
              <w:t>Master</w:t>
            </w:r>
            <w:r w:rsidR="0098768C">
              <w:t>’s</w:t>
            </w:r>
            <w:proofErr w:type="gramEnd"/>
            <w:r>
              <w:t xml:space="preserve"> degree from the Paris Institute of Political Sciences.</w:t>
            </w:r>
          </w:p>
        </w:tc>
      </w:tr>
      <w:tr w:rsidR="00207018" w:rsidRPr="00207018" w14:paraId="2189700C" w14:textId="77777777" w:rsidTr="00361FBE">
        <w:tc>
          <w:tcPr>
            <w:tcW w:w="2916" w:type="dxa"/>
          </w:tcPr>
          <w:p w14:paraId="36FE27CF" w14:textId="77777777" w:rsidR="00207018" w:rsidRPr="00982CFA" w:rsidRDefault="00207018" w:rsidP="00B3741E">
            <w:pPr>
              <w:rPr>
                <w:sz w:val="24"/>
                <w:szCs w:val="24"/>
                <w:lang w:val="en-IN"/>
              </w:rPr>
            </w:pPr>
            <w:r w:rsidRPr="00982CFA">
              <w:rPr>
                <w:noProof/>
              </w:rPr>
              <w:lastRenderedPageBreak/>
              <w:drawing>
                <wp:inline distT="0" distB="0" distL="0" distR="0" wp14:anchorId="712AE825" wp14:editId="1C020380">
                  <wp:extent cx="1616207" cy="2196000"/>
                  <wp:effectExtent l="19050" t="19050" r="22225" b="13970"/>
                  <wp:docPr id="1199549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952" r="952"/>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4F4A10C8" w14:textId="40A77876" w:rsidR="00207018" w:rsidRPr="00982CFA" w:rsidRDefault="001F5A6B" w:rsidP="00B3741E">
            <w:pPr>
              <w:pStyle w:val="Heading3"/>
              <w:rPr>
                <w:b/>
                <w:bCs/>
              </w:rPr>
            </w:pPr>
            <w:r w:rsidRPr="00982CFA">
              <w:rPr>
                <w:b/>
                <w:bCs/>
                <w:caps w:val="0"/>
              </w:rPr>
              <w:t>Arun Chaturvedi</w:t>
            </w:r>
          </w:p>
          <w:p w14:paraId="58D611D1" w14:textId="24289DB0" w:rsidR="00982CFA" w:rsidRPr="00982CFA" w:rsidRDefault="00982CFA" w:rsidP="008B5416">
            <w:pPr>
              <w:spacing w:after="253"/>
              <w:rPr>
                <w:lang w:val="en-AU"/>
              </w:rPr>
            </w:pPr>
            <w:r w:rsidRPr="00982CFA">
              <w:rPr>
                <w:lang w:val="en-AU"/>
              </w:rPr>
              <w:t xml:space="preserve">Arun Chaturvedi is an award-winning Canadian songwriter, producer and multi-instrumentalist, equally at home in the studio or on stage. </w:t>
            </w:r>
            <w:r w:rsidR="0098768C">
              <w:rPr>
                <w:lang w:val="en-AU"/>
              </w:rPr>
              <w:t xml:space="preserve"> </w:t>
            </w:r>
            <w:r w:rsidRPr="00982CFA">
              <w:rPr>
                <w:lang w:val="en-AU"/>
              </w:rPr>
              <w:t xml:space="preserve">Known for his ability to craft compelling music across genres, he has collaborated with legends such as Lamont Dozier and Felix Cavaliere (The Rascals) while writing and producing for both independent and major record labels and music publishers. </w:t>
            </w:r>
            <w:r w:rsidR="0098768C">
              <w:rPr>
                <w:lang w:val="en-AU"/>
              </w:rPr>
              <w:t xml:space="preserve"> </w:t>
            </w:r>
            <w:r w:rsidRPr="00982CFA">
              <w:rPr>
                <w:lang w:val="en-AU"/>
              </w:rPr>
              <w:t xml:space="preserve">His work extends to film, television and advertising, with credits on hit shows like Keeping Up </w:t>
            </w:r>
            <w:proofErr w:type="gramStart"/>
            <w:r w:rsidRPr="00982CFA">
              <w:rPr>
                <w:lang w:val="en-AU"/>
              </w:rPr>
              <w:t>With</w:t>
            </w:r>
            <w:proofErr w:type="gramEnd"/>
            <w:r w:rsidRPr="00982CFA">
              <w:rPr>
                <w:lang w:val="en-AU"/>
              </w:rPr>
              <w:t xml:space="preserve"> the Kardashians, General Hospital and many others.</w:t>
            </w:r>
          </w:p>
          <w:p w14:paraId="34970AE3" w14:textId="0C7605B8" w:rsidR="00207018" w:rsidRPr="00982CFA" w:rsidRDefault="00982CFA" w:rsidP="00982CFA">
            <w:pPr>
              <w:rPr>
                <w:lang w:val="en-AU"/>
              </w:rPr>
            </w:pPr>
            <w:r w:rsidRPr="00982CFA">
              <w:rPr>
                <w:lang w:val="en-AU"/>
              </w:rPr>
              <w:t>Beyond his creative pursuits, Arun is a dedicated advocate for music creators.</w:t>
            </w:r>
            <w:r w:rsidR="00675297">
              <w:rPr>
                <w:lang w:val="en-AU"/>
              </w:rPr>
              <w:t xml:space="preserve"> </w:t>
            </w:r>
            <w:r w:rsidRPr="00982CFA">
              <w:rPr>
                <w:lang w:val="en-AU"/>
              </w:rPr>
              <w:t xml:space="preserve"> As </w:t>
            </w:r>
            <w:r w:rsidR="0098768C">
              <w:rPr>
                <w:lang w:val="en-AU"/>
              </w:rPr>
              <w:t>P</w:t>
            </w:r>
            <w:r w:rsidRPr="00982CFA">
              <w:rPr>
                <w:lang w:val="en-AU"/>
              </w:rPr>
              <w:t xml:space="preserve">resident of the Songwriters Association of </w:t>
            </w:r>
          </w:p>
        </w:tc>
      </w:tr>
      <w:tr w:rsidR="00207018" w:rsidRPr="00207018" w14:paraId="75061DD7" w14:textId="77777777" w:rsidTr="00441BE5">
        <w:tc>
          <w:tcPr>
            <w:tcW w:w="9355" w:type="dxa"/>
            <w:gridSpan w:val="2"/>
          </w:tcPr>
          <w:p w14:paraId="309C3E13" w14:textId="1EC74C75" w:rsidR="00982CFA" w:rsidRPr="001F5A6B" w:rsidRDefault="0098768C" w:rsidP="001F5A6B">
            <w:pPr>
              <w:spacing w:after="480"/>
              <w:rPr>
                <w:lang w:val="en-AU"/>
              </w:rPr>
            </w:pPr>
            <w:r w:rsidRPr="00982CFA">
              <w:rPr>
                <w:lang w:val="en-AU"/>
              </w:rPr>
              <w:t xml:space="preserve">Canada—one of the nation’s leading music creator advocacy </w:t>
            </w:r>
            <w:r w:rsidR="00982CFA" w:rsidRPr="00982CFA">
              <w:rPr>
                <w:lang w:val="en-AU"/>
              </w:rPr>
              <w:t>groups—he champions the rights of songwriters and composers, working to build a more equitable and sustainable music industry.</w:t>
            </w:r>
          </w:p>
        </w:tc>
      </w:tr>
      <w:tr w:rsidR="0072258F" w:rsidRPr="008A61EF" w14:paraId="6846BAD7" w14:textId="77777777" w:rsidTr="00361FBE">
        <w:tc>
          <w:tcPr>
            <w:tcW w:w="2916" w:type="dxa"/>
          </w:tcPr>
          <w:p w14:paraId="41FA767D" w14:textId="1DBE4041" w:rsidR="0072258F" w:rsidRPr="008B5416" w:rsidRDefault="0072258F" w:rsidP="008215DF">
            <w:pPr>
              <w:rPr>
                <w:noProof/>
                <w:sz w:val="24"/>
                <w:szCs w:val="24"/>
                <w:lang w:val="en-IN"/>
              </w:rPr>
            </w:pPr>
            <w:r>
              <w:rPr>
                <w:noProof/>
                <w:sz w:val="24"/>
                <w:szCs w:val="24"/>
                <w:lang w:val="en-IN"/>
              </w:rPr>
              <w:drawing>
                <wp:inline distT="0" distB="0" distL="0" distR="0" wp14:anchorId="26B3CE3D" wp14:editId="68EAF99A">
                  <wp:extent cx="1624731" cy="2160000"/>
                  <wp:effectExtent l="19050" t="19050" r="13970" b="12065"/>
                  <wp:docPr id="673820663" name="Picture 1" descr="A person with long hair wearing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0663" name="Picture 1" descr="A person with long hair wearing a black su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731"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12F503FD" w14:textId="77777777" w:rsidR="0072258F" w:rsidRDefault="0072258F" w:rsidP="00B3741E">
            <w:pPr>
              <w:pStyle w:val="Heading3"/>
              <w:rPr>
                <w:b/>
                <w:bCs/>
                <w:caps w:val="0"/>
                <w:shd w:val="clear" w:color="auto" w:fill="FFFFFF"/>
              </w:rPr>
            </w:pPr>
            <w:r>
              <w:rPr>
                <w:b/>
                <w:bCs/>
                <w:caps w:val="0"/>
                <w:shd w:val="clear" w:color="auto" w:fill="FFFFFF"/>
              </w:rPr>
              <w:t>Anna Dickson</w:t>
            </w:r>
          </w:p>
          <w:p w14:paraId="40A07F76" w14:textId="7E7C0F96" w:rsidR="0072258F" w:rsidRPr="00D3371A" w:rsidRDefault="002A4913" w:rsidP="00D3371A">
            <w:pPr>
              <w:spacing w:after="480"/>
              <w:rPr>
                <w:caps/>
              </w:rPr>
            </w:pPr>
            <w:r w:rsidRPr="00D3371A">
              <w:rPr>
                <w:lang w:val="en-150"/>
              </w:rPr>
              <w:t>Anna Dickson</w:t>
            </w:r>
            <w:r w:rsidRPr="002A4913">
              <w:rPr>
                <w:lang w:val="en-150"/>
              </w:rPr>
              <w:t xml:space="preserve"> is Vice President of Content Strategy &amp; Operations at Shutterstock, where she leads a global team driving content innovation across the company. </w:t>
            </w:r>
            <w:r>
              <w:rPr>
                <w:lang w:val="en-150"/>
              </w:rPr>
              <w:t xml:space="preserve"> </w:t>
            </w:r>
            <w:r w:rsidRPr="002A4913">
              <w:rPr>
                <w:lang w:val="en-150"/>
              </w:rPr>
              <w:t>A recognized expert in multimedia strategy, Anna focuses on how we create, organize and use visual and audio content to communicate in a rapidly evolving digital world.</w:t>
            </w:r>
            <w:r w:rsidR="008215DF">
              <w:rPr>
                <w:lang w:val="en-150"/>
              </w:rPr>
              <w:t xml:space="preserve">  </w:t>
            </w:r>
            <w:r w:rsidRPr="002A4913">
              <w:rPr>
                <w:lang w:val="en-150"/>
              </w:rPr>
              <w:t>Before joining Shutterstock, she was a group product manager at Google, shaping the roadmap for the Licensed Media Service and integrating standards like IPTC and C2PA to Google</w:t>
            </w:r>
            <w:r>
              <w:rPr>
                <w:lang w:val="en-150"/>
              </w:rPr>
              <w:t>’</w:t>
            </w:r>
            <w:r w:rsidRPr="002A4913">
              <w:rPr>
                <w:lang w:val="en-150"/>
              </w:rPr>
              <w:t xml:space="preserve">s </w:t>
            </w:r>
            <w:r>
              <w:rPr>
                <w:lang w:val="en-150"/>
              </w:rPr>
              <w:t>g</w:t>
            </w:r>
            <w:r w:rsidRPr="002A4913">
              <w:rPr>
                <w:lang w:val="en-150"/>
              </w:rPr>
              <w:t xml:space="preserve">enerative experiences. </w:t>
            </w:r>
            <w:r>
              <w:rPr>
                <w:lang w:val="en-150"/>
              </w:rPr>
              <w:t xml:space="preserve"> </w:t>
            </w:r>
            <w:r w:rsidRPr="002A4913">
              <w:rPr>
                <w:lang w:val="en-150"/>
              </w:rPr>
              <w:t xml:space="preserve">Her career spans leadership roles in both tech and traditional media, including The </w:t>
            </w:r>
            <w:r w:rsidR="008215DF" w:rsidRPr="00F970C4">
              <w:rPr>
                <w:szCs w:val="22"/>
                <w:shd w:val="clear" w:color="auto" w:fill="FFFFFF"/>
              </w:rPr>
              <w:t>Huffington Post and The Wall Street Journal.</w:t>
            </w:r>
          </w:p>
        </w:tc>
      </w:tr>
      <w:tr w:rsidR="00207018" w:rsidRPr="008A61EF" w14:paraId="10D281B2" w14:textId="77777777" w:rsidTr="00361FBE">
        <w:tc>
          <w:tcPr>
            <w:tcW w:w="2916" w:type="dxa"/>
          </w:tcPr>
          <w:p w14:paraId="06B3B121" w14:textId="77777777" w:rsidR="00207018" w:rsidRPr="008B5416" w:rsidRDefault="00207018" w:rsidP="00B3741E">
            <w:pPr>
              <w:rPr>
                <w:b/>
                <w:bCs/>
                <w:noProof/>
              </w:rPr>
            </w:pPr>
            <w:r w:rsidRPr="008B5416">
              <w:rPr>
                <w:noProof/>
                <w:sz w:val="24"/>
                <w:szCs w:val="24"/>
                <w:lang w:val="en-IN"/>
              </w:rPr>
              <w:drawing>
                <wp:inline distT="0" distB="0" distL="0" distR="0" wp14:anchorId="4FC1869B" wp14:editId="234B169A">
                  <wp:extent cx="1638300" cy="2195195"/>
                  <wp:effectExtent l="19050" t="19050" r="19050" b="14605"/>
                  <wp:docPr id="78510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26733" r="26733"/>
                          <a:stretch>
                            <a:fillRect/>
                          </a:stretch>
                        </pic:blipFill>
                        <pic:spPr bwMode="auto">
                          <a:xfrm>
                            <a:off x="0" y="0"/>
                            <a:ext cx="1638300" cy="219519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369EE162" w14:textId="282CCBEE" w:rsidR="00207018" w:rsidRPr="008B5416" w:rsidRDefault="001F5A6B" w:rsidP="00B3741E">
            <w:pPr>
              <w:pStyle w:val="Heading3"/>
              <w:rPr>
                <w:b/>
                <w:bCs/>
                <w:shd w:val="clear" w:color="auto" w:fill="FFFFFF"/>
              </w:rPr>
            </w:pPr>
            <w:r w:rsidRPr="008B5416">
              <w:rPr>
                <w:b/>
                <w:bCs/>
                <w:caps w:val="0"/>
                <w:shd w:val="clear" w:color="auto" w:fill="FFFFFF"/>
              </w:rPr>
              <w:t>Kamran Imanov</w:t>
            </w:r>
          </w:p>
          <w:p w14:paraId="14B5783D" w14:textId="4A3E9CE4" w:rsidR="00207018" w:rsidRPr="008B5416" w:rsidRDefault="008A61EF" w:rsidP="008A61EF">
            <w:pPr>
              <w:rPr>
                <w:lang w:val="en-AU"/>
              </w:rPr>
            </w:pPr>
            <w:r w:rsidRPr="008B5416">
              <w:t>Mr. Kamran Imanov Chairman of the Board of the Intellectual Property Agency of the Republic of Azerbaijan.</w:t>
            </w:r>
            <w:r w:rsidRPr="008B5416">
              <w:rPr>
                <w:b/>
                <w:bCs/>
              </w:rPr>
              <w:t xml:space="preserve">  </w:t>
            </w:r>
            <w:proofErr w:type="gramStart"/>
            <w:r w:rsidRPr="008B5416">
              <w:t>In order to</w:t>
            </w:r>
            <w:proofErr w:type="gramEnd"/>
            <w:r w:rsidRPr="008B5416">
              <w:t xml:space="preserve"> form and develop the intellectual property system in Azerbaijan, he managed the preparation of more than 40 projects, including those related to regulations on the protection of intangible cultural heritage, digital rights management, e-commerce, </w:t>
            </w:r>
            <w:r w:rsidR="008D5CEB" w:rsidRPr="008D5CEB">
              <w:t>commercialization</w:t>
            </w:r>
            <w:r w:rsidRPr="008B5416">
              <w:t xml:space="preserve"> and technology transfer, as well as the protection and enforcement of intellectual property rights. </w:t>
            </w:r>
            <w:r w:rsidR="008D5CEB">
              <w:t xml:space="preserve"> </w:t>
            </w:r>
            <w:r w:rsidRPr="008B5416">
              <w:t>Mr.</w:t>
            </w:r>
            <w:r w:rsidR="008D5CEB">
              <w:t> </w:t>
            </w:r>
            <w:r w:rsidRPr="008B5416">
              <w:t xml:space="preserve">Imanov is an honorable professor </w:t>
            </w:r>
            <w:r w:rsidR="008D5CEB" w:rsidRPr="008D5CEB">
              <w:t>at</w:t>
            </w:r>
            <w:r w:rsidRPr="008B5416">
              <w:t xml:space="preserve"> the Azerbaijan University of Architecture and Construction and delivered reports at international conferences held in Turkey, Germany, Hungary, USA, Switzerland, France </w:t>
            </w:r>
            <w:r w:rsidRPr="00F970C4">
              <w:t xml:space="preserve">and other countries. He is </w:t>
            </w:r>
          </w:p>
        </w:tc>
      </w:tr>
      <w:tr w:rsidR="00207018" w:rsidRPr="008A61EF" w14:paraId="31603A81" w14:textId="77777777" w:rsidTr="00441BE5">
        <w:tc>
          <w:tcPr>
            <w:tcW w:w="9355" w:type="dxa"/>
            <w:gridSpan w:val="2"/>
          </w:tcPr>
          <w:p w14:paraId="76C652B7" w14:textId="3B6177D5" w:rsidR="00207018" w:rsidRPr="008A61EF" w:rsidRDefault="008D5CEB" w:rsidP="00B3741E">
            <w:pPr>
              <w:spacing w:after="480"/>
              <w:rPr>
                <w:highlight w:val="yellow"/>
                <w:shd w:val="clear" w:color="auto" w:fill="FFFFFF"/>
              </w:rPr>
            </w:pPr>
            <w:r w:rsidRPr="00F970C4">
              <w:t xml:space="preserve">the author </w:t>
            </w:r>
            <w:r w:rsidR="008A61EF" w:rsidRPr="00F970C4">
              <w:t xml:space="preserve">of more than 110 scientific works on intellectual property and copyright. </w:t>
            </w:r>
            <w:r>
              <w:t xml:space="preserve"> </w:t>
            </w:r>
            <w:r w:rsidR="008A61EF" w:rsidRPr="00F970C4">
              <w:t xml:space="preserve">Under his scientific supervision </w:t>
            </w:r>
            <w:proofErr w:type="gramStart"/>
            <w:r w:rsidR="008A61EF" w:rsidRPr="00F970C4">
              <w:t>a large number of</w:t>
            </w:r>
            <w:proofErr w:type="gramEnd"/>
            <w:r w:rsidR="008A61EF" w:rsidRPr="00F970C4">
              <w:t xml:space="preserve"> Ph</w:t>
            </w:r>
            <w:r>
              <w:t>.</w:t>
            </w:r>
            <w:r w:rsidR="008A61EF" w:rsidRPr="00F970C4">
              <w:t>D</w:t>
            </w:r>
            <w:r>
              <w:t>.</w:t>
            </w:r>
            <w:r w:rsidR="008A61EF" w:rsidRPr="00F970C4">
              <w:t xml:space="preserve"> and </w:t>
            </w:r>
            <w:r w:rsidRPr="00F970C4">
              <w:t>master’s</w:t>
            </w:r>
            <w:r w:rsidR="008A61EF" w:rsidRPr="00F970C4">
              <w:t xml:space="preserve"> degrees have been prepared.</w:t>
            </w:r>
          </w:p>
        </w:tc>
      </w:tr>
      <w:tr w:rsidR="00207018" w:rsidRPr="00207018" w14:paraId="13E4E4CC" w14:textId="77777777" w:rsidTr="00361FBE">
        <w:tc>
          <w:tcPr>
            <w:tcW w:w="2916" w:type="dxa"/>
          </w:tcPr>
          <w:p w14:paraId="53B142CD" w14:textId="77777777" w:rsidR="00207018" w:rsidRPr="00207018" w:rsidRDefault="00207018" w:rsidP="00B3741E">
            <w:pPr>
              <w:rPr>
                <w:highlight w:val="yellow"/>
              </w:rPr>
            </w:pPr>
            <w:r w:rsidRPr="00FF26E9">
              <w:rPr>
                <w:noProof/>
                <w:sz w:val="24"/>
                <w:szCs w:val="24"/>
                <w:lang w:eastAsia="en-AU"/>
              </w:rPr>
              <w:lastRenderedPageBreak/>
              <w:drawing>
                <wp:inline distT="0" distB="0" distL="0" distR="0" wp14:anchorId="495F707D" wp14:editId="21F6DD59">
                  <wp:extent cx="1647825" cy="2195523"/>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l="21850" r="21850"/>
                          <a:stretch>
                            <a:fillRect/>
                          </a:stretch>
                        </pic:blipFill>
                        <pic:spPr bwMode="auto">
                          <a:xfrm>
                            <a:off x="0" y="0"/>
                            <a:ext cx="1647825" cy="219552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25C8771" w14:textId="5F15BB3B" w:rsidR="00207018" w:rsidRPr="00FF26E9" w:rsidRDefault="007C0D91" w:rsidP="00B3741E">
            <w:pPr>
              <w:pStyle w:val="Heading3"/>
              <w:rPr>
                <w:b/>
                <w:bCs/>
                <w:lang w:val="en-AU"/>
              </w:rPr>
            </w:pPr>
            <w:r>
              <w:rPr>
                <w:b/>
                <w:bCs/>
                <w:caps w:val="0"/>
                <w:lang w:val="en-AU"/>
              </w:rPr>
              <w:t xml:space="preserve">Mary </w:t>
            </w:r>
            <w:proofErr w:type="spellStart"/>
            <w:r>
              <w:rPr>
                <w:b/>
                <w:bCs/>
                <w:caps w:val="0"/>
                <w:lang w:val="en-AU"/>
              </w:rPr>
              <w:t>Critharis</w:t>
            </w:r>
            <w:proofErr w:type="spellEnd"/>
          </w:p>
          <w:p w14:paraId="42C4D324" w14:textId="64A7D4B8" w:rsidR="009B5A10" w:rsidRPr="005161ED" w:rsidRDefault="007C0D91" w:rsidP="00101084">
            <w:pPr>
              <w:rPr>
                <w:lang w:val="en-IN"/>
              </w:rPr>
            </w:pPr>
            <w:r>
              <w:rPr>
                <w:lang w:val="en-IN"/>
              </w:rPr>
              <w:t xml:space="preserve">Mary </w:t>
            </w:r>
            <w:proofErr w:type="spellStart"/>
            <w:r>
              <w:rPr>
                <w:lang w:val="en-IN"/>
              </w:rPr>
              <w:t>Critharis</w:t>
            </w:r>
            <w:proofErr w:type="spellEnd"/>
            <w:r w:rsidR="005161ED" w:rsidRPr="005161ED">
              <w:rPr>
                <w:lang w:val="en-IN"/>
              </w:rPr>
              <w:t xml:space="preserve"> is the </w:t>
            </w:r>
            <w:r>
              <w:rPr>
                <w:lang w:val="en-IN"/>
              </w:rPr>
              <w:t xml:space="preserve">Acting </w:t>
            </w:r>
            <w:r w:rsidR="005161ED" w:rsidRPr="005161ED">
              <w:rPr>
                <w:lang w:val="en-IN"/>
              </w:rPr>
              <w:t xml:space="preserve">Chief Policy Officer and </w:t>
            </w:r>
            <w:r>
              <w:rPr>
                <w:lang w:val="en-IN"/>
              </w:rPr>
              <w:t xml:space="preserve">Acting </w:t>
            </w:r>
            <w:r w:rsidR="005161ED" w:rsidRPr="005161ED">
              <w:rPr>
                <w:lang w:val="en-IN"/>
              </w:rPr>
              <w:t>Director for</w:t>
            </w:r>
            <w:r w:rsidR="005161ED">
              <w:rPr>
                <w:lang w:val="en-IN"/>
              </w:rPr>
              <w:t xml:space="preserve"> </w:t>
            </w:r>
            <w:r w:rsidR="005161ED" w:rsidRPr="005161ED">
              <w:rPr>
                <w:lang w:val="en-IN"/>
              </w:rPr>
              <w:t xml:space="preserve">International Affairs at the United States Patent and Trademark Office (USPTO). </w:t>
            </w:r>
            <w:r w:rsidR="0098768C">
              <w:rPr>
                <w:lang w:val="en-IN"/>
              </w:rPr>
              <w:t xml:space="preserve"> </w:t>
            </w:r>
            <w:r w:rsidR="005161ED" w:rsidRPr="005161ED">
              <w:rPr>
                <w:lang w:val="en-IN"/>
              </w:rPr>
              <w:t xml:space="preserve">In this position, she serves as a policy advisor to the Under Secretary of Commerce for Intellectual Property and Director of the USPTO and Deputy Under Secretary of Commerce for IP and Deputy Director of the USPTO. </w:t>
            </w:r>
            <w:r w:rsidR="0098768C">
              <w:rPr>
                <w:lang w:val="en-IN"/>
              </w:rPr>
              <w:t xml:space="preserve"> </w:t>
            </w:r>
            <w:r w:rsidR="005161ED" w:rsidRPr="005161ED">
              <w:rPr>
                <w:lang w:val="en-IN"/>
              </w:rPr>
              <w:t xml:space="preserve">She oversees the USPTO’s domestic and international policy matters related to intellectual property (IP) protection and enforcement on IP-related trade issues, including proposed legislation and international activities of the U.S. </w:t>
            </w:r>
            <w:r w:rsidR="0098768C">
              <w:rPr>
                <w:lang w:val="en-IN"/>
              </w:rPr>
              <w:t xml:space="preserve"> </w:t>
            </w:r>
            <w:r w:rsidR="005161ED" w:rsidRPr="005161ED">
              <w:rPr>
                <w:lang w:val="en-IN"/>
              </w:rPr>
              <w:t xml:space="preserve">She also oversees the Office of Policy and International Affairs’ (OPIA) education and training programs through the </w:t>
            </w:r>
          </w:p>
        </w:tc>
      </w:tr>
      <w:tr w:rsidR="00101084" w:rsidRPr="00207018" w14:paraId="23D76970" w14:textId="77777777" w:rsidTr="00006135">
        <w:tc>
          <w:tcPr>
            <w:tcW w:w="9355" w:type="dxa"/>
            <w:gridSpan w:val="2"/>
          </w:tcPr>
          <w:p w14:paraId="143A839A" w14:textId="31BAF11F" w:rsidR="00101084" w:rsidRPr="00FF26E9" w:rsidRDefault="007C0D91" w:rsidP="00CB03DE">
            <w:pPr>
              <w:pStyle w:val="Heading3"/>
              <w:spacing w:after="480"/>
              <w:rPr>
                <w:b/>
                <w:bCs/>
                <w:lang w:val="en-AU"/>
              </w:rPr>
            </w:pPr>
            <w:r w:rsidRPr="007C0D91">
              <w:rPr>
                <w:caps w:val="0"/>
                <w:sz w:val="22"/>
                <w:szCs w:val="18"/>
                <w:lang w:val="en-IN"/>
              </w:rPr>
              <w:t xml:space="preserve">Global Intellectual </w:t>
            </w:r>
            <w:r>
              <w:rPr>
                <w:caps w:val="0"/>
                <w:sz w:val="22"/>
                <w:szCs w:val="18"/>
                <w:lang w:val="en-IN"/>
              </w:rPr>
              <w:t>P</w:t>
            </w:r>
            <w:r w:rsidR="00101084" w:rsidRPr="00101084">
              <w:rPr>
                <w:caps w:val="0"/>
                <w:sz w:val="22"/>
                <w:szCs w:val="18"/>
                <w:lang w:val="en-IN"/>
              </w:rPr>
              <w:t xml:space="preserve">roperty </w:t>
            </w:r>
            <w:r>
              <w:rPr>
                <w:caps w:val="0"/>
                <w:sz w:val="22"/>
                <w:szCs w:val="18"/>
                <w:lang w:val="en-IN"/>
              </w:rPr>
              <w:t>A</w:t>
            </w:r>
            <w:r w:rsidR="00101084" w:rsidRPr="00101084">
              <w:rPr>
                <w:caps w:val="0"/>
                <w:sz w:val="22"/>
                <w:szCs w:val="18"/>
                <w:lang w:val="en-IN"/>
              </w:rPr>
              <w:t xml:space="preserve">cademy </w:t>
            </w:r>
            <w:r w:rsidR="00101084">
              <w:rPr>
                <w:lang w:val="en-IN"/>
              </w:rPr>
              <w:t>(GIPA)</w:t>
            </w:r>
            <w:r w:rsidR="0098768C">
              <w:rPr>
                <w:lang w:val="en-IN"/>
              </w:rPr>
              <w:t>,</w:t>
            </w:r>
            <w:r w:rsidR="00101084">
              <w:rPr>
                <w:lang w:val="en-IN"/>
              </w:rPr>
              <w:t xml:space="preserve"> </w:t>
            </w:r>
            <w:r w:rsidR="00101084" w:rsidRPr="00101084">
              <w:rPr>
                <w:caps w:val="0"/>
                <w:sz w:val="22"/>
                <w:szCs w:val="18"/>
                <w:lang w:val="en-IN"/>
              </w:rPr>
              <w:t>global advocacy initiatives through the IP</w:t>
            </w:r>
            <w:r>
              <w:rPr>
                <w:caps w:val="0"/>
                <w:sz w:val="22"/>
                <w:szCs w:val="18"/>
                <w:lang w:val="en-IN"/>
              </w:rPr>
              <w:t> </w:t>
            </w:r>
            <w:r w:rsidR="00101084" w:rsidRPr="00101084">
              <w:rPr>
                <w:caps w:val="0"/>
                <w:sz w:val="22"/>
                <w:szCs w:val="18"/>
                <w:lang w:val="en-IN"/>
              </w:rPr>
              <w:t>Attaché Program and economic analyses through the Office of the Chief Economist, among her many duties.</w:t>
            </w:r>
          </w:p>
        </w:tc>
      </w:tr>
      <w:tr w:rsidR="00207018" w:rsidRPr="00207018" w14:paraId="4E28F205" w14:textId="77777777" w:rsidTr="00361FBE">
        <w:tc>
          <w:tcPr>
            <w:tcW w:w="2916" w:type="dxa"/>
          </w:tcPr>
          <w:p w14:paraId="4F2A1BFB" w14:textId="33A4C659" w:rsidR="00207018" w:rsidRPr="00207018" w:rsidRDefault="00D757FA" w:rsidP="00101084">
            <w:pPr>
              <w:rPr>
                <w:b/>
                <w:noProof/>
                <w:sz w:val="28"/>
                <w:highlight w:val="yellow"/>
              </w:rPr>
            </w:pPr>
            <w:r>
              <w:rPr>
                <w:b/>
                <w:bCs/>
                <w:noProof/>
                <w:lang w:val="en-AU"/>
              </w:rPr>
              <w:drawing>
                <wp:inline distT="0" distB="0" distL="0" distR="0" wp14:anchorId="2648FB82" wp14:editId="2936A805">
                  <wp:extent cx="1657502" cy="2196000"/>
                  <wp:effectExtent l="19050" t="19050" r="19050" b="13970"/>
                  <wp:docPr id="625546636" name="Picture 1"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earing glasses and a jack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1D805D07" w14:textId="3EBD9C0D" w:rsidR="00207018" w:rsidRPr="00207018" w:rsidRDefault="001F5A6B" w:rsidP="00B3741E">
            <w:pPr>
              <w:pStyle w:val="Heading3"/>
              <w:rPr>
                <w:b/>
                <w:bCs/>
                <w:highlight w:val="yellow"/>
                <w:lang w:val="en-AU"/>
              </w:rPr>
            </w:pPr>
            <w:r w:rsidRPr="00FF26E9">
              <w:rPr>
                <w:b/>
                <w:bCs/>
                <w:caps w:val="0"/>
                <w:lang w:val="en-AU"/>
              </w:rPr>
              <w:t>Hyang-Mi</w:t>
            </w:r>
            <w:r>
              <w:rPr>
                <w:b/>
                <w:bCs/>
                <w:caps w:val="0"/>
                <w:lang w:val="en-AU"/>
              </w:rPr>
              <w:t xml:space="preserve"> </w:t>
            </w:r>
            <w:r w:rsidRPr="00FF26E9">
              <w:rPr>
                <w:b/>
                <w:bCs/>
                <w:caps w:val="0"/>
                <w:lang w:val="en-AU"/>
              </w:rPr>
              <w:t>Jung</w:t>
            </w:r>
          </w:p>
          <w:p w14:paraId="607D9E26" w14:textId="7A0EC3BD" w:rsidR="00207018" w:rsidRPr="00FF26E9" w:rsidRDefault="00FF26E9" w:rsidP="00FF26E9">
            <w:pPr>
              <w:rPr>
                <w:lang w:val="en-NZ"/>
              </w:rPr>
            </w:pPr>
            <w:r w:rsidRPr="00FF26E9">
              <w:rPr>
                <w:lang w:val="en-NZ"/>
              </w:rPr>
              <w:t>Ms. Hyang-Mi J</w:t>
            </w:r>
            <w:r w:rsidR="001F5A6B">
              <w:rPr>
                <w:lang w:val="en-NZ"/>
              </w:rPr>
              <w:t>ung</w:t>
            </w:r>
            <w:r w:rsidRPr="00FF26E9">
              <w:rPr>
                <w:lang w:val="en-NZ"/>
              </w:rPr>
              <w:t xml:space="preserve"> is</w:t>
            </w:r>
            <w:r w:rsidR="0098768C">
              <w:rPr>
                <w:lang w:val="en-NZ"/>
              </w:rPr>
              <w:t xml:space="preserve"> the</w:t>
            </w:r>
            <w:r w:rsidRPr="00FF26E9">
              <w:rPr>
                <w:lang w:val="en-NZ"/>
              </w:rPr>
              <w:t xml:space="preserve"> Director General of </w:t>
            </w:r>
            <w:r w:rsidR="0098768C">
              <w:rPr>
                <w:lang w:val="en-NZ"/>
              </w:rPr>
              <w:t xml:space="preserve">the </w:t>
            </w:r>
            <w:r w:rsidRPr="00FF26E9">
              <w:rPr>
                <w:lang w:val="en-NZ"/>
              </w:rPr>
              <w:t xml:space="preserve">Copyright Bureau of the Ministry of Culture, Sports and Tourism (MCST) and is a member of the Korean Government’s Senior Executive Service (SES). </w:t>
            </w:r>
            <w:r w:rsidR="0098768C">
              <w:rPr>
                <w:lang w:val="en-NZ"/>
              </w:rPr>
              <w:t xml:space="preserve"> </w:t>
            </w:r>
            <w:r w:rsidRPr="00FF26E9">
              <w:rPr>
                <w:lang w:val="en-NZ"/>
              </w:rPr>
              <w:t>In that position, she overse</w:t>
            </w:r>
            <w:r w:rsidR="0098768C">
              <w:rPr>
                <w:lang w:val="en-NZ"/>
              </w:rPr>
              <w:t>e</w:t>
            </w:r>
            <w:r w:rsidRPr="00FF26E9">
              <w:rPr>
                <w:lang w:val="en-NZ"/>
              </w:rPr>
              <w:t xml:space="preserve">s </w:t>
            </w:r>
            <w:r w:rsidR="0098768C">
              <w:rPr>
                <w:lang w:val="en-NZ"/>
              </w:rPr>
              <w:t xml:space="preserve">the </w:t>
            </w:r>
            <w:r w:rsidRPr="00FF26E9">
              <w:rPr>
                <w:lang w:val="en-NZ"/>
              </w:rPr>
              <w:t xml:space="preserve">Republic of Korea’s domestic and international copyright policy and legislative engagement concerning </w:t>
            </w:r>
            <w:r w:rsidR="0098768C">
              <w:rPr>
                <w:lang w:val="en-NZ"/>
              </w:rPr>
              <w:t xml:space="preserve">the </w:t>
            </w:r>
            <w:r w:rsidRPr="00FF26E9">
              <w:rPr>
                <w:lang w:val="en-NZ"/>
              </w:rPr>
              <w:t xml:space="preserve">Copyright Law. </w:t>
            </w:r>
            <w:r w:rsidR="0098768C">
              <w:rPr>
                <w:lang w:val="en-NZ"/>
              </w:rPr>
              <w:t xml:space="preserve"> </w:t>
            </w:r>
            <w:r w:rsidRPr="00FF26E9">
              <w:rPr>
                <w:lang w:val="en-NZ"/>
              </w:rPr>
              <w:t xml:space="preserve">She joined the </w:t>
            </w:r>
            <w:r w:rsidR="0098768C">
              <w:rPr>
                <w:lang w:val="en-NZ"/>
              </w:rPr>
              <w:t>c</w:t>
            </w:r>
            <w:r w:rsidRPr="00FF26E9">
              <w:rPr>
                <w:lang w:val="en-NZ"/>
              </w:rPr>
              <w:t xml:space="preserve">ivil </w:t>
            </w:r>
            <w:r w:rsidR="0098768C">
              <w:rPr>
                <w:lang w:val="en-NZ"/>
              </w:rPr>
              <w:t>s</w:t>
            </w:r>
            <w:r w:rsidRPr="00FF26E9">
              <w:rPr>
                <w:lang w:val="en-NZ"/>
              </w:rPr>
              <w:t xml:space="preserve">ervice in 1997 as </w:t>
            </w:r>
            <w:r w:rsidR="0098768C">
              <w:rPr>
                <w:lang w:val="en-NZ"/>
              </w:rPr>
              <w:t xml:space="preserve">MCST </w:t>
            </w:r>
            <w:r w:rsidRPr="00FF26E9">
              <w:rPr>
                <w:lang w:val="en-NZ"/>
              </w:rPr>
              <w:t xml:space="preserve">Deputy Director. </w:t>
            </w:r>
            <w:r w:rsidR="0098768C">
              <w:rPr>
                <w:lang w:val="en-NZ"/>
              </w:rPr>
              <w:t xml:space="preserve"> </w:t>
            </w:r>
            <w:r w:rsidRPr="00FF26E9">
              <w:rPr>
                <w:lang w:val="en-NZ"/>
              </w:rPr>
              <w:t>Ms.</w:t>
            </w:r>
            <w:r w:rsidR="0098768C">
              <w:rPr>
                <w:lang w:val="en-NZ"/>
              </w:rPr>
              <w:t> </w:t>
            </w:r>
            <w:r w:rsidRPr="00FF26E9">
              <w:rPr>
                <w:lang w:val="en-NZ"/>
              </w:rPr>
              <w:t>Jung has spent nearly three decades in government roles in culture, arts and tourism policy including as Director for Arts Policy, Director for Tourism Policy, and Director for Publication Industry.</w:t>
            </w:r>
            <w:r>
              <w:rPr>
                <w:lang w:val="en-NZ"/>
              </w:rPr>
              <w:t xml:space="preserve"> </w:t>
            </w:r>
            <w:r w:rsidR="00A321B2">
              <w:rPr>
                <w:lang w:val="en-NZ"/>
              </w:rPr>
              <w:t xml:space="preserve"> </w:t>
            </w:r>
            <w:r w:rsidRPr="00FF26E9">
              <w:rPr>
                <w:lang w:val="en-NZ"/>
              </w:rPr>
              <w:t xml:space="preserve">In 2022, Ms. Jung was appointed as Director General </w:t>
            </w:r>
            <w:r w:rsidR="00A321B2" w:rsidRPr="00FF26E9">
              <w:rPr>
                <w:lang w:val="en-NZ"/>
              </w:rPr>
              <w:t xml:space="preserve">of </w:t>
            </w:r>
            <w:r w:rsidR="00A321B2">
              <w:rPr>
                <w:lang w:val="en-NZ"/>
              </w:rPr>
              <w:t xml:space="preserve">the MCST’s </w:t>
            </w:r>
            <w:r w:rsidR="00A321B2" w:rsidRPr="00FF26E9">
              <w:rPr>
                <w:lang w:val="en-NZ"/>
              </w:rPr>
              <w:t>Regional</w:t>
            </w:r>
            <w:r w:rsidR="00A321B2">
              <w:rPr>
                <w:lang w:val="en-NZ"/>
              </w:rPr>
              <w:t xml:space="preserve"> </w:t>
            </w:r>
            <w:r w:rsidR="00A321B2" w:rsidRPr="00FF26E9">
              <w:rPr>
                <w:lang w:val="en-NZ"/>
              </w:rPr>
              <w:t>Culture Policy</w:t>
            </w:r>
            <w:r w:rsidR="00A321B2">
              <w:rPr>
                <w:lang w:val="en-NZ"/>
              </w:rPr>
              <w:t xml:space="preserve"> Bureau.  </w:t>
            </w:r>
            <w:r w:rsidR="00A321B2" w:rsidRPr="00FF26E9">
              <w:rPr>
                <w:lang w:val="en-NZ"/>
              </w:rPr>
              <w:t>Afterwards,</w:t>
            </w:r>
          </w:p>
        </w:tc>
      </w:tr>
      <w:tr w:rsidR="00207018" w:rsidRPr="00207018" w14:paraId="513F6CD6" w14:textId="77777777" w:rsidTr="00441BE5">
        <w:tc>
          <w:tcPr>
            <w:tcW w:w="9355" w:type="dxa"/>
            <w:gridSpan w:val="2"/>
          </w:tcPr>
          <w:p w14:paraId="18DC29E1" w14:textId="6E7430F9" w:rsidR="00207018" w:rsidRPr="00207018" w:rsidRDefault="00FF26E9" w:rsidP="00FF26E9">
            <w:pPr>
              <w:spacing w:after="480"/>
              <w:rPr>
                <w:highlight w:val="yellow"/>
                <w:lang w:val="en-AU"/>
              </w:rPr>
            </w:pPr>
            <w:r w:rsidRPr="00FF26E9">
              <w:rPr>
                <w:lang w:val="en-NZ"/>
              </w:rPr>
              <w:t xml:space="preserve">she served as Director General of Culture Policy Bureau from August 2022 until she assumed her current position </w:t>
            </w:r>
            <w:r w:rsidR="00A321B2">
              <w:rPr>
                <w:lang w:val="en-NZ"/>
              </w:rPr>
              <w:t>on</w:t>
            </w:r>
            <w:r w:rsidRPr="00FF26E9">
              <w:rPr>
                <w:lang w:val="en-NZ"/>
              </w:rPr>
              <w:t xml:space="preserve"> January</w:t>
            </w:r>
            <w:r w:rsidR="00A321B2">
              <w:rPr>
                <w:lang w:val="en-NZ"/>
              </w:rPr>
              <w:t> </w:t>
            </w:r>
            <w:r w:rsidRPr="00FF26E9">
              <w:rPr>
                <w:lang w:val="en-NZ"/>
              </w:rPr>
              <w:t xml:space="preserve">22, 2024. </w:t>
            </w:r>
            <w:r w:rsidR="00A321B2">
              <w:rPr>
                <w:lang w:val="en-NZ"/>
              </w:rPr>
              <w:t xml:space="preserve"> </w:t>
            </w:r>
            <w:r w:rsidRPr="00FF26E9">
              <w:rPr>
                <w:lang w:val="en-NZ"/>
              </w:rPr>
              <w:t>Ms. Jung received her B.A. in Psychology from Yonsei University, Seoul, and completed her Ph.D</w:t>
            </w:r>
            <w:r w:rsidR="004268E6">
              <w:rPr>
                <w:lang w:val="en-NZ"/>
              </w:rPr>
              <w:t>.</w:t>
            </w:r>
            <w:r w:rsidRPr="00FF26E9">
              <w:rPr>
                <w:lang w:val="en-NZ"/>
              </w:rPr>
              <w:t xml:space="preserve"> program in Law at the University Manchester, United Kingdom. </w:t>
            </w:r>
            <w:r w:rsidR="00A321B2">
              <w:rPr>
                <w:lang w:val="en-NZ"/>
              </w:rPr>
              <w:t xml:space="preserve"> </w:t>
            </w:r>
            <w:r w:rsidRPr="00FF26E9">
              <w:rPr>
                <w:lang w:val="en-NZ"/>
              </w:rPr>
              <w:t>She is native in Korean and proficient in English.</w:t>
            </w:r>
          </w:p>
        </w:tc>
      </w:tr>
      <w:tr w:rsidR="00207018" w:rsidRPr="00207018" w14:paraId="18DB7230" w14:textId="77777777" w:rsidTr="00361FBE">
        <w:tc>
          <w:tcPr>
            <w:tcW w:w="2916" w:type="dxa"/>
          </w:tcPr>
          <w:p w14:paraId="093F2E41" w14:textId="77777777" w:rsidR="00207018" w:rsidRPr="00207018" w:rsidRDefault="00207018" w:rsidP="00B3741E">
            <w:pPr>
              <w:rPr>
                <w:highlight w:val="yellow"/>
              </w:rPr>
            </w:pPr>
            <w:r w:rsidRPr="00FF26E9">
              <w:rPr>
                <w:noProof/>
              </w:rPr>
              <w:drawing>
                <wp:inline distT="0" distB="0" distL="0" distR="0" wp14:anchorId="66730ECE" wp14:editId="717C48B7">
                  <wp:extent cx="1632102" cy="2194560"/>
                  <wp:effectExtent l="19050" t="19050" r="25400" b="15240"/>
                  <wp:docPr id="72230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813"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462" r="462"/>
                          <a:stretch>
                            <a:fillRect/>
                          </a:stretch>
                        </pic:blipFill>
                        <pic:spPr bwMode="auto">
                          <a:xfrm>
                            <a:off x="0" y="0"/>
                            <a:ext cx="1632102"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7DE254A" w14:textId="13B029DA" w:rsidR="00207018" w:rsidRPr="00FF26E9" w:rsidRDefault="001F5A6B" w:rsidP="00B3741E">
            <w:pPr>
              <w:pStyle w:val="Heading3"/>
              <w:rPr>
                <w:b/>
                <w:bCs/>
              </w:rPr>
            </w:pPr>
            <w:r w:rsidRPr="00FF26E9">
              <w:rPr>
                <w:b/>
                <w:bCs/>
                <w:caps w:val="0"/>
              </w:rPr>
              <w:t>Mery Macharashvili</w:t>
            </w:r>
          </w:p>
          <w:p w14:paraId="6B4E2AD6" w14:textId="7A87B9C3" w:rsidR="00A321B2" w:rsidRPr="00441BE5" w:rsidRDefault="00441BE5" w:rsidP="008B5416">
            <w:pPr>
              <w:spacing w:after="253"/>
              <w:rPr>
                <w:lang w:val="en-IN"/>
              </w:rPr>
            </w:pPr>
            <w:r w:rsidRPr="00441BE5">
              <w:rPr>
                <w:lang w:val="en-IN"/>
              </w:rPr>
              <w:t>Ms. Mery Macharashvili is a legal professional with over 15</w:t>
            </w:r>
            <w:r w:rsidR="00A321B2">
              <w:rPr>
                <w:lang w:val="en-IN"/>
              </w:rPr>
              <w:t> </w:t>
            </w:r>
            <w:r w:rsidRPr="00441BE5">
              <w:rPr>
                <w:lang w:val="en-IN"/>
              </w:rPr>
              <w:t xml:space="preserve">years of experience in intellectual property (IP) and public law. </w:t>
            </w:r>
            <w:r w:rsidR="00A321B2">
              <w:rPr>
                <w:lang w:val="en-IN"/>
              </w:rPr>
              <w:t xml:space="preserve"> </w:t>
            </w:r>
            <w:r w:rsidRPr="00441BE5">
              <w:rPr>
                <w:lang w:val="en-IN"/>
              </w:rPr>
              <w:t>She currently leads the Invention, New Varieties, and Breeds Department at</w:t>
            </w:r>
            <w:r w:rsidR="00A321B2" w:rsidRPr="00A321B2">
              <w:rPr>
                <w:rFonts w:ascii="Noto Sans Display" w:hAnsi="Noto Sans Display" w:cs="Noto Sans Display"/>
                <w:color w:val="393939"/>
                <w:sz w:val="21"/>
                <w:szCs w:val="21"/>
              </w:rPr>
              <w:t xml:space="preserve"> </w:t>
            </w:r>
            <w:r w:rsidR="00A321B2">
              <w:rPr>
                <w:rFonts w:ascii="Noto Sans Display" w:hAnsi="Noto Sans Display" w:cs="Noto Sans Display"/>
                <w:color w:val="393939"/>
                <w:sz w:val="21"/>
                <w:szCs w:val="21"/>
              </w:rPr>
              <w:t xml:space="preserve">the </w:t>
            </w:r>
            <w:r w:rsidR="00A321B2" w:rsidRPr="00A321B2">
              <w:t>National Intellectual Property Center</w:t>
            </w:r>
            <w:r w:rsidRPr="00441BE5">
              <w:rPr>
                <w:lang w:val="en-IN"/>
              </w:rPr>
              <w:t xml:space="preserve"> </w:t>
            </w:r>
            <w:r w:rsidR="00A321B2">
              <w:rPr>
                <w:lang w:val="en-IN"/>
              </w:rPr>
              <w:t>of Georgia (</w:t>
            </w:r>
            <w:proofErr w:type="spellStart"/>
            <w:r w:rsidRPr="00441BE5">
              <w:rPr>
                <w:lang w:val="en-IN"/>
              </w:rPr>
              <w:t>Sakpatenti</w:t>
            </w:r>
            <w:proofErr w:type="spellEnd"/>
            <w:r w:rsidR="00A321B2">
              <w:rPr>
                <w:lang w:val="en-IN"/>
              </w:rPr>
              <w:t>)</w:t>
            </w:r>
            <w:r w:rsidRPr="00441BE5">
              <w:rPr>
                <w:lang w:val="en-IN"/>
              </w:rPr>
              <w:t>.</w:t>
            </w:r>
          </w:p>
          <w:p w14:paraId="1CAC4B8F" w14:textId="043DD642" w:rsidR="00207018" w:rsidRPr="00441BE5" w:rsidRDefault="00A321B2" w:rsidP="00441BE5">
            <w:pPr>
              <w:rPr>
                <w:lang w:val="en-IN"/>
              </w:rPr>
            </w:pPr>
            <w:r>
              <w:rPr>
                <w:lang w:val="en-IN"/>
              </w:rPr>
              <w:t>Ms. Macharashvili previously</w:t>
            </w:r>
            <w:r w:rsidR="00441BE5" w:rsidRPr="00441BE5">
              <w:rPr>
                <w:lang w:val="en-IN"/>
              </w:rPr>
              <w:t xml:space="preserve"> managed the Trademarks, Geographical Indications and Design Department</w:t>
            </w:r>
            <w:r>
              <w:rPr>
                <w:lang w:val="en-IN"/>
              </w:rPr>
              <w:t>, where</w:t>
            </w:r>
            <w:r w:rsidR="00441BE5" w:rsidRPr="00441BE5">
              <w:rPr>
                <w:lang w:val="en-IN"/>
              </w:rPr>
              <w:t xml:space="preserve"> </w:t>
            </w:r>
            <w:r>
              <w:rPr>
                <w:lang w:val="en-IN"/>
              </w:rPr>
              <w:t xml:space="preserve">she </w:t>
            </w:r>
            <w:r w:rsidR="00441BE5" w:rsidRPr="00441BE5">
              <w:rPr>
                <w:lang w:val="en-IN"/>
              </w:rPr>
              <w:t xml:space="preserve">played an important role in the development and enhancement of the </w:t>
            </w:r>
            <w:r>
              <w:rPr>
                <w:lang w:val="en-IN"/>
              </w:rPr>
              <w:t>g</w:t>
            </w:r>
            <w:r w:rsidR="00441BE5" w:rsidRPr="00441BE5">
              <w:rPr>
                <w:lang w:val="en-IN"/>
              </w:rPr>
              <w:t xml:space="preserve">eographical </w:t>
            </w:r>
            <w:r>
              <w:rPr>
                <w:lang w:val="en-IN"/>
              </w:rPr>
              <w:t>i</w:t>
            </w:r>
            <w:r w:rsidR="00441BE5" w:rsidRPr="00441BE5">
              <w:rPr>
                <w:lang w:val="en-IN"/>
              </w:rPr>
              <w:t xml:space="preserve">ndications (GI) system, contributing to its establishment and refinement to meet both national and international standards. </w:t>
            </w:r>
            <w:r>
              <w:rPr>
                <w:lang w:val="en-IN"/>
              </w:rPr>
              <w:t xml:space="preserve"> </w:t>
            </w:r>
            <w:r w:rsidR="00441BE5" w:rsidRPr="00441BE5">
              <w:rPr>
                <w:lang w:val="en-IN"/>
              </w:rPr>
              <w:t xml:space="preserve">Additionally, she was instrumental in </w:t>
            </w:r>
          </w:p>
        </w:tc>
      </w:tr>
      <w:tr w:rsidR="00207018" w:rsidRPr="00207018" w14:paraId="7BEEAAB6" w14:textId="77777777" w:rsidTr="00441BE5">
        <w:tc>
          <w:tcPr>
            <w:tcW w:w="9355" w:type="dxa"/>
            <w:gridSpan w:val="2"/>
          </w:tcPr>
          <w:p w14:paraId="35B85702" w14:textId="535150CE" w:rsidR="00207018" w:rsidRPr="00441BE5" w:rsidRDefault="00A812B0" w:rsidP="001F5A6B">
            <w:pPr>
              <w:spacing w:after="480"/>
              <w:rPr>
                <w:lang w:val="en-IN"/>
              </w:rPr>
            </w:pPr>
            <w:r w:rsidRPr="00441BE5">
              <w:rPr>
                <w:lang w:val="en-IN"/>
              </w:rPr>
              <w:t>the protection of GIs, ensuring that the system provided robust safeguards for geographical indications at both</w:t>
            </w:r>
            <w:r>
              <w:rPr>
                <w:lang w:val="en-IN"/>
              </w:rPr>
              <w:t xml:space="preserve"> </w:t>
            </w:r>
            <w:r w:rsidRPr="00441BE5">
              <w:rPr>
                <w:lang w:val="en-IN"/>
              </w:rPr>
              <w:t>the national</w:t>
            </w:r>
            <w:r>
              <w:rPr>
                <w:lang w:val="en-IN"/>
              </w:rPr>
              <w:t xml:space="preserve"> and</w:t>
            </w:r>
            <w:r w:rsidRPr="00441BE5" w:rsidDel="00A321B2">
              <w:rPr>
                <w:lang w:val="en-IN"/>
              </w:rPr>
              <w:t xml:space="preserve"> </w:t>
            </w:r>
            <w:r w:rsidR="00441BE5" w:rsidRPr="00441BE5">
              <w:rPr>
                <w:lang w:val="en-IN"/>
              </w:rPr>
              <w:t xml:space="preserve">international levels. </w:t>
            </w:r>
            <w:r w:rsidR="00A321B2">
              <w:rPr>
                <w:lang w:val="en-IN"/>
              </w:rPr>
              <w:t xml:space="preserve"> </w:t>
            </w:r>
            <w:r w:rsidR="00441BE5" w:rsidRPr="00441BE5">
              <w:rPr>
                <w:lang w:val="en-IN"/>
              </w:rPr>
              <w:t xml:space="preserve">She </w:t>
            </w:r>
            <w:proofErr w:type="gramStart"/>
            <w:r w:rsidR="00441BE5" w:rsidRPr="00441BE5">
              <w:rPr>
                <w:lang w:val="en-IN"/>
              </w:rPr>
              <w:t>was in charge of</w:t>
            </w:r>
            <w:proofErr w:type="gramEnd"/>
            <w:r w:rsidR="00441BE5" w:rsidRPr="00441BE5">
              <w:rPr>
                <w:lang w:val="en-IN"/>
              </w:rPr>
              <w:t xml:space="preserve"> administering the deposition system for works protected by copyright.</w:t>
            </w:r>
            <w:r w:rsidR="00441BE5">
              <w:rPr>
                <w:lang w:val="en-IN"/>
              </w:rPr>
              <w:t xml:space="preserve"> </w:t>
            </w:r>
            <w:r w:rsidR="00A321B2">
              <w:rPr>
                <w:lang w:val="en-IN"/>
              </w:rPr>
              <w:t xml:space="preserve"> </w:t>
            </w:r>
            <w:r w:rsidR="00441BE5" w:rsidRPr="00441BE5">
              <w:rPr>
                <w:lang w:val="en-IN"/>
              </w:rPr>
              <w:t xml:space="preserve">Her career also includes roles at the </w:t>
            </w:r>
            <w:r w:rsidR="00441BE5" w:rsidRPr="00441BE5">
              <w:rPr>
                <w:lang w:val="en-IN"/>
              </w:rPr>
              <w:lastRenderedPageBreak/>
              <w:t>Ministry of Finance of Georgia and the Public Service Development Agency operating under the Ministry of Justice of Georgia.</w:t>
            </w:r>
          </w:p>
        </w:tc>
      </w:tr>
      <w:tr w:rsidR="00207018" w:rsidRPr="00207018" w14:paraId="79677F6C" w14:textId="77777777" w:rsidTr="00361FBE">
        <w:tc>
          <w:tcPr>
            <w:tcW w:w="2916" w:type="dxa"/>
          </w:tcPr>
          <w:p w14:paraId="0E17F0CC" w14:textId="77777777" w:rsidR="00207018" w:rsidRPr="00207018" w:rsidRDefault="00207018" w:rsidP="001F5A6B">
            <w:pPr>
              <w:spacing w:after="480"/>
              <w:rPr>
                <w:b/>
                <w:bCs/>
                <w:noProof/>
                <w:highlight w:val="yellow"/>
              </w:rPr>
            </w:pPr>
            <w:r w:rsidRPr="00441BE5">
              <w:rPr>
                <w:noProof/>
              </w:rPr>
              <w:lastRenderedPageBreak/>
              <w:drawing>
                <wp:inline distT="0" distB="0" distL="0" distR="0" wp14:anchorId="502ED907" wp14:editId="28460DEF">
                  <wp:extent cx="1645920" cy="2226329"/>
                  <wp:effectExtent l="19050" t="19050" r="11430" b="21590"/>
                  <wp:docPr id="270218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669" r="669"/>
                          <a:stretch>
                            <a:fillRect/>
                          </a:stretch>
                        </pic:blipFill>
                        <pic:spPr bwMode="auto">
                          <a:xfrm>
                            <a:off x="0" y="0"/>
                            <a:ext cx="1645920" cy="2226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477D6C25" w14:textId="44B503C1" w:rsidR="00207018" w:rsidRPr="00207018" w:rsidRDefault="001F5A6B" w:rsidP="001F5A6B">
            <w:pPr>
              <w:pStyle w:val="Heading3"/>
              <w:rPr>
                <w:b/>
                <w:bCs/>
                <w:highlight w:val="yellow"/>
              </w:rPr>
            </w:pPr>
            <w:r w:rsidRPr="00441BE5">
              <w:rPr>
                <w:b/>
                <w:bCs/>
                <w:caps w:val="0"/>
              </w:rPr>
              <w:t>Cédric Manara</w:t>
            </w:r>
          </w:p>
          <w:p w14:paraId="31AA9D76" w14:textId="1D45A3BC" w:rsidR="00207018" w:rsidRPr="00207018" w:rsidRDefault="00441BE5" w:rsidP="003871EB">
            <w:pPr>
              <w:rPr>
                <w:highlight w:val="yellow"/>
              </w:rPr>
            </w:pPr>
            <w:r w:rsidRPr="00441BE5">
              <w:t>Cédric Manara, Ph</w:t>
            </w:r>
            <w:r w:rsidR="003871EB">
              <w:t>.</w:t>
            </w:r>
            <w:r w:rsidRPr="00441BE5">
              <w:t>D</w:t>
            </w:r>
            <w:r w:rsidR="003871EB">
              <w:t>.</w:t>
            </w:r>
            <w:r w:rsidRPr="00441BE5">
              <w:t xml:space="preserve">, has lost his hair teaching, writing or consulting. </w:t>
            </w:r>
            <w:r w:rsidR="003871EB">
              <w:t xml:space="preserve"> </w:t>
            </w:r>
            <w:r w:rsidRPr="00441BE5">
              <w:t xml:space="preserve">He has been a </w:t>
            </w:r>
            <w:r w:rsidR="00912326" w:rsidRPr="00441BE5">
              <w:t>full-time</w:t>
            </w:r>
            <w:r w:rsidRPr="00441BE5">
              <w:t xml:space="preserve"> law professor at EDHEC Business School (France) and held </w:t>
            </w:r>
            <w:proofErr w:type="spellStart"/>
            <w:r w:rsidRPr="00441BE5">
              <w:t>visitorships</w:t>
            </w:r>
            <w:proofErr w:type="spellEnd"/>
            <w:r w:rsidRPr="00441BE5">
              <w:t xml:space="preserve"> in Finland, Italy, Japan and the USA, published a lot on intellectual property and internet legal issues </w:t>
            </w:r>
            <w:proofErr w:type="gramStart"/>
            <w:r w:rsidRPr="00441BE5">
              <w:t>and also</w:t>
            </w:r>
            <w:proofErr w:type="gramEnd"/>
            <w:r w:rsidRPr="00441BE5">
              <w:t xml:space="preserve"> was a consultant for e-commerce companies or law firms. </w:t>
            </w:r>
            <w:r w:rsidR="003871EB">
              <w:t xml:space="preserve"> </w:t>
            </w:r>
            <w:r w:rsidRPr="00441BE5">
              <w:t xml:space="preserve">Cédric joined Google in 2013, where he is a </w:t>
            </w:r>
            <w:proofErr w:type="gramStart"/>
            <w:r w:rsidR="003871EB">
              <w:t>D</w:t>
            </w:r>
            <w:r w:rsidR="00912326" w:rsidRPr="00441BE5">
              <w:t>irector</w:t>
            </w:r>
            <w:proofErr w:type="gramEnd"/>
            <w:r w:rsidRPr="00441BE5">
              <w:t xml:space="preserve"> and leads the </w:t>
            </w:r>
            <w:r w:rsidR="00912326">
              <w:t>G</w:t>
            </w:r>
            <w:r w:rsidRPr="00441BE5">
              <w:t>lobal Copyright Legal team.</w:t>
            </w:r>
          </w:p>
        </w:tc>
      </w:tr>
      <w:tr w:rsidR="00207018" w:rsidRPr="00207018" w14:paraId="7DE1A436" w14:textId="77777777" w:rsidTr="00361FBE">
        <w:trPr>
          <w:trHeight w:val="3436"/>
        </w:trPr>
        <w:tc>
          <w:tcPr>
            <w:tcW w:w="2916" w:type="dxa"/>
          </w:tcPr>
          <w:p w14:paraId="12903DFC" w14:textId="77777777" w:rsidR="00207018" w:rsidRPr="00207018" w:rsidRDefault="00207018" w:rsidP="00B3741E">
            <w:pPr>
              <w:spacing w:after="480"/>
              <w:rPr>
                <w:highlight w:val="yellow"/>
              </w:rPr>
            </w:pPr>
            <w:r w:rsidRPr="00912326">
              <w:rPr>
                <w:noProof/>
              </w:rPr>
              <w:drawing>
                <wp:inline distT="0" distB="0" distL="0" distR="0" wp14:anchorId="74968A40" wp14:editId="14F9631E">
                  <wp:extent cx="1619885" cy="2154555"/>
                  <wp:effectExtent l="19050" t="19050" r="18415" b="17145"/>
                  <wp:docPr id="163991496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3010" r="3010"/>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2A6A7D1" w14:textId="5DA5561E" w:rsidR="00207018" w:rsidRPr="00207018" w:rsidRDefault="001F5A6B" w:rsidP="00B3741E">
            <w:pPr>
              <w:pStyle w:val="Heading3"/>
              <w:rPr>
                <w:b/>
                <w:bCs/>
                <w:szCs w:val="24"/>
                <w:highlight w:val="yellow"/>
              </w:rPr>
            </w:pPr>
            <w:r w:rsidRPr="00441BE5">
              <w:rPr>
                <w:b/>
                <w:bCs/>
                <w:caps w:val="0"/>
              </w:rPr>
              <w:t>Graciela</w:t>
            </w:r>
            <w:r>
              <w:rPr>
                <w:b/>
                <w:bCs/>
                <w:caps w:val="0"/>
              </w:rPr>
              <w:t xml:space="preserve"> </w:t>
            </w:r>
            <w:r w:rsidRPr="00441BE5">
              <w:rPr>
                <w:b/>
                <w:bCs/>
                <w:caps w:val="0"/>
              </w:rPr>
              <w:t>Melo Sarmiento</w:t>
            </w:r>
          </w:p>
          <w:p w14:paraId="0E80CA68" w14:textId="28C37717" w:rsidR="00207018" w:rsidRPr="00207018" w:rsidRDefault="00441BE5" w:rsidP="00B3741E">
            <w:pPr>
              <w:rPr>
                <w:b/>
                <w:noProof/>
                <w:highlight w:val="yellow"/>
              </w:rPr>
            </w:pPr>
            <w:r w:rsidRPr="00441BE5">
              <w:rPr>
                <w:noProof/>
                <w:lang w:val="en-AU"/>
              </w:rPr>
              <w:t>Lawyer, specialized in Commercial Law at the University of Los Andes and in Telecommunications Regulation and New Technologies at the Externado University, expert in Intellectual Property, Japan International Cooperation Agency</w:t>
            </w:r>
            <w:r w:rsidR="003871EB" w:rsidRPr="00441BE5">
              <w:rPr>
                <w:noProof/>
                <w:lang w:val="en-AU"/>
              </w:rPr>
              <w:t xml:space="preserve"> Fellow</w:t>
            </w:r>
            <w:r w:rsidRPr="00441BE5">
              <w:rPr>
                <w:noProof/>
                <w:lang w:val="en-AU"/>
              </w:rPr>
              <w:t>, Ph</w:t>
            </w:r>
            <w:r w:rsidR="003871EB">
              <w:rPr>
                <w:noProof/>
                <w:lang w:val="en-AU"/>
              </w:rPr>
              <w:t>.</w:t>
            </w:r>
            <w:r w:rsidRPr="00441BE5">
              <w:rPr>
                <w:noProof/>
                <w:lang w:val="en-AU"/>
              </w:rPr>
              <w:t>D</w:t>
            </w:r>
            <w:r w:rsidR="003871EB">
              <w:rPr>
                <w:noProof/>
                <w:lang w:val="en-AU"/>
              </w:rPr>
              <w:t>.</w:t>
            </w:r>
            <w:r w:rsidRPr="00441BE5">
              <w:rPr>
                <w:noProof/>
                <w:lang w:val="en-AU"/>
              </w:rPr>
              <w:t xml:space="preserve"> student at the Austral University. </w:t>
            </w:r>
            <w:r w:rsidR="003871EB">
              <w:rPr>
                <w:noProof/>
                <w:lang w:val="en-AU"/>
              </w:rPr>
              <w:t xml:space="preserve"> </w:t>
            </w:r>
            <w:r w:rsidRPr="00441BE5">
              <w:rPr>
                <w:noProof/>
                <w:lang w:val="en-AU"/>
              </w:rPr>
              <w:t xml:space="preserve">University professor and tutor at the WIPO Academy. </w:t>
            </w:r>
            <w:r w:rsidR="003871EB">
              <w:rPr>
                <w:noProof/>
                <w:lang w:val="en-AU"/>
              </w:rPr>
              <w:t xml:space="preserve"> </w:t>
            </w:r>
            <w:r w:rsidRPr="00441BE5">
              <w:rPr>
                <w:noProof/>
                <w:lang w:val="en-AU"/>
              </w:rPr>
              <w:t xml:space="preserve">Independent advisor and consultant, listed in the Chambers &amp; Partners ranking for Intellectual Property since 2013. </w:t>
            </w:r>
            <w:r w:rsidR="003871EB">
              <w:rPr>
                <w:noProof/>
                <w:lang w:val="en-AU"/>
              </w:rPr>
              <w:t xml:space="preserve"> </w:t>
            </w:r>
            <w:r w:rsidRPr="00441BE5">
              <w:rPr>
                <w:noProof/>
                <w:lang w:val="en-AU"/>
              </w:rPr>
              <w:t xml:space="preserve">Arbitrator for the Bogotá Chamber of Commerce. </w:t>
            </w:r>
            <w:r w:rsidR="003871EB">
              <w:rPr>
                <w:noProof/>
                <w:lang w:val="en-AU"/>
              </w:rPr>
              <w:t xml:space="preserve"> </w:t>
            </w:r>
            <w:r w:rsidRPr="00441BE5">
              <w:rPr>
                <w:noProof/>
                <w:lang w:val="en-AU"/>
              </w:rPr>
              <w:t xml:space="preserve">Former president of the Colombian Copyright Center CECOLDA and member of </w:t>
            </w:r>
            <w:r w:rsidR="003871EB" w:rsidRPr="00441BE5">
              <w:rPr>
                <w:noProof/>
                <w:lang w:val="en-AU"/>
              </w:rPr>
              <w:t xml:space="preserve">International Literary and Artistic Association </w:t>
            </w:r>
            <w:r w:rsidR="003871EB">
              <w:rPr>
                <w:noProof/>
                <w:lang w:val="en-AU"/>
              </w:rPr>
              <w:t>(</w:t>
            </w:r>
            <w:r w:rsidRPr="00441BE5">
              <w:rPr>
                <w:noProof/>
                <w:lang w:val="en-AU"/>
              </w:rPr>
              <w:t>ALAI</w:t>
            </w:r>
            <w:r w:rsidR="003871EB">
              <w:rPr>
                <w:noProof/>
                <w:lang w:val="en-AU"/>
              </w:rPr>
              <w:t>)</w:t>
            </w:r>
            <w:r w:rsidRPr="00441BE5">
              <w:rPr>
                <w:noProof/>
                <w:lang w:val="en-AU"/>
              </w:rPr>
              <w:t>.</w:t>
            </w:r>
          </w:p>
        </w:tc>
      </w:tr>
      <w:tr w:rsidR="00207018" w:rsidRPr="00207018" w14:paraId="345B67E7" w14:textId="77777777" w:rsidTr="00361FBE">
        <w:tc>
          <w:tcPr>
            <w:tcW w:w="2916" w:type="dxa"/>
          </w:tcPr>
          <w:p w14:paraId="5465A0CE" w14:textId="77777777" w:rsidR="00207018" w:rsidRPr="00101084" w:rsidRDefault="00207018" w:rsidP="00B3741E">
            <w:pPr>
              <w:rPr>
                <w:b/>
                <w:bCs/>
                <w:noProof/>
              </w:rPr>
            </w:pPr>
            <w:r w:rsidRPr="00101084">
              <w:rPr>
                <w:b/>
                <w:bCs/>
                <w:noProof/>
              </w:rPr>
              <w:drawing>
                <wp:inline distT="0" distB="0" distL="0" distR="0" wp14:anchorId="6D679033" wp14:editId="01800B81">
                  <wp:extent cx="1645920" cy="2226694"/>
                  <wp:effectExtent l="19050" t="19050" r="11430" b="21590"/>
                  <wp:docPr id="811714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747" r="74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9D6DBF8" w14:textId="0A341D6F" w:rsidR="00207018" w:rsidRPr="00101084" w:rsidRDefault="001F5A6B" w:rsidP="00B3741E">
            <w:pPr>
              <w:pStyle w:val="Heading3"/>
              <w:rPr>
                <w:b/>
                <w:bCs/>
              </w:rPr>
            </w:pPr>
            <w:r w:rsidRPr="00101084">
              <w:rPr>
                <w:b/>
                <w:bCs/>
                <w:caps w:val="0"/>
              </w:rPr>
              <w:t>P</w:t>
            </w:r>
            <w:r>
              <w:rPr>
                <w:b/>
                <w:bCs/>
                <w:caps w:val="0"/>
              </w:rPr>
              <w:t>é</w:t>
            </w:r>
            <w:r w:rsidRPr="00101084">
              <w:rPr>
                <w:b/>
                <w:bCs/>
                <w:caps w:val="0"/>
              </w:rPr>
              <w:t>ter Mezei</w:t>
            </w:r>
          </w:p>
          <w:p w14:paraId="7BA998E4" w14:textId="6DBC6733" w:rsidR="00441BE5" w:rsidRPr="00101084" w:rsidRDefault="00441BE5" w:rsidP="003871EB">
            <w:pPr>
              <w:rPr>
                <w:lang w:val="en-AU"/>
              </w:rPr>
            </w:pPr>
            <w:r w:rsidRPr="00101084">
              <w:rPr>
                <w:lang w:val="en-AU"/>
              </w:rPr>
              <w:t xml:space="preserve">Péter Mezei is a professor of law at the University of Szeged (Hungary). </w:t>
            </w:r>
            <w:r w:rsidR="003871EB">
              <w:rPr>
                <w:lang w:val="en-AU"/>
              </w:rPr>
              <w:t xml:space="preserve"> </w:t>
            </w:r>
            <w:r w:rsidRPr="00101084">
              <w:rPr>
                <w:lang w:val="en-AU"/>
              </w:rPr>
              <w:t>He was awarded an honorary adjunct professorship (</w:t>
            </w:r>
            <w:proofErr w:type="spellStart"/>
            <w:r w:rsidRPr="00101084">
              <w:rPr>
                <w:lang w:val="en-AU"/>
              </w:rPr>
              <w:t>dosentti</w:t>
            </w:r>
            <w:proofErr w:type="spellEnd"/>
            <w:r w:rsidRPr="00101084">
              <w:rPr>
                <w:lang w:val="en-AU"/>
              </w:rPr>
              <w:t xml:space="preserve">) at the Faculty of Law, University of Turku (Finland) in December 2014. </w:t>
            </w:r>
            <w:r w:rsidR="003871EB">
              <w:rPr>
                <w:lang w:val="en-AU"/>
              </w:rPr>
              <w:t xml:space="preserve"> </w:t>
            </w:r>
            <w:r w:rsidRPr="00101084">
              <w:rPr>
                <w:lang w:val="en-AU"/>
              </w:rPr>
              <w:t xml:space="preserve">He is a chief researcher at Vytautas Magnus University (Lithuania) and a professor </w:t>
            </w:r>
            <w:proofErr w:type="spellStart"/>
            <w:r w:rsidRPr="00101084">
              <w:rPr>
                <w:lang w:val="en-AU"/>
              </w:rPr>
              <w:t>invité</w:t>
            </w:r>
            <w:proofErr w:type="spellEnd"/>
            <w:r w:rsidRPr="00101084">
              <w:rPr>
                <w:lang w:val="en-AU"/>
              </w:rPr>
              <w:t xml:space="preserve"> at the Université Jean Moulin Lyon III (France). </w:t>
            </w:r>
            <w:r w:rsidR="003871EB">
              <w:rPr>
                <w:lang w:val="en-AU"/>
              </w:rPr>
              <w:t xml:space="preserve"> </w:t>
            </w:r>
            <w:r w:rsidRPr="00101084">
              <w:rPr>
                <w:lang w:val="en-AU"/>
              </w:rPr>
              <w:t xml:space="preserve">He coordinates the Comparative Intellectual Property Law LLM of the University of Szeged, and the joint IP LLM of the Technical University of Dresden and University of Szeged on the Szeged side. </w:t>
            </w:r>
            <w:r w:rsidR="003871EB">
              <w:rPr>
                <w:lang w:val="en-AU"/>
              </w:rPr>
              <w:t xml:space="preserve"> </w:t>
            </w:r>
            <w:r w:rsidRPr="00101084">
              <w:rPr>
                <w:lang w:val="en-AU"/>
              </w:rPr>
              <w:t xml:space="preserve">His courses and research focus on comparative law, as well as comparative, digital, International and European copyright law. </w:t>
            </w:r>
            <w:r w:rsidR="003871EB">
              <w:rPr>
                <w:lang w:val="en-AU"/>
              </w:rPr>
              <w:t xml:space="preserve"> </w:t>
            </w:r>
            <w:r w:rsidRPr="00101084">
              <w:rPr>
                <w:lang w:val="en-AU"/>
              </w:rPr>
              <w:t>He is a member of the European Copyright Society and the Hungarian</w:t>
            </w:r>
            <w:r w:rsidR="00912326" w:rsidRPr="00101084">
              <w:rPr>
                <w:lang w:val="en-AU"/>
              </w:rPr>
              <w:t xml:space="preserve"> </w:t>
            </w:r>
          </w:p>
        </w:tc>
      </w:tr>
      <w:tr w:rsidR="00101084" w:rsidRPr="00207018" w14:paraId="10D6F760" w14:textId="77777777" w:rsidTr="009914EC">
        <w:tc>
          <w:tcPr>
            <w:tcW w:w="9355" w:type="dxa"/>
            <w:gridSpan w:val="2"/>
          </w:tcPr>
          <w:p w14:paraId="28F66D97" w14:textId="6E2DF734" w:rsidR="00101084" w:rsidRPr="00101084" w:rsidRDefault="00101084" w:rsidP="001F5A6B">
            <w:pPr>
              <w:pStyle w:val="Heading3"/>
              <w:spacing w:before="100" w:beforeAutospacing="1" w:after="480"/>
            </w:pPr>
            <w:r w:rsidRPr="00101084">
              <w:rPr>
                <w:caps w:val="0"/>
                <w:sz w:val="22"/>
                <w:szCs w:val="18"/>
                <w:lang w:val="en-AU"/>
              </w:rPr>
              <w:t xml:space="preserve">Copyright Expert Board. </w:t>
            </w:r>
            <w:r w:rsidR="003871EB">
              <w:rPr>
                <w:caps w:val="0"/>
                <w:sz w:val="22"/>
                <w:szCs w:val="18"/>
                <w:lang w:val="en-AU"/>
              </w:rPr>
              <w:t xml:space="preserve"> </w:t>
            </w:r>
            <w:r w:rsidRPr="00101084">
              <w:rPr>
                <w:caps w:val="0"/>
                <w:sz w:val="22"/>
                <w:szCs w:val="18"/>
                <w:lang w:val="en-AU"/>
              </w:rPr>
              <w:t xml:space="preserve">He is the Copyright Vice President of the Hungarian IP Association. His key English articles are available via SSRN at </w:t>
            </w:r>
            <w:hyperlink r:id="rId21" w:history="1">
              <w:r w:rsidR="003871EB" w:rsidRPr="008B5416">
                <w:rPr>
                  <w:rStyle w:val="Hyperlink"/>
                  <w:caps w:val="0"/>
                  <w:color w:val="auto"/>
                  <w:sz w:val="22"/>
                  <w:szCs w:val="18"/>
                  <w:u w:val="none"/>
                  <w:lang w:val="en-AU"/>
                </w:rPr>
                <w:t>https://papers.ssrn.com/sol3/cf_dev/</w:t>
              </w:r>
              <w:r w:rsidR="003871EB">
                <w:rPr>
                  <w:rStyle w:val="Hyperlink"/>
                  <w:caps w:val="0"/>
                  <w:color w:val="auto"/>
                  <w:sz w:val="22"/>
                  <w:szCs w:val="18"/>
                  <w:u w:val="none"/>
                  <w:lang w:val="en-AU"/>
                </w:rPr>
                <w:t>‌</w:t>
              </w:r>
              <w:r w:rsidR="003871EB" w:rsidRPr="008B5416">
                <w:rPr>
                  <w:rStyle w:val="Hyperlink"/>
                  <w:caps w:val="0"/>
                  <w:color w:val="auto"/>
                  <w:sz w:val="22"/>
                  <w:szCs w:val="18"/>
                  <w:u w:val="none"/>
                  <w:lang w:val="en-AU"/>
                </w:rPr>
                <w:t>AbsByAuth.cfm?per_id=1697918</w:t>
              </w:r>
            </w:hyperlink>
            <w:r w:rsidRPr="003871EB">
              <w:rPr>
                <w:caps w:val="0"/>
                <w:sz w:val="22"/>
                <w:szCs w:val="18"/>
                <w:lang w:val="en-AU"/>
              </w:rPr>
              <w:t xml:space="preserve">. </w:t>
            </w:r>
            <w:r w:rsidR="003871EB">
              <w:rPr>
                <w:caps w:val="0"/>
                <w:sz w:val="22"/>
                <w:szCs w:val="18"/>
                <w:lang w:val="en-AU"/>
              </w:rPr>
              <w:t xml:space="preserve"> </w:t>
            </w:r>
            <w:r w:rsidRPr="003871EB">
              <w:rPr>
                <w:caps w:val="0"/>
                <w:sz w:val="22"/>
                <w:szCs w:val="18"/>
                <w:lang w:val="en-AU"/>
              </w:rPr>
              <w:t xml:space="preserve">ORCID number: </w:t>
            </w:r>
            <w:hyperlink r:id="rId22" w:history="1">
              <w:r w:rsidR="003871EB" w:rsidRPr="008B5416">
                <w:rPr>
                  <w:rStyle w:val="Hyperlink"/>
                  <w:caps w:val="0"/>
                  <w:color w:val="auto"/>
                  <w:sz w:val="22"/>
                  <w:szCs w:val="18"/>
                  <w:u w:val="none"/>
                  <w:lang w:val="en-AU"/>
                </w:rPr>
                <w:t>https://orcid.org/0000-0003-4832-2079</w:t>
              </w:r>
            </w:hyperlink>
            <w:r w:rsidRPr="003871EB">
              <w:rPr>
                <w:caps w:val="0"/>
                <w:sz w:val="22"/>
                <w:szCs w:val="18"/>
                <w:lang w:val="en-AU"/>
              </w:rPr>
              <w:t>.</w:t>
            </w:r>
          </w:p>
        </w:tc>
      </w:tr>
      <w:tr w:rsidR="009B5A10" w:rsidRPr="00207018" w14:paraId="0AE967F6" w14:textId="77777777" w:rsidTr="00361FBE">
        <w:trPr>
          <w:trHeight w:val="3456"/>
        </w:trPr>
        <w:tc>
          <w:tcPr>
            <w:tcW w:w="2916" w:type="dxa"/>
          </w:tcPr>
          <w:p w14:paraId="174CC7F0" w14:textId="77777777" w:rsidR="009B5A10" w:rsidRPr="00B30C62" w:rsidRDefault="009B5A10" w:rsidP="001F5A6B">
            <w:pPr>
              <w:rPr>
                <w:b/>
                <w:noProof/>
                <w:sz w:val="28"/>
              </w:rPr>
            </w:pPr>
            <w:r w:rsidRPr="00B30C62">
              <w:rPr>
                <w:b/>
                <w:bCs/>
                <w:noProof/>
                <w:lang w:val="en-AU"/>
              </w:rPr>
              <w:lastRenderedPageBreak/>
              <w:drawing>
                <wp:inline distT="0" distB="0" distL="0" distR="0" wp14:anchorId="4CA0A744" wp14:editId="11CD4A5F">
                  <wp:extent cx="1638553" cy="2194560"/>
                  <wp:effectExtent l="19050" t="19050" r="19050" b="15240"/>
                  <wp:docPr id="1934839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pic:cNvPicPr>
                            <a:picLocks noChangeAspect="1" noChangeArrowheads="1"/>
                          </pic:cNvPicPr>
                        </pic:nvPicPr>
                        <pic:blipFill>
                          <a:blip r:embed="rId23">
                            <a:extLst>
                              <a:ext uri="{28A0092B-C50C-407E-A947-70E740481C1C}">
                                <a14:useLocalDpi xmlns:a14="http://schemas.microsoft.com/office/drawing/2010/main" val="0"/>
                              </a:ext>
                            </a:extLst>
                          </a:blip>
                          <a:srcRect l="262" r="262"/>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779F0F49" w14:textId="143B2866" w:rsidR="009B5A10" w:rsidRPr="00B30C62" w:rsidRDefault="001F5A6B" w:rsidP="001F5A6B">
            <w:pPr>
              <w:pStyle w:val="Heading3"/>
              <w:rPr>
                <w:b/>
                <w:bCs/>
                <w:lang w:val="en-AU"/>
              </w:rPr>
            </w:pPr>
            <w:proofErr w:type="spellStart"/>
            <w:r w:rsidRPr="00B30C62">
              <w:rPr>
                <w:b/>
                <w:bCs/>
                <w:caps w:val="0"/>
                <w:lang w:val="en-AU"/>
              </w:rPr>
              <w:t>Hirohiko</w:t>
            </w:r>
            <w:proofErr w:type="spellEnd"/>
            <w:r w:rsidRPr="00B30C62">
              <w:rPr>
                <w:b/>
                <w:bCs/>
                <w:caps w:val="0"/>
                <w:lang w:val="en-AU"/>
              </w:rPr>
              <w:t xml:space="preserve"> Nakahara</w:t>
            </w:r>
          </w:p>
          <w:p w14:paraId="3ABD948A" w14:textId="6FCFF20E" w:rsidR="0087368A" w:rsidRDefault="009B5A10" w:rsidP="00361FBE">
            <w:pPr>
              <w:spacing w:after="253"/>
              <w:rPr>
                <w:lang w:val="en-NZ"/>
              </w:rPr>
            </w:pPr>
            <w:proofErr w:type="spellStart"/>
            <w:r w:rsidRPr="00B30C62">
              <w:rPr>
                <w:lang w:val="en-NZ"/>
              </w:rPr>
              <w:t>Hirohiko</w:t>
            </w:r>
            <w:proofErr w:type="spellEnd"/>
            <w:r w:rsidRPr="00B30C62">
              <w:rPr>
                <w:lang w:val="en-NZ"/>
              </w:rPr>
              <w:t xml:space="preserve"> Nakahara has served as a Director-General of the Agency for Cultural Affairs since July 2021. </w:t>
            </w:r>
            <w:r w:rsidR="003871EB">
              <w:rPr>
                <w:lang w:val="en-NZ"/>
              </w:rPr>
              <w:t xml:space="preserve"> </w:t>
            </w:r>
            <w:r w:rsidRPr="00B30C62">
              <w:rPr>
                <w:lang w:val="en-NZ"/>
              </w:rPr>
              <w:t xml:space="preserve">Recently, he has been leading the team responsible for amending the Japanese Copyright Act in May 2023, as well as </w:t>
            </w:r>
            <w:r w:rsidR="003871EB">
              <w:rPr>
                <w:lang w:val="en-NZ"/>
              </w:rPr>
              <w:t xml:space="preserve">the </w:t>
            </w:r>
            <w:r w:rsidRPr="00B30C62">
              <w:rPr>
                <w:lang w:val="en-NZ"/>
              </w:rPr>
              <w:t>discussion on generative AI and copyright issues in Japan.</w:t>
            </w:r>
          </w:p>
          <w:p w14:paraId="2C1A6034" w14:textId="1785FDE5" w:rsidR="009B5A10" w:rsidRPr="00B30C62" w:rsidRDefault="003871EB" w:rsidP="0087368A">
            <w:pPr>
              <w:spacing w:before="120"/>
              <w:rPr>
                <w:lang w:val="en-NZ"/>
              </w:rPr>
            </w:pPr>
            <w:r>
              <w:rPr>
                <w:lang w:val="en-NZ"/>
              </w:rPr>
              <w:t xml:space="preserve">Mr. </w:t>
            </w:r>
            <w:r w:rsidR="009B5A10" w:rsidRPr="00B30C62">
              <w:rPr>
                <w:lang w:val="en-NZ"/>
              </w:rPr>
              <w:t xml:space="preserve">Nakahara has devoted himself to the field of intellectual property, as well as economic and industrial policy, through more than 30 years of combined experience at the Ministry of Economy, Trade and Industry (METI), </w:t>
            </w:r>
            <w:r>
              <w:rPr>
                <w:lang w:val="en-NZ"/>
              </w:rPr>
              <w:t xml:space="preserve">the </w:t>
            </w:r>
            <w:r w:rsidR="009B5A10" w:rsidRPr="00B30C62">
              <w:rPr>
                <w:lang w:val="en-NZ"/>
              </w:rPr>
              <w:t xml:space="preserve">Ministry of Finance, </w:t>
            </w:r>
            <w:r>
              <w:rPr>
                <w:lang w:val="en-NZ"/>
              </w:rPr>
              <w:t xml:space="preserve">the </w:t>
            </w:r>
            <w:r w:rsidR="009B5A10" w:rsidRPr="00B30C62">
              <w:rPr>
                <w:lang w:val="en-NZ"/>
              </w:rPr>
              <w:t xml:space="preserve">Ministry of Justice and </w:t>
            </w:r>
            <w:r>
              <w:rPr>
                <w:lang w:val="en-NZ"/>
              </w:rPr>
              <w:t xml:space="preserve">the </w:t>
            </w:r>
            <w:r w:rsidR="009B5A10" w:rsidRPr="00B30C62">
              <w:rPr>
                <w:lang w:val="en-NZ"/>
              </w:rPr>
              <w:t xml:space="preserve">Cabinet Secretariat. </w:t>
            </w:r>
            <w:r>
              <w:rPr>
                <w:lang w:val="en-NZ"/>
              </w:rPr>
              <w:t xml:space="preserve"> </w:t>
            </w:r>
            <w:r w:rsidR="009B5A10" w:rsidRPr="00B30C62">
              <w:rPr>
                <w:lang w:val="en-NZ"/>
              </w:rPr>
              <w:t xml:space="preserve">He has been engaged in the revisions of various related laws such as </w:t>
            </w:r>
          </w:p>
        </w:tc>
      </w:tr>
      <w:tr w:rsidR="00361FBE" w:rsidRPr="00207018" w14:paraId="6E8A0384" w14:textId="77777777" w:rsidTr="00361FBE">
        <w:tc>
          <w:tcPr>
            <w:tcW w:w="9355" w:type="dxa"/>
            <w:gridSpan w:val="2"/>
          </w:tcPr>
          <w:p w14:paraId="641707F5" w14:textId="2D400BB3" w:rsidR="00361FBE" w:rsidRPr="00361FBE" w:rsidRDefault="003871EB" w:rsidP="00361FBE">
            <w:pPr>
              <w:rPr>
                <w:szCs w:val="22"/>
                <w:lang w:val="en-NZ"/>
              </w:rPr>
            </w:pPr>
            <w:r w:rsidRPr="00B30C62">
              <w:rPr>
                <w:lang w:val="en-NZ"/>
              </w:rPr>
              <w:t xml:space="preserve">the </w:t>
            </w:r>
            <w:r w:rsidR="00CB03DE" w:rsidRPr="00B30C62">
              <w:rPr>
                <w:lang w:val="en-NZ"/>
              </w:rPr>
              <w:t>Companies Act</w:t>
            </w:r>
            <w:r>
              <w:rPr>
                <w:lang w:val="en-NZ"/>
              </w:rPr>
              <w:t xml:space="preserve"> and</w:t>
            </w:r>
            <w:r w:rsidR="00CB03DE" w:rsidRPr="00B30C62">
              <w:rPr>
                <w:lang w:val="en-NZ"/>
              </w:rPr>
              <w:t xml:space="preserve"> the Unfair Competition Prevention Act as </w:t>
            </w:r>
            <w:r w:rsidR="00361FBE" w:rsidRPr="00361FBE">
              <w:rPr>
                <w:szCs w:val="22"/>
                <w:lang w:val="en-NZ"/>
              </w:rPr>
              <w:t xml:space="preserve">well as </w:t>
            </w:r>
            <w:r w:rsidR="00873E66">
              <w:rPr>
                <w:szCs w:val="22"/>
                <w:lang w:val="en-NZ"/>
              </w:rPr>
              <w:t>in</w:t>
            </w:r>
            <w:r w:rsidR="00873E66" w:rsidRPr="00361FBE">
              <w:rPr>
                <w:szCs w:val="22"/>
                <w:lang w:val="en-NZ"/>
              </w:rPr>
              <w:t xml:space="preserve"> </w:t>
            </w:r>
            <w:r w:rsidR="00361FBE" w:rsidRPr="00361FBE">
              <w:rPr>
                <w:szCs w:val="22"/>
                <w:lang w:val="en-NZ"/>
              </w:rPr>
              <w:t xml:space="preserve">government growth strategies such as the </w:t>
            </w:r>
            <w:r w:rsidR="00361FBE" w:rsidRPr="008B5416">
              <w:rPr>
                <w:i/>
                <w:iCs/>
                <w:szCs w:val="22"/>
                <w:lang w:val="en-NZ"/>
              </w:rPr>
              <w:t>Regulatory Reform Implementation Plan</w:t>
            </w:r>
            <w:r w:rsidR="00361FBE" w:rsidRPr="00361FBE">
              <w:rPr>
                <w:szCs w:val="22"/>
                <w:lang w:val="en-NZ"/>
              </w:rPr>
              <w:t xml:space="preserve"> and the </w:t>
            </w:r>
            <w:r w:rsidR="00361FBE" w:rsidRPr="008B5416">
              <w:rPr>
                <w:i/>
                <w:iCs/>
                <w:szCs w:val="22"/>
                <w:lang w:val="en-NZ"/>
              </w:rPr>
              <w:t>Future Investment Strategy</w:t>
            </w:r>
            <w:r w:rsidR="00361FBE" w:rsidRPr="00361FBE">
              <w:rPr>
                <w:szCs w:val="22"/>
                <w:lang w:val="en-NZ"/>
              </w:rPr>
              <w:t xml:space="preserve">. </w:t>
            </w:r>
            <w:r w:rsidR="00873E66">
              <w:rPr>
                <w:szCs w:val="22"/>
                <w:lang w:val="en-NZ"/>
              </w:rPr>
              <w:t xml:space="preserve"> </w:t>
            </w:r>
            <w:r w:rsidR="00361FBE" w:rsidRPr="00361FBE">
              <w:rPr>
                <w:szCs w:val="22"/>
                <w:lang w:val="en-NZ"/>
              </w:rPr>
              <w:t xml:space="preserve">He has established the Japanese regulatory sandbox system. </w:t>
            </w:r>
            <w:r w:rsidR="00873E66">
              <w:rPr>
                <w:szCs w:val="22"/>
                <w:lang w:val="en-NZ"/>
              </w:rPr>
              <w:t xml:space="preserve"> </w:t>
            </w:r>
            <w:r w:rsidR="00361FBE" w:rsidRPr="00361FBE">
              <w:rPr>
                <w:szCs w:val="22"/>
                <w:lang w:val="en-NZ"/>
              </w:rPr>
              <w:t xml:space="preserve">In 2020, he was selected as one of </w:t>
            </w:r>
            <w:r w:rsidR="00361FBE" w:rsidRPr="008B5416">
              <w:rPr>
                <w:i/>
                <w:iCs/>
                <w:szCs w:val="22"/>
                <w:lang w:val="en-NZ"/>
              </w:rPr>
              <w:t>The World</w:t>
            </w:r>
            <w:r w:rsidR="00873E66" w:rsidRPr="008B5416">
              <w:rPr>
                <w:i/>
                <w:iCs/>
                <w:szCs w:val="22"/>
                <w:lang w:val="en-NZ"/>
              </w:rPr>
              <w:t>’</w:t>
            </w:r>
            <w:r w:rsidR="00361FBE" w:rsidRPr="008B5416">
              <w:rPr>
                <w:i/>
                <w:iCs/>
                <w:szCs w:val="22"/>
                <w:lang w:val="en-NZ"/>
              </w:rPr>
              <w:t>s 50 Most Influential People Revolutionizing Government</w:t>
            </w:r>
            <w:r w:rsidR="00361FBE" w:rsidRPr="00361FBE">
              <w:rPr>
                <w:szCs w:val="22"/>
                <w:lang w:val="en-NZ"/>
              </w:rPr>
              <w:t xml:space="preserve"> in the Agile 50 list, which is a joint initiative by Apolitical and the World Economic Forum Global Future Council on Agile Governance.</w:t>
            </w:r>
          </w:p>
          <w:p w14:paraId="03DA7368" w14:textId="0D0DA401" w:rsidR="00361FBE" w:rsidRPr="00B30C62" w:rsidRDefault="00361FBE" w:rsidP="00CB03DE">
            <w:pPr>
              <w:pStyle w:val="Heading3"/>
              <w:spacing w:before="253" w:after="480"/>
              <w:rPr>
                <w:b/>
                <w:bCs/>
                <w:caps w:val="0"/>
                <w:lang w:val="en-AU"/>
              </w:rPr>
            </w:pPr>
            <w:r w:rsidRPr="00361FBE">
              <w:rPr>
                <w:caps w:val="0"/>
                <w:sz w:val="22"/>
                <w:szCs w:val="22"/>
                <w:lang w:val="en-NZ"/>
              </w:rPr>
              <w:t>After graduating from the University of Tokyo (</w:t>
            </w:r>
            <w:r w:rsidR="00873E66" w:rsidRPr="00361FBE">
              <w:rPr>
                <w:caps w:val="0"/>
                <w:sz w:val="22"/>
                <w:szCs w:val="22"/>
                <w:lang w:val="en-NZ"/>
              </w:rPr>
              <w:t>Bachelor of Law</w:t>
            </w:r>
            <w:r w:rsidRPr="00361FBE">
              <w:rPr>
                <w:caps w:val="0"/>
                <w:sz w:val="22"/>
                <w:szCs w:val="22"/>
                <w:lang w:val="en-NZ"/>
              </w:rPr>
              <w:t>) in 1991, he joined the Ministry of Economy, Trade and Industry.  He also studied at Cornell University (Ph.D. candidate).</w:t>
            </w:r>
          </w:p>
        </w:tc>
      </w:tr>
      <w:tr w:rsidR="001F5A6B" w:rsidRPr="00207018" w14:paraId="6A5654A4" w14:textId="77777777" w:rsidTr="00361FBE">
        <w:trPr>
          <w:trHeight w:val="3456"/>
        </w:trPr>
        <w:tc>
          <w:tcPr>
            <w:tcW w:w="2916" w:type="dxa"/>
          </w:tcPr>
          <w:p w14:paraId="67D81473" w14:textId="63441602" w:rsidR="001F5A6B" w:rsidRPr="00B30C62" w:rsidRDefault="00361FBE" w:rsidP="001F5A6B">
            <w:pPr>
              <w:rPr>
                <w:b/>
                <w:bCs/>
                <w:noProof/>
                <w:lang w:val="en-AU"/>
              </w:rPr>
            </w:pPr>
            <w:r w:rsidRPr="00B30C62">
              <w:rPr>
                <w:b/>
                <w:bCs/>
                <w:noProof/>
              </w:rPr>
              <w:drawing>
                <wp:inline distT="0" distB="0" distL="0" distR="0" wp14:anchorId="460D32CD" wp14:editId="0362C7C8">
                  <wp:extent cx="1637826" cy="2194560"/>
                  <wp:effectExtent l="19050" t="19050" r="19685" b="15240"/>
                  <wp:docPr id="733700517"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7793" name="Picture 1" descr="A person in a suit and tie&#10;&#10;AI-generated content may be incorrect."/>
                          <pic:cNvPicPr/>
                        </pic:nvPicPr>
                        <pic:blipFill>
                          <a:blip r:embed="rId24">
                            <a:extLst>
                              <a:ext uri="{28A0092B-C50C-407E-A947-70E740481C1C}">
                                <a14:useLocalDpi xmlns:a14="http://schemas.microsoft.com/office/drawing/2010/main" val="0"/>
                              </a:ext>
                            </a:extLst>
                          </a:blip>
                          <a:srcRect l="14131" r="14131"/>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C958F5A" w14:textId="5AC0D469" w:rsidR="00361FBE" w:rsidRPr="00361FBE" w:rsidRDefault="00361FBE" w:rsidP="00361FBE">
            <w:pPr>
              <w:pStyle w:val="Heading3"/>
              <w:rPr>
                <w:b/>
                <w:bCs/>
                <w:caps w:val="0"/>
                <w:lang w:val="en-AU"/>
              </w:rPr>
            </w:pPr>
            <w:r w:rsidRPr="00361FBE">
              <w:rPr>
                <w:b/>
                <w:bCs/>
                <w:caps w:val="0"/>
                <w:lang w:val="en-AU"/>
              </w:rPr>
              <w:t>Fran</w:t>
            </w:r>
            <w:r w:rsidR="00D3371A">
              <w:rPr>
                <w:b/>
                <w:bCs/>
                <w:caps w:val="0"/>
                <w:lang w:val="en-AU"/>
              </w:rPr>
              <w:t>ç</w:t>
            </w:r>
            <w:r w:rsidRPr="00361FBE">
              <w:rPr>
                <w:b/>
                <w:bCs/>
                <w:caps w:val="0"/>
                <w:lang w:val="en-AU"/>
              </w:rPr>
              <w:t xml:space="preserve">ois Joseph </w:t>
            </w:r>
            <w:proofErr w:type="spellStart"/>
            <w:r w:rsidRPr="00361FBE">
              <w:rPr>
                <w:b/>
                <w:bCs/>
                <w:caps w:val="0"/>
                <w:lang w:val="en-AU"/>
              </w:rPr>
              <w:t>Nnemete</w:t>
            </w:r>
            <w:proofErr w:type="spellEnd"/>
            <w:r w:rsidRPr="00361FBE">
              <w:rPr>
                <w:b/>
                <w:bCs/>
                <w:caps w:val="0"/>
                <w:lang w:val="en-AU"/>
              </w:rPr>
              <w:t xml:space="preserve"> </w:t>
            </w:r>
            <w:proofErr w:type="spellStart"/>
            <w:r w:rsidRPr="00361FBE">
              <w:rPr>
                <w:b/>
                <w:bCs/>
                <w:caps w:val="0"/>
                <w:lang w:val="en-AU"/>
              </w:rPr>
              <w:t>Beyeme</w:t>
            </w:r>
            <w:proofErr w:type="spellEnd"/>
          </w:p>
          <w:p w14:paraId="67956BD2" w14:textId="7D15E4C9" w:rsidR="001F5A6B" w:rsidRPr="00361FBE" w:rsidRDefault="00361FBE" w:rsidP="00361FBE">
            <w:pPr>
              <w:pStyle w:val="Heading3"/>
              <w:spacing w:after="0"/>
              <w:rPr>
                <w:caps w:val="0"/>
                <w:sz w:val="22"/>
                <w:szCs w:val="22"/>
                <w:lang w:val="en-AU"/>
              </w:rPr>
            </w:pPr>
            <w:r w:rsidRPr="00361FBE">
              <w:rPr>
                <w:caps w:val="0"/>
                <w:sz w:val="22"/>
                <w:szCs w:val="22"/>
                <w:lang w:val="en-AU"/>
              </w:rPr>
              <w:t>Fran</w:t>
            </w:r>
            <w:r w:rsidR="00D3371A" w:rsidRPr="00D3371A">
              <w:rPr>
                <w:caps w:val="0"/>
                <w:sz w:val="22"/>
                <w:szCs w:val="22"/>
                <w:lang w:val="en-AU"/>
              </w:rPr>
              <w:t>ç</w:t>
            </w:r>
            <w:r w:rsidRPr="00361FBE">
              <w:rPr>
                <w:caps w:val="0"/>
                <w:sz w:val="22"/>
                <w:szCs w:val="22"/>
                <w:lang w:val="en-AU"/>
              </w:rPr>
              <w:t xml:space="preserve">ois Joseph </w:t>
            </w:r>
            <w:proofErr w:type="spellStart"/>
            <w:r w:rsidRPr="00361FBE">
              <w:rPr>
                <w:caps w:val="0"/>
                <w:sz w:val="22"/>
                <w:szCs w:val="22"/>
                <w:lang w:val="en-AU"/>
              </w:rPr>
              <w:t>Nnemete</w:t>
            </w:r>
            <w:proofErr w:type="spellEnd"/>
            <w:r w:rsidRPr="00361FBE">
              <w:rPr>
                <w:caps w:val="0"/>
                <w:sz w:val="22"/>
                <w:szCs w:val="22"/>
                <w:lang w:val="en-AU"/>
              </w:rPr>
              <w:t xml:space="preserve"> </w:t>
            </w:r>
            <w:proofErr w:type="spellStart"/>
            <w:r w:rsidRPr="00361FBE">
              <w:rPr>
                <w:caps w:val="0"/>
                <w:sz w:val="22"/>
                <w:szCs w:val="22"/>
                <w:lang w:val="en-AU"/>
              </w:rPr>
              <w:t>Beyeme</w:t>
            </w:r>
            <w:proofErr w:type="spellEnd"/>
            <w:r w:rsidRPr="00361FBE">
              <w:rPr>
                <w:caps w:val="0"/>
                <w:sz w:val="22"/>
                <w:szCs w:val="22"/>
                <w:lang w:val="en-AU"/>
              </w:rPr>
              <w:t xml:space="preserve"> is an expert in telecommunications policy and regulation. </w:t>
            </w:r>
            <w:r w:rsidR="00873E66">
              <w:rPr>
                <w:caps w:val="0"/>
                <w:sz w:val="22"/>
                <w:szCs w:val="22"/>
                <w:lang w:val="en-AU"/>
              </w:rPr>
              <w:t xml:space="preserve"> </w:t>
            </w:r>
            <w:r w:rsidRPr="00361FBE">
              <w:rPr>
                <w:caps w:val="0"/>
                <w:sz w:val="22"/>
                <w:szCs w:val="22"/>
                <w:lang w:val="en-AU"/>
              </w:rPr>
              <w:t xml:space="preserve">He currently serves as the Director of Telecommunications and ICT Regulation at Cameroon’s Ministry of Posts and Telecommunications. </w:t>
            </w:r>
            <w:r w:rsidR="00873E66">
              <w:rPr>
                <w:caps w:val="0"/>
                <w:sz w:val="22"/>
                <w:szCs w:val="22"/>
                <w:lang w:val="en-AU"/>
              </w:rPr>
              <w:t xml:space="preserve"> </w:t>
            </w:r>
            <w:r w:rsidRPr="00361FBE">
              <w:rPr>
                <w:caps w:val="0"/>
                <w:sz w:val="22"/>
                <w:szCs w:val="22"/>
                <w:lang w:val="en-AU"/>
              </w:rPr>
              <w:t xml:space="preserve">With a strong international background and academic training, he holds a professional </w:t>
            </w:r>
            <w:proofErr w:type="gramStart"/>
            <w:r w:rsidRPr="00361FBE">
              <w:rPr>
                <w:caps w:val="0"/>
                <w:sz w:val="22"/>
                <w:szCs w:val="22"/>
                <w:lang w:val="en-AU"/>
              </w:rPr>
              <w:t xml:space="preserve">master’s degree in </w:t>
            </w:r>
            <w:r w:rsidR="00873E66">
              <w:rPr>
                <w:caps w:val="0"/>
                <w:sz w:val="22"/>
                <w:szCs w:val="22"/>
                <w:lang w:val="en-AU"/>
              </w:rPr>
              <w:t>E</w:t>
            </w:r>
            <w:r w:rsidRPr="00361FBE">
              <w:rPr>
                <w:caps w:val="0"/>
                <w:sz w:val="22"/>
                <w:szCs w:val="22"/>
                <w:lang w:val="en-AU"/>
              </w:rPr>
              <w:t>conomics</w:t>
            </w:r>
            <w:proofErr w:type="gramEnd"/>
            <w:r w:rsidRPr="00361FBE">
              <w:rPr>
                <w:caps w:val="0"/>
                <w:sz w:val="22"/>
                <w:szCs w:val="22"/>
                <w:lang w:val="en-AU"/>
              </w:rPr>
              <w:t xml:space="preserve"> from the University of Rennes 1 (France), as well as a professional master’s in Telecommunications Management in the Age of Convergence from the UK Telecommunications Academy</w:t>
            </w:r>
            <w:r w:rsidR="00873E66">
              <w:rPr>
                <w:caps w:val="0"/>
                <w:sz w:val="22"/>
                <w:szCs w:val="22"/>
                <w:lang w:val="en-AU"/>
              </w:rPr>
              <w:t xml:space="preserve">. </w:t>
            </w:r>
            <w:r w:rsidRPr="00361FBE">
              <w:rPr>
                <w:caps w:val="0"/>
                <w:sz w:val="22"/>
                <w:szCs w:val="22"/>
                <w:lang w:val="en-AU"/>
              </w:rPr>
              <w:t xml:space="preserve"> Mr. </w:t>
            </w:r>
            <w:proofErr w:type="spellStart"/>
            <w:r w:rsidRPr="00361FBE">
              <w:rPr>
                <w:caps w:val="0"/>
                <w:sz w:val="22"/>
                <w:szCs w:val="22"/>
                <w:lang w:val="en-AU"/>
              </w:rPr>
              <w:t>Nnemete</w:t>
            </w:r>
            <w:proofErr w:type="spellEnd"/>
            <w:r w:rsidRPr="00361FBE">
              <w:rPr>
                <w:caps w:val="0"/>
                <w:sz w:val="22"/>
                <w:szCs w:val="22"/>
                <w:lang w:val="en-AU"/>
              </w:rPr>
              <w:t xml:space="preserve"> </w:t>
            </w:r>
            <w:proofErr w:type="spellStart"/>
            <w:r w:rsidRPr="00361FBE">
              <w:rPr>
                <w:caps w:val="0"/>
                <w:sz w:val="22"/>
                <w:szCs w:val="22"/>
                <w:lang w:val="en-AU"/>
              </w:rPr>
              <w:t>Beyeme</w:t>
            </w:r>
            <w:proofErr w:type="spellEnd"/>
            <w:r w:rsidRPr="00361FBE">
              <w:rPr>
                <w:caps w:val="0"/>
                <w:sz w:val="22"/>
                <w:szCs w:val="22"/>
                <w:lang w:val="en-AU"/>
              </w:rPr>
              <w:t xml:space="preserve"> has also earned several certifications from global institutions, including the United States Telecommunications Training Institute (USTTI), the American</w:t>
            </w:r>
          </w:p>
        </w:tc>
      </w:tr>
      <w:tr w:rsidR="00361FBE" w:rsidRPr="00207018" w14:paraId="3243E7AA" w14:textId="77777777" w:rsidTr="00361FBE">
        <w:tc>
          <w:tcPr>
            <w:tcW w:w="9355" w:type="dxa"/>
            <w:gridSpan w:val="2"/>
          </w:tcPr>
          <w:p w14:paraId="5D58C9D5" w14:textId="273D4FCF" w:rsidR="00361FBE" w:rsidRPr="00361FBE" w:rsidRDefault="00361FBE" w:rsidP="008B5416">
            <w:pPr>
              <w:pStyle w:val="Heading3"/>
              <w:spacing w:after="480"/>
              <w:rPr>
                <w:caps w:val="0"/>
                <w:sz w:val="22"/>
                <w:szCs w:val="22"/>
                <w:lang w:val="en-AU"/>
              </w:rPr>
            </w:pPr>
            <w:r w:rsidRPr="00361FBE">
              <w:rPr>
                <w:caps w:val="0"/>
                <w:sz w:val="22"/>
                <w:szCs w:val="22"/>
                <w:lang w:val="en-AU"/>
              </w:rPr>
              <w:t xml:space="preserve">University Washington College of Law (AUWCL) and the Fletcher School at Tufts University. </w:t>
            </w:r>
            <w:r w:rsidR="00873E66">
              <w:rPr>
                <w:caps w:val="0"/>
                <w:sz w:val="22"/>
                <w:szCs w:val="22"/>
                <w:lang w:val="en-AU"/>
              </w:rPr>
              <w:t xml:space="preserve"> </w:t>
            </w:r>
            <w:r w:rsidRPr="00361FBE">
              <w:rPr>
                <w:caps w:val="0"/>
                <w:sz w:val="22"/>
                <w:szCs w:val="22"/>
                <w:lang w:val="en-AU"/>
              </w:rPr>
              <w:t xml:space="preserve">These certifications cover key areas such as telecommunications regulatory policy, digital currency and 5G technology. </w:t>
            </w:r>
            <w:r w:rsidR="00873E66">
              <w:rPr>
                <w:caps w:val="0"/>
                <w:sz w:val="22"/>
                <w:szCs w:val="22"/>
                <w:lang w:val="en-AU"/>
              </w:rPr>
              <w:t xml:space="preserve"> </w:t>
            </w:r>
            <w:r w:rsidRPr="00361FBE">
              <w:rPr>
                <w:caps w:val="0"/>
                <w:sz w:val="22"/>
                <w:szCs w:val="22"/>
                <w:lang w:val="en-AU"/>
              </w:rPr>
              <w:t xml:space="preserve">His expertise spans telecommunications and ICT policy and regulation, digital transformation support for organizations and the promotion of youth digital entrepreneurship. </w:t>
            </w:r>
            <w:r w:rsidR="00873E66">
              <w:rPr>
                <w:caps w:val="0"/>
                <w:sz w:val="22"/>
                <w:szCs w:val="22"/>
                <w:lang w:val="en-AU"/>
              </w:rPr>
              <w:t xml:space="preserve"> </w:t>
            </w:r>
            <w:r w:rsidRPr="00361FBE">
              <w:rPr>
                <w:caps w:val="0"/>
                <w:sz w:val="22"/>
                <w:szCs w:val="22"/>
                <w:lang w:val="en-AU"/>
              </w:rPr>
              <w:t xml:space="preserve">In addition to his public sector role, he is a </w:t>
            </w:r>
            <w:r w:rsidR="00873E66">
              <w:rPr>
                <w:caps w:val="0"/>
                <w:sz w:val="22"/>
                <w:szCs w:val="22"/>
                <w:lang w:val="en-AU"/>
              </w:rPr>
              <w:t>b</w:t>
            </w:r>
            <w:r w:rsidRPr="00361FBE">
              <w:rPr>
                <w:caps w:val="0"/>
                <w:sz w:val="22"/>
                <w:szCs w:val="22"/>
                <w:lang w:val="en-AU"/>
              </w:rPr>
              <w:t xml:space="preserve">usiness and </w:t>
            </w:r>
            <w:r w:rsidR="00873E66">
              <w:rPr>
                <w:caps w:val="0"/>
                <w:sz w:val="22"/>
                <w:szCs w:val="22"/>
                <w:lang w:val="en-AU"/>
              </w:rPr>
              <w:t>m</w:t>
            </w:r>
            <w:r w:rsidRPr="00361FBE">
              <w:rPr>
                <w:caps w:val="0"/>
                <w:sz w:val="22"/>
                <w:szCs w:val="22"/>
                <w:lang w:val="en-AU"/>
              </w:rPr>
              <w:t xml:space="preserve">anagement </w:t>
            </w:r>
            <w:r w:rsidR="00873E66">
              <w:rPr>
                <w:caps w:val="0"/>
                <w:sz w:val="22"/>
                <w:szCs w:val="22"/>
                <w:lang w:val="en-AU"/>
              </w:rPr>
              <w:t>c</w:t>
            </w:r>
            <w:r w:rsidRPr="00361FBE">
              <w:rPr>
                <w:caps w:val="0"/>
                <w:sz w:val="22"/>
                <w:szCs w:val="22"/>
                <w:lang w:val="en-AU"/>
              </w:rPr>
              <w:t>onsultant, with proven competence in engineering, strategic planning, performance optimization, policy and regulatory framework development.</w:t>
            </w:r>
          </w:p>
        </w:tc>
      </w:tr>
      <w:tr w:rsidR="001F5A6B" w:rsidRPr="00207018" w14:paraId="52110C03" w14:textId="77777777" w:rsidTr="00361FBE">
        <w:trPr>
          <w:trHeight w:val="3456"/>
        </w:trPr>
        <w:tc>
          <w:tcPr>
            <w:tcW w:w="2916" w:type="dxa"/>
          </w:tcPr>
          <w:p w14:paraId="294BDA6C" w14:textId="3B810650" w:rsidR="001F5A6B" w:rsidRPr="00B30C62" w:rsidRDefault="00361FBE" w:rsidP="00CB03DE">
            <w:pPr>
              <w:spacing w:after="480"/>
              <w:rPr>
                <w:b/>
                <w:bCs/>
                <w:noProof/>
                <w:lang w:val="en-AU"/>
              </w:rPr>
            </w:pPr>
            <w:r w:rsidRPr="00982CFA">
              <w:rPr>
                <w:b/>
                <w:bCs/>
                <w:noProof/>
              </w:rPr>
              <w:lastRenderedPageBreak/>
              <w:drawing>
                <wp:inline distT="0" distB="0" distL="0" distR="0" wp14:anchorId="5FDBF2EB" wp14:editId="2D820EBE">
                  <wp:extent cx="1637826" cy="2194560"/>
                  <wp:effectExtent l="19050" t="19050" r="19685" b="15240"/>
                  <wp:docPr id="204805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pic:cNvPicPr/>
                        </pic:nvPicPr>
                        <pic:blipFill>
                          <a:blip r:embed="rId25" cstate="print">
                            <a:extLst>
                              <a:ext uri="{28A0092B-C50C-407E-A947-70E740481C1C}">
                                <a14:useLocalDpi xmlns:a14="http://schemas.microsoft.com/office/drawing/2010/main" val="0"/>
                              </a:ext>
                            </a:extLst>
                          </a:blip>
                          <a:srcRect l="202" r="202"/>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5A1D7B2" w14:textId="77777777" w:rsidR="00361FBE" w:rsidRPr="00361FBE" w:rsidRDefault="00361FBE" w:rsidP="00361FBE">
            <w:pPr>
              <w:pStyle w:val="Heading3"/>
              <w:rPr>
                <w:b/>
                <w:bCs/>
                <w:caps w:val="0"/>
                <w:szCs w:val="24"/>
                <w:lang w:val="en-AU"/>
              </w:rPr>
            </w:pPr>
            <w:r w:rsidRPr="00361FBE">
              <w:rPr>
                <w:b/>
                <w:bCs/>
                <w:caps w:val="0"/>
                <w:szCs w:val="24"/>
                <w:lang w:val="en-AU"/>
              </w:rPr>
              <w:t xml:space="preserve">Thibault </w:t>
            </w:r>
            <w:proofErr w:type="spellStart"/>
            <w:r w:rsidRPr="00361FBE">
              <w:rPr>
                <w:b/>
                <w:bCs/>
                <w:caps w:val="0"/>
                <w:szCs w:val="24"/>
                <w:lang w:val="en-AU"/>
              </w:rPr>
              <w:t>Roucou</w:t>
            </w:r>
            <w:proofErr w:type="spellEnd"/>
          </w:p>
          <w:p w14:paraId="5E071DDA" w14:textId="7E522616" w:rsidR="001F5A6B" w:rsidRPr="00361FBE" w:rsidRDefault="00361FBE" w:rsidP="00361FBE">
            <w:pPr>
              <w:pStyle w:val="Heading3"/>
              <w:rPr>
                <w:caps w:val="0"/>
                <w:lang w:val="en-AU"/>
              </w:rPr>
            </w:pPr>
            <w:r w:rsidRPr="00361FBE">
              <w:rPr>
                <w:caps w:val="0"/>
                <w:sz w:val="22"/>
                <w:szCs w:val="22"/>
                <w:lang w:val="en-AU"/>
              </w:rPr>
              <w:t xml:space="preserve">Thibault </w:t>
            </w:r>
            <w:proofErr w:type="spellStart"/>
            <w:r w:rsidRPr="00361FBE">
              <w:rPr>
                <w:caps w:val="0"/>
                <w:sz w:val="22"/>
                <w:szCs w:val="22"/>
                <w:lang w:val="en-AU"/>
              </w:rPr>
              <w:t>Roucou</w:t>
            </w:r>
            <w:proofErr w:type="spellEnd"/>
            <w:r w:rsidRPr="00361FBE">
              <w:rPr>
                <w:caps w:val="0"/>
                <w:sz w:val="22"/>
                <w:szCs w:val="22"/>
                <w:lang w:val="en-AU"/>
              </w:rPr>
              <w:t xml:space="preserve"> is Deezer’s Royalties and Reporting Director. </w:t>
            </w:r>
            <w:r w:rsidR="00440039">
              <w:rPr>
                <w:caps w:val="0"/>
                <w:sz w:val="22"/>
                <w:szCs w:val="22"/>
                <w:lang w:val="en-AU"/>
              </w:rPr>
              <w:t xml:space="preserve"> </w:t>
            </w:r>
            <w:r w:rsidRPr="00361FBE">
              <w:rPr>
                <w:caps w:val="0"/>
                <w:sz w:val="22"/>
                <w:szCs w:val="22"/>
                <w:lang w:val="en-AU"/>
              </w:rPr>
              <w:t>In this capacity, he leads the management and continuous improvement of the company</w:t>
            </w:r>
            <w:r w:rsidR="00440039">
              <w:rPr>
                <w:caps w:val="0"/>
                <w:sz w:val="22"/>
                <w:szCs w:val="22"/>
                <w:lang w:val="en-AU"/>
              </w:rPr>
              <w:t>’</w:t>
            </w:r>
            <w:r w:rsidRPr="00361FBE">
              <w:rPr>
                <w:caps w:val="0"/>
                <w:sz w:val="22"/>
                <w:szCs w:val="22"/>
                <w:lang w:val="en-AU"/>
              </w:rPr>
              <w:t xml:space="preserve">s royalty distribution channels, ensuring that rights owners around the world—from artists and producers to publishers—are accurately compensated. </w:t>
            </w:r>
            <w:r w:rsidR="00440039">
              <w:rPr>
                <w:caps w:val="0"/>
                <w:sz w:val="22"/>
                <w:szCs w:val="22"/>
                <w:lang w:val="en-AU"/>
              </w:rPr>
              <w:t xml:space="preserve"> </w:t>
            </w:r>
            <w:r w:rsidRPr="00361FBE">
              <w:rPr>
                <w:caps w:val="0"/>
                <w:sz w:val="22"/>
                <w:szCs w:val="22"/>
                <w:lang w:val="en-AU"/>
              </w:rPr>
              <w:t>Thibault was hired back in 2013 as a data engineer, whe</w:t>
            </w:r>
            <w:r w:rsidR="00440039">
              <w:rPr>
                <w:caps w:val="0"/>
                <w:sz w:val="22"/>
                <w:szCs w:val="22"/>
                <w:lang w:val="en-AU"/>
              </w:rPr>
              <w:t>n</w:t>
            </w:r>
            <w:r w:rsidRPr="00361FBE">
              <w:rPr>
                <w:caps w:val="0"/>
                <w:sz w:val="22"/>
                <w:szCs w:val="22"/>
                <w:lang w:val="en-AU"/>
              </w:rPr>
              <w:t xml:space="preserve"> he was tasked with building the company</w:t>
            </w:r>
            <w:r w:rsidR="00440039">
              <w:rPr>
                <w:caps w:val="0"/>
                <w:sz w:val="22"/>
                <w:szCs w:val="22"/>
                <w:lang w:val="en-AU"/>
              </w:rPr>
              <w:t>’</w:t>
            </w:r>
            <w:r w:rsidRPr="00361FBE">
              <w:rPr>
                <w:caps w:val="0"/>
                <w:sz w:val="22"/>
                <w:szCs w:val="22"/>
                <w:lang w:val="en-AU"/>
              </w:rPr>
              <w:t xml:space="preserve">s internal royalty calculation software. </w:t>
            </w:r>
            <w:r w:rsidR="00440039">
              <w:rPr>
                <w:caps w:val="0"/>
                <w:sz w:val="22"/>
                <w:szCs w:val="22"/>
                <w:lang w:val="en-AU"/>
              </w:rPr>
              <w:t xml:space="preserve"> </w:t>
            </w:r>
            <w:r w:rsidRPr="00361FBE">
              <w:rPr>
                <w:caps w:val="0"/>
                <w:sz w:val="22"/>
                <w:szCs w:val="22"/>
                <w:lang w:val="en-AU"/>
              </w:rPr>
              <w:t>Thibault</w:t>
            </w:r>
            <w:r w:rsidR="00440039">
              <w:rPr>
                <w:caps w:val="0"/>
                <w:sz w:val="22"/>
                <w:szCs w:val="22"/>
                <w:lang w:val="en-AU"/>
              </w:rPr>
              <w:t>’</w:t>
            </w:r>
            <w:r w:rsidRPr="00361FBE">
              <w:rPr>
                <w:caps w:val="0"/>
                <w:sz w:val="22"/>
                <w:szCs w:val="22"/>
                <w:lang w:val="en-AU"/>
              </w:rPr>
              <w:t>s journey at Deezer reflects a combination of technical expertise and a commitment to supporting the creative economy.</w:t>
            </w:r>
          </w:p>
        </w:tc>
      </w:tr>
      <w:tr w:rsidR="002A4913" w:rsidRPr="00207018" w14:paraId="4D085582" w14:textId="77777777" w:rsidTr="00361FBE">
        <w:trPr>
          <w:trHeight w:val="3456"/>
        </w:trPr>
        <w:tc>
          <w:tcPr>
            <w:tcW w:w="2916" w:type="dxa"/>
          </w:tcPr>
          <w:p w14:paraId="2345718F" w14:textId="37A82705" w:rsidR="002A4913" w:rsidRPr="0087368A" w:rsidRDefault="008215DF" w:rsidP="001F5A6B">
            <w:pPr>
              <w:rPr>
                <w:b/>
                <w:bCs/>
                <w:noProof/>
              </w:rPr>
            </w:pPr>
            <w:r>
              <w:rPr>
                <w:b/>
                <w:bCs/>
                <w:noProof/>
              </w:rPr>
              <w:drawing>
                <wp:inline distT="0" distB="0" distL="0" distR="0" wp14:anchorId="48EDBE70" wp14:editId="39A4CED6">
                  <wp:extent cx="1620043" cy="2160000"/>
                  <wp:effectExtent l="19050" t="19050" r="18415" b="12065"/>
                  <wp:docPr id="1038459875" name="Picture 1" descr="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875" name="Picture 1" descr="A person in a suit and glass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43"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4C4D414B" w14:textId="77777777" w:rsidR="002A4913" w:rsidRDefault="002A4913" w:rsidP="002A4913">
            <w:pPr>
              <w:pStyle w:val="Heading3"/>
              <w:rPr>
                <w:b/>
                <w:bCs/>
                <w:caps w:val="0"/>
                <w:szCs w:val="24"/>
              </w:rPr>
            </w:pPr>
            <w:r w:rsidRPr="002A4913">
              <w:rPr>
                <w:b/>
                <w:bCs/>
                <w:caps w:val="0"/>
                <w:szCs w:val="24"/>
              </w:rPr>
              <w:t>Abhishek Singh</w:t>
            </w:r>
          </w:p>
          <w:p w14:paraId="3A2232EC" w14:textId="6C1D627C" w:rsidR="002A4913" w:rsidRPr="00D3371A" w:rsidRDefault="002A4913" w:rsidP="00D3371A">
            <w:pPr>
              <w:pStyle w:val="Heading3"/>
              <w:spacing w:after="0"/>
            </w:pPr>
            <w:r w:rsidRPr="00D3371A">
              <w:rPr>
                <w:caps w:val="0"/>
                <w:sz w:val="22"/>
                <w:szCs w:val="22"/>
                <w:lang w:val="en-AU"/>
              </w:rPr>
              <w:t xml:space="preserve">Abhishek Singh is a career civil servant with 30 years of experience of governance </w:t>
            </w:r>
            <w:r>
              <w:rPr>
                <w:caps w:val="0"/>
                <w:sz w:val="22"/>
                <w:szCs w:val="22"/>
                <w:lang w:val="en-AU"/>
              </w:rPr>
              <w:t>and</w:t>
            </w:r>
            <w:r w:rsidRPr="00D3371A">
              <w:rPr>
                <w:caps w:val="0"/>
                <w:sz w:val="22"/>
                <w:szCs w:val="22"/>
                <w:lang w:val="en-AU"/>
              </w:rPr>
              <w:t xml:space="preserve"> policy formulation</w:t>
            </w:r>
            <w:r w:rsidR="00836915">
              <w:rPr>
                <w:caps w:val="0"/>
                <w:sz w:val="22"/>
                <w:szCs w:val="22"/>
                <w:lang w:val="en-AU"/>
              </w:rPr>
              <w:t>, specializing</w:t>
            </w:r>
            <w:r w:rsidRPr="00D3371A">
              <w:rPr>
                <w:caps w:val="0"/>
                <w:sz w:val="22"/>
                <w:szCs w:val="22"/>
                <w:lang w:val="en-AU"/>
              </w:rPr>
              <w:t xml:space="preserve"> in </w:t>
            </w:r>
            <w:r w:rsidR="00836915">
              <w:rPr>
                <w:caps w:val="0"/>
                <w:sz w:val="22"/>
                <w:szCs w:val="22"/>
                <w:lang w:val="en-AU"/>
              </w:rPr>
              <w:t xml:space="preserve">the </w:t>
            </w:r>
            <w:r w:rsidRPr="00D3371A">
              <w:rPr>
                <w:caps w:val="0"/>
                <w:sz w:val="22"/>
                <w:szCs w:val="22"/>
                <w:lang w:val="en-AU"/>
              </w:rPr>
              <w:t xml:space="preserve">use of </w:t>
            </w:r>
            <w:r>
              <w:rPr>
                <w:caps w:val="0"/>
                <w:sz w:val="22"/>
                <w:szCs w:val="22"/>
                <w:lang w:val="en-AU"/>
              </w:rPr>
              <w:t>t</w:t>
            </w:r>
            <w:r w:rsidRPr="00D3371A">
              <w:rPr>
                <w:caps w:val="0"/>
                <w:sz w:val="22"/>
                <w:szCs w:val="22"/>
                <w:lang w:val="en-AU"/>
              </w:rPr>
              <w:t xml:space="preserve">echnology for improving </w:t>
            </w:r>
            <w:r>
              <w:rPr>
                <w:caps w:val="0"/>
                <w:sz w:val="22"/>
                <w:szCs w:val="22"/>
                <w:lang w:val="en-AU"/>
              </w:rPr>
              <w:t>g</w:t>
            </w:r>
            <w:r w:rsidRPr="00D3371A">
              <w:rPr>
                <w:caps w:val="0"/>
                <w:sz w:val="22"/>
                <w:szCs w:val="22"/>
                <w:lang w:val="en-AU"/>
              </w:rPr>
              <w:t xml:space="preserve">overnance. </w:t>
            </w:r>
            <w:r>
              <w:rPr>
                <w:caps w:val="0"/>
                <w:sz w:val="22"/>
                <w:szCs w:val="22"/>
                <w:lang w:val="en-AU"/>
              </w:rPr>
              <w:t xml:space="preserve"> </w:t>
            </w:r>
            <w:r w:rsidRPr="00D3371A">
              <w:rPr>
                <w:caps w:val="0"/>
                <w:sz w:val="22"/>
                <w:szCs w:val="22"/>
                <w:lang w:val="en-AU"/>
              </w:rPr>
              <w:t>He is presently posted as Additional Secretary, Ministry of Electronics and Information Technology</w:t>
            </w:r>
            <w:r w:rsidR="00836915">
              <w:rPr>
                <w:caps w:val="0"/>
                <w:sz w:val="22"/>
                <w:szCs w:val="22"/>
                <w:lang w:val="en-AU"/>
              </w:rPr>
              <w:t xml:space="preserve"> (</w:t>
            </w:r>
            <w:proofErr w:type="spellStart"/>
            <w:r w:rsidR="00836915">
              <w:rPr>
                <w:caps w:val="0"/>
                <w:sz w:val="22"/>
                <w:szCs w:val="22"/>
                <w:lang w:val="en-AU"/>
              </w:rPr>
              <w:t>MeitY</w:t>
            </w:r>
            <w:proofErr w:type="spellEnd"/>
            <w:r w:rsidR="00836915">
              <w:rPr>
                <w:caps w:val="0"/>
                <w:sz w:val="22"/>
                <w:szCs w:val="22"/>
                <w:lang w:val="en-AU"/>
              </w:rPr>
              <w:t>)</w:t>
            </w:r>
            <w:r w:rsidRPr="00D3371A">
              <w:rPr>
                <w:caps w:val="0"/>
                <w:sz w:val="22"/>
                <w:szCs w:val="22"/>
                <w:lang w:val="en-AU"/>
              </w:rPr>
              <w:t xml:space="preserve">, Government of India, with responsibilities </w:t>
            </w:r>
            <w:r w:rsidR="00836915">
              <w:rPr>
                <w:caps w:val="0"/>
                <w:sz w:val="22"/>
                <w:szCs w:val="22"/>
                <w:lang w:val="en-AU"/>
              </w:rPr>
              <w:t>for</w:t>
            </w:r>
            <w:r w:rsidRPr="00D3371A">
              <w:rPr>
                <w:caps w:val="0"/>
                <w:sz w:val="22"/>
                <w:szCs w:val="22"/>
                <w:lang w:val="en-AU"/>
              </w:rPr>
              <w:t xml:space="preserve"> </w:t>
            </w:r>
            <w:r>
              <w:rPr>
                <w:caps w:val="0"/>
                <w:sz w:val="22"/>
                <w:szCs w:val="22"/>
                <w:lang w:val="en-AU"/>
              </w:rPr>
              <w:t>a</w:t>
            </w:r>
            <w:r w:rsidRPr="00D3371A">
              <w:rPr>
                <w:caps w:val="0"/>
                <w:sz w:val="22"/>
                <w:szCs w:val="22"/>
                <w:lang w:val="en-AU"/>
              </w:rPr>
              <w:t xml:space="preserve">rtificial </w:t>
            </w:r>
            <w:r>
              <w:rPr>
                <w:caps w:val="0"/>
                <w:sz w:val="22"/>
                <w:szCs w:val="22"/>
                <w:lang w:val="en-AU"/>
              </w:rPr>
              <w:t>i</w:t>
            </w:r>
            <w:r w:rsidRPr="00D3371A">
              <w:rPr>
                <w:caps w:val="0"/>
                <w:sz w:val="22"/>
                <w:szCs w:val="22"/>
                <w:lang w:val="en-AU"/>
              </w:rPr>
              <w:t xml:space="preserve">ntelligence </w:t>
            </w:r>
            <w:r>
              <w:rPr>
                <w:caps w:val="0"/>
                <w:sz w:val="22"/>
                <w:szCs w:val="22"/>
                <w:lang w:val="en-AU"/>
              </w:rPr>
              <w:t>and</w:t>
            </w:r>
            <w:r w:rsidRPr="00D3371A">
              <w:rPr>
                <w:caps w:val="0"/>
                <w:sz w:val="22"/>
                <w:szCs w:val="22"/>
                <w:lang w:val="en-AU"/>
              </w:rPr>
              <w:t xml:space="preserve"> </w:t>
            </w:r>
            <w:r>
              <w:rPr>
                <w:caps w:val="0"/>
                <w:sz w:val="22"/>
                <w:szCs w:val="22"/>
                <w:lang w:val="en-AU"/>
              </w:rPr>
              <w:t>e</w:t>
            </w:r>
            <w:r w:rsidRPr="00D3371A">
              <w:rPr>
                <w:caps w:val="0"/>
                <w:sz w:val="22"/>
                <w:szCs w:val="22"/>
                <w:lang w:val="en-AU"/>
              </w:rPr>
              <w:t xml:space="preserve">merging </w:t>
            </w:r>
            <w:proofErr w:type="gramStart"/>
            <w:r>
              <w:rPr>
                <w:caps w:val="0"/>
                <w:sz w:val="22"/>
                <w:szCs w:val="22"/>
                <w:lang w:val="en-AU"/>
              </w:rPr>
              <w:t>t</w:t>
            </w:r>
            <w:r w:rsidRPr="00D3371A">
              <w:rPr>
                <w:caps w:val="0"/>
                <w:sz w:val="22"/>
                <w:szCs w:val="22"/>
                <w:lang w:val="en-AU"/>
              </w:rPr>
              <w:t>echnologies</w:t>
            </w:r>
            <w:r w:rsidR="00836915">
              <w:rPr>
                <w:caps w:val="0"/>
                <w:sz w:val="22"/>
                <w:szCs w:val="22"/>
                <w:lang w:val="en-AU"/>
              </w:rPr>
              <w:t xml:space="preserve">; </w:t>
            </w:r>
            <w:r w:rsidRPr="00D3371A">
              <w:rPr>
                <w:caps w:val="0"/>
                <w:sz w:val="22"/>
                <w:szCs w:val="22"/>
                <w:lang w:val="en-AU"/>
              </w:rPr>
              <w:t xml:space="preserve"> R</w:t>
            </w:r>
            <w:proofErr w:type="gramEnd"/>
            <w:r w:rsidRPr="00D3371A">
              <w:rPr>
                <w:caps w:val="0"/>
                <w:sz w:val="22"/>
                <w:szCs w:val="22"/>
                <w:lang w:val="en-AU"/>
              </w:rPr>
              <w:t xml:space="preserve">&amp;D in </w:t>
            </w:r>
            <w:r w:rsidR="00836915">
              <w:rPr>
                <w:caps w:val="0"/>
                <w:sz w:val="22"/>
                <w:szCs w:val="22"/>
                <w:lang w:val="en-AU"/>
              </w:rPr>
              <w:t>e</w:t>
            </w:r>
            <w:r w:rsidRPr="00D3371A">
              <w:rPr>
                <w:caps w:val="0"/>
                <w:sz w:val="22"/>
                <w:szCs w:val="22"/>
                <w:lang w:val="en-AU"/>
              </w:rPr>
              <w:t>lectronics</w:t>
            </w:r>
            <w:r w:rsidR="00836915">
              <w:rPr>
                <w:caps w:val="0"/>
                <w:sz w:val="22"/>
                <w:szCs w:val="22"/>
                <w:lang w:val="en-AU"/>
              </w:rPr>
              <w:t xml:space="preserve"> and</w:t>
            </w:r>
            <w:r w:rsidRPr="00D3371A">
              <w:rPr>
                <w:caps w:val="0"/>
                <w:sz w:val="22"/>
                <w:szCs w:val="22"/>
                <w:lang w:val="en-AU"/>
              </w:rPr>
              <w:t xml:space="preserve"> IT</w:t>
            </w:r>
            <w:r w:rsidR="00836915">
              <w:rPr>
                <w:caps w:val="0"/>
                <w:sz w:val="22"/>
                <w:szCs w:val="22"/>
                <w:lang w:val="en-AU"/>
              </w:rPr>
              <w:t xml:space="preserve">; </w:t>
            </w:r>
            <w:r w:rsidRPr="00D3371A">
              <w:rPr>
                <w:caps w:val="0"/>
                <w:sz w:val="22"/>
                <w:szCs w:val="22"/>
                <w:lang w:val="en-AU"/>
              </w:rPr>
              <w:t xml:space="preserve"> and </w:t>
            </w:r>
            <w:r w:rsidR="00836915">
              <w:rPr>
                <w:caps w:val="0"/>
                <w:sz w:val="22"/>
                <w:szCs w:val="22"/>
                <w:lang w:val="en-AU"/>
              </w:rPr>
              <w:t>c</w:t>
            </w:r>
            <w:r w:rsidRPr="00D3371A">
              <w:rPr>
                <w:caps w:val="0"/>
                <w:sz w:val="22"/>
                <w:szCs w:val="22"/>
                <w:lang w:val="en-AU"/>
              </w:rPr>
              <w:t xml:space="preserve">onvergence, </w:t>
            </w:r>
            <w:r w:rsidR="00836915">
              <w:rPr>
                <w:caps w:val="0"/>
                <w:sz w:val="22"/>
                <w:szCs w:val="22"/>
                <w:lang w:val="en-AU"/>
              </w:rPr>
              <w:t>c</w:t>
            </w:r>
            <w:r w:rsidRPr="00D3371A">
              <w:rPr>
                <w:caps w:val="0"/>
                <w:sz w:val="22"/>
                <w:szCs w:val="22"/>
                <w:lang w:val="en-AU"/>
              </w:rPr>
              <w:t xml:space="preserve">ommunications and </w:t>
            </w:r>
            <w:r w:rsidR="00836915">
              <w:rPr>
                <w:caps w:val="0"/>
                <w:sz w:val="22"/>
                <w:szCs w:val="22"/>
                <w:lang w:val="en-AU"/>
              </w:rPr>
              <w:t>b</w:t>
            </w:r>
            <w:r w:rsidRPr="00D3371A">
              <w:rPr>
                <w:caps w:val="0"/>
                <w:sz w:val="22"/>
                <w:szCs w:val="22"/>
                <w:lang w:val="en-AU"/>
              </w:rPr>
              <w:t xml:space="preserve">roadband </w:t>
            </w:r>
            <w:r w:rsidR="00836915">
              <w:rPr>
                <w:caps w:val="0"/>
                <w:sz w:val="22"/>
                <w:szCs w:val="22"/>
                <w:lang w:val="en-AU"/>
              </w:rPr>
              <w:t>t</w:t>
            </w:r>
            <w:r w:rsidRPr="00D3371A">
              <w:rPr>
                <w:caps w:val="0"/>
                <w:sz w:val="22"/>
                <w:szCs w:val="22"/>
                <w:lang w:val="en-AU"/>
              </w:rPr>
              <w:t>echnologies (CC&amp;BT).</w:t>
            </w:r>
            <w:r w:rsidR="00F5749E">
              <w:rPr>
                <w:caps w:val="0"/>
                <w:sz w:val="22"/>
                <w:szCs w:val="22"/>
                <w:lang w:val="en-AU"/>
              </w:rPr>
              <w:t xml:space="preserve">  </w:t>
            </w:r>
            <w:r w:rsidRPr="00D3371A">
              <w:rPr>
                <w:caps w:val="0"/>
                <w:sz w:val="22"/>
                <w:szCs w:val="22"/>
                <w:lang w:val="en-AU"/>
              </w:rPr>
              <w:t xml:space="preserve">He previously served as </w:t>
            </w:r>
            <w:r w:rsidR="00836915">
              <w:rPr>
                <w:caps w:val="0"/>
                <w:sz w:val="22"/>
                <w:szCs w:val="22"/>
                <w:lang w:val="en-AU"/>
              </w:rPr>
              <w:t xml:space="preserve">the </w:t>
            </w:r>
            <w:r w:rsidRPr="00D3371A">
              <w:rPr>
                <w:caps w:val="0"/>
                <w:sz w:val="22"/>
                <w:szCs w:val="22"/>
                <w:lang w:val="en-AU"/>
              </w:rPr>
              <w:t>CEO</w:t>
            </w:r>
            <w:r w:rsidR="00836915">
              <w:rPr>
                <w:caps w:val="0"/>
                <w:sz w:val="22"/>
                <w:szCs w:val="22"/>
                <w:lang w:val="en-AU"/>
              </w:rPr>
              <w:t xml:space="preserve"> of the </w:t>
            </w:r>
            <w:r w:rsidR="00836915" w:rsidRPr="00F970C4">
              <w:rPr>
                <w:caps w:val="0"/>
                <w:sz w:val="22"/>
                <w:szCs w:val="22"/>
                <w:lang w:val="en-AU"/>
              </w:rPr>
              <w:t xml:space="preserve">Department of Personnel </w:t>
            </w:r>
            <w:r w:rsidR="00836915">
              <w:rPr>
                <w:caps w:val="0"/>
                <w:sz w:val="22"/>
                <w:szCs w:val="22"/>
                <w:lang w:val="en-AU"/>
              </w:rPr>
              <w:t>and</w:t>
            </w:r>
            <w:r w:rsidR="00836915" w:rsidRPr="00F970C4">
              <w:rPr>
                <w:caps w:val="0"/>
                <w:sz w:val="22"/>
                <w:szCs w:val="22"/>
                <w:lang w:val="en-AU"/>
              </w:rPr>
              <w:t xml:space="preserve"> Training</w:t>
            </w:r>
            <w:r w:rsidR="00836915">
              <w:rPr>
                <w:caps w:val="0"/>
                <w:sz w:val="22"/>
                <w:szCs w:val="22"/>
                <w:lang w:val="en-AU"/>
              </w:rPr>
              <w:t>’s National Program for Civil Services Capacity Building (</w:t>
            </w:r>
            <w:proofErr w:type="spellStart"/>
            <w:r w:rsidRPr="00D3371A">
              <w:rPr>
                <w:i/>
                <w:iCs/>
                <w:caps w:val="0"/>
                <w:sz w:val="22"/>
                <w:szCs w:val="22"/>
                <w:lang w:val="en-AU"/>
              </w:rPr>
              <w:t>Karmayogi</w:t>
            </w:r>
            <w:proofErr w:type="spellEnd"/>
            <w:r w:rsidRPr="00D3371A">
              <w:rPr>
                <w:i/>
                <w:iCs/>
                <w:caps w:val="0"/>
                <w:sz w:val="22"/>
                <w:szCs w:val="22"/>
                <w:lang w:val="en-AU"/>
              </w:rPr>
              <w:t xml:space="preserve"> Bharat</w:t>
            </w:r>
            <w:r w:rsidR="00836915">
              <w:rPr>
                <w:i/>
                <w:iCs/>
                <w:caps w:val="0"/>
                <w:sz w:val="22"/>
                <w:szCs w:val="22"/>
                <w:lang w:val="en-AU"/>
              </w:rPr>
              <w:t>)</w:t>
            </w:r>
            <w:r w:rsidRPr="00D3371A">
              <w:rPr>
                <w:caps w:val="0"/>
                <w:sz w:val="22"/>
                <w:szCs w:val="22"/>
                <w:lang w:val="en-AU"/>
              </w:rPr>
              <w:t xml:space="preserve"> and</w:t>
            </w:r>
            <w:r w:rsidR="00F5749E">
              <w:rPr>
                <w:caps w:val="0"/>
                <w:sz w:val="22"/>
                <w:szCs w:val="22"/>
                <w:lang w:val="en-AU"/>
              </w:rPr>
              <w:t xml:space="preserve">, at </w:t>
            </w:r>
            <w:proofErr w:type="spellStart"/>
            <w:r w:rsidR="00F5749E">
              <w:rPr>
                <w:caps w:val="0"/>
                <w:sz w:val="22"/>
                <w:szCs w:val="22"/>
                <w:lang w:val="en-AU"/>
              </w:rPr>
              <w:t>MeitY</w:t>
            </w:r>
            <w:proofErr w:type="spellEnd"/>
            <w:r w:rsidR="00F5749E">
              <w:rPr>
                <w:caps w:val="0"/>
                <w:sz w:val="22"/>
                <w:szCs w:val="22"/>
                <w:lang w:val="en-AU"/>
              </w:rPr>
              <w:t>, as the</w:t>
            </w:r>
            <w:r w:rsidRPr="00D3371A">
              <w:rPr>
                <w:caps w:val="0"/>
                <w:sz w:val="22"/>
                <w:szCs w:val="22"/>
                <w:lang w:val="en-AU"/>
              </w:rPr>
              <w:t xml:space="preserve"> CEO </w:t>
            </w:r>
            <w:r w:rsidR="00F5749E">
              <w:rPr>
                <w:caps w:val="0"/>
                <w:sz w:val="22"/>
                <w:szCs w:val="22"/>
                <w:lang w:val="en-AU"/>
              </w:rPr>
              <w:t xml:space="preserve">of the National </w:t>
            </w:r>
            <w:proofErr w:type="spellStart"/>
            <w:r w:rsidR="00F5749E">
              <w:rPr>
                <w:caps w:val="0"/>
                <w:sz w:val="22"/>
                <w:szCs w:val="22"/>
                <w:lang w:val="en-AU"/>
              </w:rPr>
              <w:t>eGovernance</w:t>
            </w:r>
            <w:proofErr w:type="spellEnd"/>
            <w:r w:rsidR="00F5749E">
              <w:rPr>
                <w:caps w:val="0"/>
                <w:sz w:val="22"/>
                <w:szCs w:val="22"/>
                <w:lang w:val="en-AU"/>
              </w:rPr>
              <w:t xml:space="preserve"> Division</w:t>
            </w:r>
            <w:r w:rsidRPr="00D3371A">
              <w:rPr>
                <w:caps w:val="0"/>
                <w:sz w:val="22"/>
                <w:szCs w:val="22"/>
                <w:lang w:val="en-AU"/>
              </w:rPr>
              <w:t xml:space="preserve">, </w:t>
            </w:r>
            <w:r w:rsidR="00F5749E">
              <w:rPr>
                <w:caps w:val="0"/>
                <w:sz w:val="22"/>
                <w:szCs w:val="22"/>
                <w:lang w:val="en-AU"/>
              </w:rPr>
              <w:t>the Digital India Corporation</w:t>
            </w:r>
            <w:r w:rsidRPr="00D3371A">
              <w:rPr>
                <w:caps w:val="0"/>
                <w:sz w:val="22"/>
                <w:szCs w:val="22"/>
                <w:lang w:val="en-AU"/>
              </w:rPr>
              <w:t xml:space="preserve"> </w:t>
            </w:r>
          </w:p>
        </w:tc>
      </w:tr>
      <w:tr w:rsidR="002A4913" w:rsidRPr="00207018" w14:paraId="4BA2DFBF" w14:textId="77777777" w:rsidTr="002A4913">
        <w:tc>
          <w:tcPr>
            <w:tcW w:w="9355" w:type="dxa"/>
            <w:gridSpan w:val="2"/>
          </w:tcPr>
          <w:p w14:paraId="31A2BFBF" w14:textId="705E355F" w:rsidR="002A4913" w:rsidRPr="00CB03DE" w:rsidRDefault="008215DF" w:rsidP="00643ADC">
            <w:pPr>
              <w:pStyle w:val="Heading3"/>
              <w:spacing w:after="480"/>
              <w:rPr>
                <w:b/>
                <w:bCs/>
                <w:caps w:val="0"/>
                <w:szCs w:val="24"/>
                <w:lang w:val="en-AU"/>
              </w:rPr>
            </w:pPr>
            <w:r w:rsidRPr="00F970C4">
              <w:rPr>
                <w:caps w:val="0"/>
                <w:sz w:val="22"/>
                <w:szCs w:val="22"/>
                <w:lang w:val="en-AU"/>
              </w:rPr>
              <w:t xml:space="preserve">and </w:t>
            </w:r>
            <w:r>
              <w:rPr>
                <w:caps w:val="0"/>
                <w:sz w:val="22"/>
                <w:szCs w:val="22"/>
                <w:lang w:val="en-AU"/>
              </w:rPr>
              <w:t xml:space="preserve">the </w:t>
            </w:r>
            <w:r w:rsidRPr="00F970C4">
              <w:rPr>
                <w:caps w:val="0"/>
                <w:sz w:val="22"/>
                <w:szCs w:val="22"/>
                <w:lang w:val="en-AU"/>
              </w:rPr>
              <w:t xml:space="preserve">MyGov </w:t>
            </w:r>
            <w:r>
              <w:rPr>
                <w:caps w:val="0"/>
                <w:sz w:val="22"/>
                <w:szCs w:val="22"/>
                <w:lang w:val="en-AU"/>
              </w:rPr>
              <w:t>platform</w:t>
            </w:r>
            <w:r w:rsidRPr="00F970C4">
              <w:rPr>
                <w:caps w:val="0"/>
                <w:sz w:val="22"/>
                <w:szCs w:val="22"/>
                <w:lang w:val="en-AU"/>
              </w:rPr>
              <w:t>.</w:t>
            </w:r>
            <w:r>
              <w:rPr>
                <w:caps w:val="0"/>
                <w:sz w:val="22"/>
                <w:szCs w:val="22"/>
                <w:lang w:val="en-AU"/>
              </w:rPr>
              <w:t xml:space="preserve">  </w:t>
            </w:r>
            <w:r w:rsidRPr="00F970C4">
              <w:rPr>
                <w:caps w:val="0"/>
                <w:sz w:val="22"/>
                <w:szCs w:val="22"/>
                <w:lang w:val="en-AU"/>
              </w:rPr>
              <w:t xml:space="preserve">He has </w:t>
            </w:r>
            <w:r>
              <w:rPr>
                <w:caps w:val="0"/>
                <w:sz w:val="22"/>
                <w:szCs w:val="22"/>
                <w:lang w:val="en-AU"/>
              </w:rPr>
              <w:t>completed a m</w:t>
            </w:r>
            <w:r w:rsidRPr="00F970C4">
              <w:rPr>
                <w:caps w:val="0"/>
                <w:sz w:val="22"/>
                <w:szCs w:val="22"/>
                <w:lang w:val="en-AU"/>
              </w:rPr>
              <w:t>aster’s degree in public administration from Harvard Kennedy School of Government</w:t>
            </w:r>
            <w:r>
              <w:rPr>
                <w:caps w:val="0"/>
                <w:sz w:val="22"/>
                <w:szCs w:val="22"/>
                <w:lang w:val="en-AU"/>
              </w:rPr>
              <w:t xml:space="preserve"> and </w:t>
            </w:r>
            <w:r w:rsidRPr="00F970C4">
              <w:rPr>
                <w:caps w:val="0"/>
                <w:sz w:val="22"/>
                <w:szCs w:val="22"/>
                <w:lang w:val="en-AU"/>
              </w:rPr>
              <w:t>is an alumnus of IIT Kanpur.</w:t>
            </w:r>
          </w:p>
        </w:tc>
      </w:tr>
      <w:tr w:rsidR="00D3371A" w:rsidRPr="00207018" w14:paraId="3F9CF246" w14:textId="77777777" w:rsidTr="00361FBE">
        <w:trPr>
          <w:trHeight w:val="3456"/>
        </w:trPr>
        <w:tc>
          <w:tcPr>
            <w:tcW w:w="2916" w:type="dxa"/>
          </w:tcPr>
          <w:p w14:paraId="03FFDABD" w14:textId="07D039E7" w:rsidR="00D3371A" w:rsidRPr="0087368A" w:rsidRDefault="00D3371A" w:rsidP="00643ADC">
            <w:pPr>
              <w:spacing w:after="480"/>
              <w:rPr>
                <w:b/>
                <w:bCs/>
                <w:noProof/>
              </w:rPr>
            </w:pPr>
            <w:r>
              <w:rPr>
                <w:b/>
                <w:bCs/>
                <w:noProof/>
              </w:rPr>
              <w:drawing>
                <wp:inline distT="0" distB="0" distL="0" distR="0" wp14:anchorId="5A4A02CC" wp14:editId="3C69E0F4">
                  <wp:extent cx="1620000" cy="2160000"/>
                  <wp:effectExtent l="19050" t="19050" r="18415" b="12065"/>
                  <wp:docPr id="1269723728" name="Picture 1" descr="A person with short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3728" name="Picture 1" descr="A person with short hair wearing a black jacke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2D744873" w14:textId="77777777" w:rsidR="00D3371A" w:rsidRDefault="00D3371A" w:rsidP="00D3371A">
            <w:pPr>
              <w:pStyle w:val="Heading3"/>
              <w:rPr>
                <w:b/>
                <w:bCs/>
                <w:caps w:val="0"/>
                <w:szCs w:val="24"/>
                <w:lang w:val="en-AU"/>
              </w:rPr>
            </w:pPr>
            <w:r w:rsidRPr="00643ADC">
              <w:rPr>
                <w:b/>
                <w:bCs/>
                <w:caps w:val="0"/>
                <w:szCs w:val="24"/>
                <w:lang w:val="en-AU"/>
              </w:rPr>
              <w:t xml:space="preserve">Anastasia </w:t>
            </w:r>
            <w:proofErr w:type="spellStart"/>
            <w:r w:rsidRPr="00643ADC">
              <w:rPr>
                <w:b/>
                <w:bCs/>
                <w:caps w:val="0"/>
                <w:szCs w:val="24"/>
                <w:lang w:val="en-AU"/>
              </w:rPr>
              <w:t>Stasenko</w:t>
            </w:r>
            <w:proofErr w:type="spellEnd"/>
          </w:p>
          <w:p w14:paraId="097744F4" w14:textId="79BAAFCA" w:rsidR="00D3371A" w:rsidRPr="00643ADC" w:rsidRDefault="00D3371A" w:rsidP="00643ADC">
            <w:pPr>
              <w:rPr>
                <w:caps/>
                <w:lang w:val="en-AU"/>
              </w:rPr>
            </w:pPr>
            <w:r w:rsidRPr="00D3371A">
              <w:rPr>
                <w:lang w:val="en-150"/>
              </w:rPr>
              <w:t>Dr</w:t>
            </w:r>
            <w:r>
              <w:rPr>
                <w:lang w:val="en-150"/>
              </w:rPr>
              <w:t>.</w:t>
            </w:r>
            <w:r w:rsidRPr="00D3371A">
              <w:rPr>
                <w:lang w:val="en-150"/>
              </w:rPr>
              <w:t xml:space="preserve"> Anastasia </w:t>
            </w:r>
            <w:proofErr w:type="spellStart"/>
            <w:r w:rsidRPr="00D3371A">
              <w:rPr>
                <w:lang w:val="en-150"/>
              </w:rPr>
              <w:t>Stasenko</w:t>
            </w:r>
            <w:proofErr w:type="spellEnd"/>
            <w:r w:rsidRPr="00D3371A">
              <w:rPr>
                <w:lang w:val="en-150"/>
              </w:rPr>
              <w:t xml:space="preserve"> is co-founder of French startup </w:t>
            </w:r>
            <w:proofErr w:type="spellStart"/>
            <w:r w:rsidRPr="00D3371A">
              <w:rPr>
                <w:lang w:val="en-150"/>
              </w:rPr>
              <w:t>pleias</w:t>
            </w:r>
            <w:proofErr w:type="spellEnd"/>
            <w:r w:rsidRPr="00D3371A">
              <w:rPr>
                <w:lang w:val="en-150"/>
              </w:rPr>
              <w:t xml:space="preserve">. </w:t>
            </w:r>
            <w:r>
              <w:rPr>
                <w:lang w:val="en-150"/>
              </w:rPr>
              <w:t xml:space="preserve"> </w:t>
            </w:r>
            <w:proofErr w:type="spellStart"/>
            <w:r w:rsidRPr="00D3371A">
              <w:rPr>
                <w:lang w:val="en-150"/>
              </w:rPr>
              <w:t>Pleias</w:t>
            </w:r>
            <w:proofErr w:type="spellEnd"/>
            <w:r w:rsidR="00EC2CBD">
              <w:rPr>
                <w:lang w:val="en-150"/>
              </w:rPr>
              <w:t>’</w:t>
            </w:r>
            <w:r w:rsidRPr="00D3371A">
              <w:rPr>
                <w:lang w:val="en-150"/>
              </w:rPr>
              <w:t xml:space="preserve"> mission is to design energy-efficient language models (LLMs) for information-intensive and highly regulated industries, using exclusively contents with permissive licences for training. </w:t>
            </w:r>
            <w:r>
              <w:rPr>
                <w:lang w:val="en-150"/>
              </w:rPr>
              <w:t xml:space="preserve"> </w:t>
            </w:r>
            <w:r w:rsidRPr="00D3371A">
              <w:rPr>
                <w:lang w:val="en-150"/>
              </w:rPr>
              <w:t xml:space="preserve">Among her recent projects is the development of Albert, the first generative AI model assisting French civil servants in responding to citizen requests, in collaboration with </w:t>
            </w:r>
            <w:proofErr w:type="spellStart"/>
            <w:r w:rsidRPr="00D3371A">
              <w:rPr>
                <w:lang w:val="en-150"/>
              </w:rPr>
              <w:t>Étalab</w:t>
            </w:r>
            <w:proofErr w:type="spellEnd"/>
            <w:r w:rsidRPr="00D3371A">
              <w:rPr>
                <w:lang w:val="en-150"/>
              </w:rPr>
              <w:t xml:space="preserve">. </w:t>
            </w:r>
            <w:r>
              <w:rPr>
                <w:lang w:val="en-150"/>
              </w:rPr>
              <w:t xml:space="preserve"> </w:t>
            </w:r>
            <w:r w:rsidRPr="00D3371A">
              <w:rPr>
                <w:lang w:val="en-150"/>
              </w:rPr>
              <w:t xml:space="preserve">In addition to her role at </w:t>
            </w:r>
            <w:proofErr w:type="spellStart"/>
            <w:r w:rsidRPr="00D3371A">
              <w:rPr>
                <w:lang w:val="en-150"/>
              </w:rPr>
              <w:t>pleias</w:t>
            </w:r>
            <w:proofErr w:type="spellEnd"/>
            <w:r w:rsidRPr="00D3371A">
              <w:rPr>
                <w:lang w:val="en-150"/>
              </w:rPr>
              <w:t>, she holds the position of Associate Lecturer at Sorbonne-Nouvelle in Data Analysis and Digital Communications.</w:t>
            </w:r>
          </w:p>
        </w:tc>
      </w:tr>
      <w:tr w:rsidR="00CB03DE" w:rsidRPr="00207018" w14:paraId="2E2DF399" w14:textId="77777777" w:rsidTr="00361FBE">
        <w:trPr>
          <w:trHeight w:val="3456"/>
        </w:trPr>
        <w:tc>
          <w:tcPr>
            <w:tcW w:w="2916" w:type="dxa"/>
          </w:tcPr>
          <w:p w14:paraId="7CEA0FD4" w14:textId="203E4D2B" w:rsidR="00CB03DE" w:rsidRPr="00982CFA" w:rsidRDefault="00CB03DE" w:rsidP="001F5A6B">
            <w:pPr>
              <w:rPr>
                <w:b/>
                <w:bCs/>
                <w:noProof/>
              </w:rPr>
            </w:pPr>
            <w:r w:rsidRPr="0087368A">
              <w:rPr>
                <w:b/>
                <w:bCs/>
                <w:noProof/>
              </w:rPr>
              <w:lastRenderedPageBreak/>
              <w:drawing>
                <wp:inline distT="0" distB="0" distL="0" distR="0" wp14:anchorId="112333D4" wp14:editId="0E881141">
                  <wp:extent cx="1637826" cy="2194560"/>
                  <wp:effectExtent l="19050" t="19050" r="19685" b="15240"/>
                  <wp:docPr id="28391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pic:cNvPicPr/>
                        </pic:nvPicPr>
                        <pic:blipFill>
                          <a:blip r:embed="rId28">
                            <a:extLst>
                              <a:ext uri="{28A0092B-C50C-407E-A947-70E740481C1C}">
                                <a14:useLocalDpi xmlns:a14="http://schemas.microsoft.com/office/drawing/2010/main" val="0"/>
                              </a:ext>
                            </a:extLst>
                          </a:blip>
                          <a:srcRect l="325" r="325"/>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06822169" w14:textId="77777777" w:rsidR="00CB03DE" w:rsidRPr="00CB03DE" w:rsidRDefault="00CB03DE" w:rsidP="00CB03DE">
            <w:pPr>
              <w:pStyle w:val="Heading3"/>
              <w:rPr>
                <w:b/>
                <w:bCs/>
                <w:caps w:val="0"/>
                <w:szCs w:val="24"/>
                <w:lang w:val="en-AU"/>
              </w:rPr>
            </w:pPr>
            <w:r w:rsidRPr="00CB03DE">
              <w:rPr>
                <w:b/>
                <w:bCs/>
                <w:caps w:val="0"/>
                <w:szCs w:val="24"/>
                <w:lang w:val="en-AU"/>
              </w:rPr>
              <w:t>Qian Wang</w:t>
            </w:r>
          </w:p>
          <w:p w14:paraId="3A6E227D" w14:textId="6AF0BDB1" w:rsidR="00CB03DE" w:rsidRPr="00CB03DE" w:rsidRDefault="00CB03DE" w:rsidP="00CB03DE">
            <w:pPr>
              <w:pStyle w:val="Heading3"/>
              <w:spacing w:after="0"/>
              <w:rPr>
                <w:caps w:val="0"/>
                <w:sz w:val="22"/>
                <w:szCs w:val="22"/>
                <w:lang w:val="en-AU"/>
              </w:rPr>
            </w:pPr>
            <w:r w:rsidRPr="00CB03DE">
              <w:rPr>
                <w:caps w:val="0"/>
                <w:sz w:val="22"/>
                <w:szCs w:val="22"/>
                <w:lang w:val="en-AU"/>
              </w:rPr>
              <w:t>W</w:t>
            </w:r>
            <w:r w:rsidR="00440039">
              <w:rPr>
                <w:caps w:val="0"/>
                <w:sz w:val="22"/>
                <w:szCs w:val="22"/>
                <w:lang w:val="en-AU"/>
              </w:rPr>
              <w:t>ang</w:t>
            </w:r>
            <w:r w:rsidRPr="00CB03DE">
              <w:rPr>
                <w:caps w:val="0"/>
                <w:sz w:val="22"/>
                <w:szCs w:val="22"/>
                <w:lang w:val="en-AU"/>
              </w:rPr>
              <w:t xml:space="preserve"> Qian is a professor of law and the Vice Chairman of the Academic Committee in East China University of Political Science and Law. </w:t>
            </w:r>
            <w:r w:rsidR="00440039">
              <w:rPr>
                <w:caps w:val="0"/>
                <w:sz w:val="22"/>
                <w:szCs w:val="22"/>
                <w:lang w:val="en-AU"/>
              </w:rPr>
              <w:t xml:space="preserve"> </w:t>
            </w:r>
            <w:r w:rsidRPr="00CB03DE">
              <w:rPr>
                <w:caps w:val="0"/>
                <w:sz w:val="22"/>
                <w:szCs w:val="22"/>
                <w:lang w:val="en-AU"/>
              </w:rPr>
              <w:t xml:space="preserve">He also serves as the Vice Chairman of the China Copyright Association. </w:t>
            </w:r>
            <w:r w:rsidR="00440039">
              <w:rPr>
                <w:caps w:val="0"/>
                <w:sz w:val="22"/>
                <w:szCs w:val="22"/>
                <w:lang w:val="en-AU"/>
              </w:rPr>
              <w:t xml:space="preserve"> </w:t>
            </w:r>
            <w:r w:rsidRPr="00CB03DE">
              <w:rPr>
                <w:caps w:val="0"/>
                <w:sz w:val="22"/>
                <w:szCs w:val="22"/>
                <w:lang w:val="en-AU"/>
              </w:rPr>
              <w:t xml:space="preserve">He received his LL.M from the University of Toronto in Canada and his Ph.D. from Peking University. </w:t>
            </w:r>
            <w:r w:rsidR="00440039">
              <w:rPr>
                <w:caps w:val="0"/>
                <w:sz w:val="22"/>
                <w:szCs w:val="22"/>
                <w:lang w:val="en-AU"/>
              </w:rPr>
              <w:t xml:space="preserve"> </w:t>
            </w:r>
            <w:r w:rsidRPr="00CB03DE">
              <w:rPr>
                <w:caps w:val="0"/>
                <w:sz w:val="22"/>
                <w:szCs w:val="22"/>
                <w:lang w:val="en-AU"/>
              </w:rPr>
              <w:t xml:space="preserve">He published the book </w:t>
            </w:r>
            <w:r w:rsidRPr="008B5416">
              <w:rPr>
                <w:i/>
                <w:iCs/>
                <w:caps w:val="0"/>
                <w:sz w:val="22"/>
                <w:szCs w:val="22"/>
                <w:lang w:val="en-AU"/>
              </w:rPr>
              <w:t xml:space="preserve">Study on Exclusive Rights of Copyright in the Network Environment, Protection and Regulation of Technological Measures in the Copyright Law, and Copyright Protection </w:t>
            </w:r>
            <w:r w:rsidR="00376640" w:rsidRPr="00376640">
              <w:rPr>
                <w:i/>
                <w:iCs/>
                <w:caps w:val="0"/>
                <w:sz w:val="22"/>
                <w:szCs w:val="22"/>
                <w:lang w:val="en-AU"/>
              </w:rPr>
              <w:t>on</w:t>
            </w:r>
            <w:r w:rsidRPr="008B5416">
              <w:rPr>
                <w:i/>
                <w:iCs/>
                <w:caps w:val="0"/>
                <w:sz w:val="22"/>
                <w:szCs w:val="22"/>
                <w:lang w:val="en-AU"/>
              </w:rPr>
              <w:t xml:space="preserve"> the Internet</w:t>
            </w:r>
            <w:r w:rsidRPr="00CB03DE">
              <w:rPr>
                <w:caps w:val="0"/>
                <w:sz w:val="22"/>
                <w:szCs w:val="22"/>
                <w:lang w:val="en-AU"/>
              </w:rPr>
              <w:t xml:space="preserve">. </w:t>
            </w:r>
            <w:r w:rsidR="00440039">
              <w:rPr>
                <w:caps w:val="0"/>
                <w:sz w:val="22"/>
                <w:szCs w:val="22"/>
                <w:lang w:val="en-AU"/>
              </w:rPr>
              <w:t xml:space="preserve"> </w:t>
            </w:r>
            <w:r w:rsidRPr="00CB03DE">
              <w:rPr>
                <w:caps w:val="0"/>
                <w:sz w:val="22"/>
                <w:szCs w:val="22"/>
                <w:lang w:val="en-AU"/>
              </w:rPr>
              <w:t xml:space="preserve">His textbook </w:t>
            </w:r>
            <w:r w:rsidRPr="008B5416">
              <w:rPr>
                <w:i/>
                <w:iCs/>
                <w:caps w:val="0"/>
                <w:sz w:val="22"/>
                <w:szCs w:val="22"/>
                <w:lang w:val="en-AU"/>
              </w:rPr>
              <w:t>Intellectual Property Law Course</w:t>
            </w:r>
            <w:r w:rsidRPr="00CB03DE">
              <w:rPr>
                <w:caps w:val="0"/>
                <w:sz w:val="22"/>
                <w:szCs w:val="22"/>
                <w:lang w:val="en-AU"/>
              </w:rPr>
              <w:t xml:space="preserve"> (1-8 editions) is one of the most popular IP textbooks in China. </w:t>
            </w:r>
            <w:r w:rsidR="00440039">
              <w:rPr>
                <w:caps w:val="0"/>
                <w:sz w:val="22"/>
                <w:szCs w:val="22"/>
                <w:lang w:val="en-AU"/>
              </w:rPr>
              <w:t xml:space="preserve"> Mr. Wang </w:t>
            </w:r>
            <w:r w:rsidRPr="00CB03DE">
              <w:rPr>
                <w:caps w:val="0"/>
                <w:sz w:val="22"/>
                <w:szCs w:val="22"/>
                <w:lang w:val="en-AU"/>
              </w:rPr>
              <w:t xml:space="preserve">acts as a consulting expert for many courts and procuratorates, including </w:t>
            </w:r>
          </w:p>
        </w:tc>
      </w:tr>
      <w:tr w:rsidR="00CB03DE" w:rsidRPr="00207018" w14:paraId="775C8563" w14:textId="77777777" w:rsidTr="00CB03DE">
        <w:tc>
          <w:tcPr>
            <w:tcW w:w="9355" w:type="dxa"/>
            <w:gridSpan w:val="2"/>
          </w:tcPr>
          <w:p w14:paraId="1A778CAD" w14:textId="2BB6B95C" w:rsidR="00CB03DE" w:rsidRPr="00CB03DE" w:rsidRDefault="00440039" w:rsidP="008B5416">
            <w:pPr>
              <w:rPr>
                <w:b/>
                <w:bCs/>
                <w:caps/>
                <w:szCs w:val="24"/>
                <w:lang w:val="en-AU"/>
              </w:rPr>
            </w:pPr>
            <w:r w:rsidRPr="00CB03DE">
              <w:rPr>
                <w:szCs w:val="22"/>
                <w:lang w:val="en-AU"/>
              </w:rPr>
              <w:t xml:space="preserve">the Beijing </w:t>
            </w:r>
            <w:r w:rsidR="00CB03DE" w:rsidRPr="00CB03DE">
              <w:rPr>
                <w:szCs w:val="22"/>
                <w:lang w:val="en-AU"/>
              </w:rPr>
              <w:t>Higher People</w:t>
            </w:r>
            <w:r>
              <w:rPr>
                <w:szCs w:val="22"/>
                <w:lang w:val="en-AU"/>
              </w:rPr>
              <w:t>’</w:t>
            </w:r>
            <w:r w:rsidR="00CB03DE" w:rsidRPr="00CB03DE">
              <w:rPr>
                <w:szCs w:val="22"/>
                <w:lang w:val="en-AU"/>
              </w:rPr>
              <w:t>s Court, Shanghai People</w:t>
            </w:r>
            <w:r>
              <w:rPr>
                <w:szCs w:val="22"/>
                <w:lang w:val="en-AU"/>
              </w:rPr>
              <w:t>’</w:t>
            </w:r>
            <w:r w:rsidR="00CB03DE" w:rsidRPr="00CB03DE">
              <w:rPr>
                <w:szCs w:val="22"/>
                <w:lang w:val="en-AU"/>
              </w:rPr>
              <w:t>s Procuratorate and Shanghai Intellectual</w:t>
            </w:r>
            <w:r w:rsidR="00CB03DE" w:rsidRPr="0087368A">
              <w:t xml:space="preserve"> Property Court. </w:t>
            </w:r>
            <w:r>
              <w:t xml:space="preserve"> </w:t>
            </w:r>
            <w:r w:rsidR="00CB03DE" w:rsidRPr="0087368A">
              <w:t xml:space="preserve">He participated in the drafting of the </w:t>
            </w:r>
            <w:r w:rsidR="00CB03DE" w:rsidRPr="008B5416">
              <w:rPr>
                <w:i/>
                <w:iCs/>
              </w:rPr>
              <w:t>Regulations on the Protection of Information Network Transmission Rights</w:t>
            </w:r>
            <w:r w:rsidR="00CB03DE" w:rsidRPr="0087368A">
              <w:t xml:space="preserve"> and is a member of the Expert Committee for the third revision of the Copyright Law. </w:t>
            </w:r>
            <w:r>
              <w:t xml:space="preserve"> </w:t>
            </w:r>
            <w:r w:rsidR="00CB03DE" w:rsidRPr="0087368A">
              <w:t>He was honored as one of the Top Ten Outstanding Young Jurists in the Ninth National Awards.</w:t>
            </w:r>
          </w:p>
        </w:tc>
      </w:tr>
    </w:tbl>
    <w:p w14:paraId="6C5A21F0" w14:textId="77777777" w:rsidR="00982CFA" w:rsidRDefault="00982CFA" w:rsidP="008B5416"/>
    <w:p w14:paraId="28E30087" w14:textId="77777777" w:rsidR="00E74550" w:rsidRDefault="00E74550" w:rsidP="008B5416"/>
    <w:p w14:paraId="338194DA" w14:textId="77777777" w:rsidR="00E74550" w:rsidRDefault="00E74550" w:rsidP="008B5416"/>
    <w:p w14:paraId="1C6010BD" w14:textId="77777777" w:rsidR="00E74550" w:rsidRDefault="00E74550" w:rsidP="00E74550"/>
    <w:p w14:paraId="346B7372" w14:textId="44E710A4" w:rsidR="00E74550" w:rsidRDefault="00E74550" w:rsidP="008B5416">
      <w:pPr>
        <w:pStyle w:val="Endofdocument-Annex"/>
      </w:pPr>
      <w:r>
        <w:t>[End of document]</w:t>
      </w:r>
    </w:p>
    <w:sectPr w:rsidR="00E74550" w:rsidSect="008B5416">
      <w:headerReference w:type="default" r:id="rId29"/>
      <w:endnotePr>
        <w:numFmt w:val="decimal"/>
      </w:endnotePr>
      <w:pgSz w:w="11907" w:h="16840" w:code="9"/>
      <w:pgMar w:top="567" w:right="1134" w:bottom="993"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AF23B" w14:textId="77777777" w:rsidR="00F46BFB" w:rsidRDefault="00F46BFB">
      <w:r>
        <w:separator/>
      </w:r>
    </w:p>
  </w:endnote>
  <w:endnote w:type="continuationSeparator" w:id="0">
    <w:p w14:paraId="05D78844" w14:textId="77777777" w:rsidR="00F46BFB" w:rsidRDefault="00F46BFB" w:rsidP="003B38C1">
      <w:r>
        <w:separator/>
      </w:r>
    </w:p>
    <w:p w14:paraId="38934C7B" w14:textId="77777777" w:rsidR="00F46BFB" w:rsidRPr="003B38C1" w:rsidRDefault="00F46BFB" w:rsidP="003B38C1">
      <w:pPr>
        <w:spacing w:after="60"/>
        <w:rPr>
          <w:sz w:val="17"/>
        </w:rPr>
      </w:pPr>
      <w:r>
        <w:rPr>
          <w:sz w:val="17"/>
        </w:rPr>
        <w:t>[Endnote continued from previous page]</w:t>
      </w:r>
    </w:p>
  </w:endnote>
  <w:endnote w:type="continuationNotice" w:id="1">
    <w:p w14:paraId="799716D6" w14:textId="77777777" w:rsidR="00F46BFB" w:rsidRPr="003B38C1" w:rsidRDefault="00F46BFB" w:rsidP="003B38C1">
      <w:pPr>
        <w:spacing w:before="60"/>
        <w:jc w:val="right"/>
        <w:rPr>
          <w:sz w:val="17"/>
          <w:szCs w:val="17"/>
        </w:rPr>
      </w:pPr>
      <w:r w:rsidRPr="003B38C1">
        <w:rPr>
          <w:sz w:val="17"/>
          <w:szCs w:val="17"/>
        </w:rPr>
        <w:t xml:space="preserve">[Endnote </w:t>
      </w:r>
      <w:proofErr w:type="gramStart"/>
      <w:r w:rsidRPr="003B38C1">
        <w:rPr>
          <w:sz w:val="17"/>
          <w:szCs w:val="17"/>
        </w:rPr>
        <w:t>continued on</w:t>
      </w:r>
      <w:proofErr w:type="gramEnd"/>
      <w:r w:rsidRPr="003B38C1">
        <w:rPr>
          <w:sz w:val="17"/>
          <w:szCs w:val="17"/>
        </w:rPr>
        <w:t xml:space="preserve">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Noto Sans Display">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EE86E" w14:textId="77777777" w:rsidR="00F46BFB" w:rsidRDefault="00F46BFB">
      <w:r>
        <w:separator/>
      </w:r>
    </w:p>
  </w:footnote>
  <w:footnote w:type="continuationSeparator" w:id="0">
    <w:p w14:paraId="441CCA26" w14:textId="77777777" w:rsidR="00F46BFB" w:rsidRDefault="00F46BFB" w:rsidP="008B60B2">
      <w:r>
        <w:separator/>
      </w:r>
    </w:p>
    <w:p w14:paraId="1F83EB2C" w14:textId="77777777" w:rsidR="00F46BFB" w:rsidRPr="00ED77FB" w:rsidRDefault="00F46BFB" w:rsidP="008B60B2">
      <w:pPr>
        <w:spacing w:after="60"/>
        <w:rPr>
          <w:sz w:val="17"/>
          <w:szCs w:val="17"/>
        </w:rPr>
      </w:pPr>
      <w:r w:rsidRPr="00ED77FB">
        <w:rPr>
          <w:sz w:val="17"/>
          <w:szCs w:val="17"/>
        </w:rPr>
        <w:t>[Footnote continued from previous page]</w:t>
      </w:r>
    </w:p>
  </w:footnote>
  <w:footnote w:type="continuationNotice" w:id="1">
    <w:p w14:paraId="4AE44E08" w14:textId="77777777" w:rsidR="00F46BFB" w:rsidRPr="00ED77FB" w:rsidRDefault="00F46BFB" w:rsidP="008B60B2">
      <w:pPr>
        <w:spacing w:before="60"/>
        <w:jc w:val="right"/>
        <w:rPr>
          <w:sz w:val="17"/>
          <w:szCs w:val="17"/>
        </w:rPr>
      </w:pPr>
      <w:r w:rsidRPr="00ED77FB">
        <w:rPr>
          <w:sz w:val="17"/>
          <w:szCs w:val="17"/>
        </w:rPr>
        <w:t xml:space="preserve">[Footnote </w:t>
      </w:r>
      <w:proofErr w:type="gramStart"/>
      <w:r w:rsidRPr="00ED77FB">
        <w:rPr>
          <w:sz w:val="17"/>
          <w:szCs w:val="17"/>
        </w:rPr>
        <w:t>continued on</w:t>
      </w:r>
      <w:proofErr w:type="gramEnd"/>
      <w:r w:rsidRPr="00ED77FB">
        <w:rPr>
          <w:sz w:val="17"/>
          <w:szCs w:val="17"/>
        </w:rPr>
        <w:t xml:space="preserve">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6665" w14:textId="7A7A8FE7" w:rsidR="00EC4E49" w:rsidRDefault="00F46BFB" w:rsidP="00477D6B">
    <w:pPr>
      <w:jc w:val="right"/>
    </w:pPr>
    <w:bookmarkStart w:id="5" w:name="Code2"/>
    <w:bookmarkEnd w:id="5"/>
    <w:r>
      <w:t>SCCR/46/6</w:t>
    </w:r>
  </w:p>
  <w:p w14:paraId="666C2162" w14:textId="77777777" w:rsidR="00EC4E49" w:rsidRDefault="00EC4E49" w:rsidP="00477D6B">
    <w:pPr>
      <w:jc w:val="right"/>
    </w:pPr>
    <w:r>
      <w:t xml:space="preserve">page </w:t>
    </w:r>
    <w:r>
      <w:fldChar w:fldCharType="begin"/>
    </w:r>
    <w:r>
      <w:instrText xml:space="preserve"> PAGE  \* MERGEFORMAT </w:instrText>
    </w:r>
    <w:r>
      <w:fldChar w:fldCharType="separate"/>
    </w:r>
    <w:r w:rsidR="00E671A6">
      <w:rPr>
        <w:noProof/>
      </w:rPr>
      <w:t>2</w:t>
    </w:r>
    <w:r>
      <w:fldChar w:fldCharType="end"/>
    </w:r>
  </w:p>
  <w:p w14:paraId="5D498DA2" w14:textId="77777777" w:rsidR="00EC4E49" w:rsidRDefault="00EC4E49" w:rsidP="00477D6B">
    <w:pPr>
      <w:jc w:val="right"/>
    </w:pPr>
  </w:p>
  <w:p w14:paraId="69CB624E" w14:textId="77777777" w:rsidR="00B50B99" w:rsidRDefault="00B50B99"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928076068">
    <w:abstractNumId w:val="2"/>
  </w:num>
  <w:num w:numId="2" w16cid:durableId="1246458243">
    <w:abstractNumId w:val="4"/>
  </w:num>
  <w:num w:numId="3" w16cid:durableId="273441559">
    <w:abstractNumId w:val="0"/>
  </w:num>
  <w:num w:numId="4" w16cid:durableId="286401011">
    <w:abstractNumId w:val="5"/>
  </w:num>
  <w:num w:numId="5" w16cid:durableId="113525721">
    <w:abstractNumId w:val="1"/>
  </w:num>
  <w:num w:numId="6" w16cid:durableId="1127430456">
    <w:abstractNumId w:val="3"/>
  </w:num>
  <w:num w:numId="7" w16cid:durableId="546570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FB"/>
    <w:rsid w:val="0000602D"/>
    <w:rsid w:val="00010F79"/>
    <w:rsid w:val="0001647B"/>
    <w:rsid w:val="00043CAA"/>
    <w:rsid w:val="000554FB"/>
    <w:rsid w:val="00075432"/>
    <w:rsid w:val="000968ED"/>
    <w:rsid w:val="00096B1A"/>
    <w:rsid w:val="000C2F55"/>
    <w:rsid w:val="000F5E56"/>
    <w:rsid w:val="00101084"/>
    <w:rsid w:val="001024FE"/>
    <w:rsid w:val="001362EE"/>
    <w:rsid w:val="00142868"/>
    <w:rsid w:val="001832A6"/>
    <w:rsid w:val="0019621E"/>
    <w:rsid w:val="001C6808"/>
    <w:rsid w:val="001D1DA3"/>
    <w:rsid w:val="001F2E7C"/>
    <w:rsid w:val="001F5A6B"/>
    <w:rsid w:val="002053EC"/>
    <w:rsid w:val="00207018"/>
    <w:rsid w:val="002121FA"/>
    <w:rsid w:val="00223BEE"/>
    <w:rsid w:val="002320F0"/>
    <w:rsid w:val="00250A94"/>
    <w:rsid w:val="002634C4"/>
    <w:rsid w:val="00265DEC"/>
    <w:rsid w:val="002928D3"/>
    <w:rsid w:val="002A4913"/>
    <w:rsid w:val="002F1FE6"/>
    <w:rsid w:val="002F2CAE"/>
    <w:rsid w:val="002F4E68"/>
    <w:rsid w:val="0031163E"/>
    <w:rsid w:val="00312F7F"/>
    <w:rsid w:val="003228B7"/>
    <w:rsid w:val="003508A3"/>
    <w:rsid w:val="00361FBE"/>
    <w:rsid w:val="00367227"/>
    <w:rsid w:val="003673CF"/>
    <w:rsid w:val="00376640"/>
    <w:rsid w:val="003845C1"/>
    <w:rsid w:val="003871EB"/>
    <w:rsid w:val="003A6F89"/>
    <w:rsid w:val="003B38C1"/>
    <w:rsid w:val="003D352A"/>
    <w:rsid w:val="003F4808"/>
    <w:rsid w:val="00423E3E"/>
    <w:rsid w:val="004268E6"/>
    <w:rsid w:val="00427AF4"/>
    <w:rsid w:val="00440039"/>
    <w:rsid w:val="004400E2"/>
    <w:rsid w:val="00441BE5"/>
    <w:rsid w:val="00444C62"/>
    <w:rsid w:val="00461632"/>
    <w:rsid w:val="004647DA"/>
    <w:rsid w:val="00474062"/>
    <w:rsid w:val="00477D6B"/>
    <w:rsid w:val="004D0B9A"/>
    <w:rsid w:val="004D39C4"/>
    <w:rsid w:val="005152C7"/>
    <w:rsid w:val="005161ED"/>
    <w:rsid w:val="0053057A"/>
    <w:rsid w:val="00560A29"/>
    <w:rsid w:val="00586E4D"/>
    <w:rsid w:val="00594D27"/>
    <w:rsid w:val="00601760"/>
    <w:rsid w:val="00605827"/>
    <w:rsid w:val="00627800"/>
    <w:rsid w:val="006301E3"/>
    <w:rsid w:val="00633D12"/>
    <w:rsid w:val="00640D02"/>
    <w:rsid w:val="0064393F"/>
    <w:rsid w:val="00643ADC"/>
    <w:rsid w:val="00646050"/>
    <w:rsid w:val="00656943"/>
    <w:rsid w:val="00666FEA"/>
    <w:rsid w:val="006713CA"/>
    <w:rsid w:val="00675297"/>
    <w:rsid w:val="00676C5C"/>
    <w:rsid w:val="006862A4"/>
    <w:rsid w:val="00695558"/>
    <w:rsid w:val="006D5E0F"/>
    <w:rsid w:val="007058FB"/>
    <w:rsid w:val="0072258F"/>
    <w:rsid w:val="0076122D"/>
    <w:rsid w:val="00782CAC"/>
    <w:rsid w:val="007A198B"/>
    <w:rsid w:val="007B6A58"/>
    <w:rsid w:val="007C0D91"/>
    <w:rsid w:val="007D1613"/>
    <w:rsid w:val="008151BC"/>
    <w:rsid w:val="008215DF"/>
    <w:rsid w:val="008332E8"/>
    <w:rsid w:val="00836915"/>
    <w:rsid w:val="00871A4A"/>
    <w:rsid w:val="00872DAA"/>
    <w:rsid w:val="0087368A"/>
    <w:rsid w:val="00873E66"/>
    <w:rsid w:val="00873EE5"/>
    <w:rsid w:val="00892F1F"/>
    <w:rsid w:val="008A4DA8"/>
    <w:rsid w:val="008A61EF"/>
    <w:rsid w:val="008B2CC1"/>
    <w:rsid w:val="008B4B5E"/>
    <w:rsid w:val="008B5416"/>
    <w:rsid w:val="008B60B2"/>
    <w:rsid w:val="008D55BB"/>
    <w:rsid w:val="008D5CEB"/>
    <w:rsid w:val="008F0D5D"/>
    <w:rsid w:val="00901290"/>
    <w:rsid w:val="0090731E"/>
    <w:rsid w:val="00912326"/>
    <w:rsid w:val="00916EE2"/>
    <w:rsid w:val="00924FAA"/>
    <w:rsid w:val="009267CA"/>
    <w:rsid w:val="00955790"/>
    <w:rsid w:val="00966A22"/>
    <w:rsid w:val="0096722F"/>
    <w:rsid w:val="00980843"/>
    <w:rsid w:val="00982CFA"/>
    <w:rsid w:val="0098768C"/>
    <w:rsid w:val="009B5A10"/>
    <w:rsid w:val="009E2791"/>
    <w:rsid w:val="009E3F6F"/>
    <w:rsid w:val="009F3BF9"/>
    <w:rsid w:val="009F499F"/>
    <w:rsid w:val="00A321B2"/>
    <w:rsid w:val="00A42DAF"/>
    <w:rsid w:val="00A45BD8"/>
    <w:rsid w:val="00A5792C"/>
    <w:rsid w:val="00A778BF"/>
    <w:rsid w:val="00A812B0"/>
    <w:rsid w:val="00A85B8E"/>
    <w:rsid w:val="00AB3100"/>
    <w:rsid w:val="00AC205C"/>
    <w:rsid w:val="00AC7142"/>
    <w:rsid w:val="00AF5C73"/>
    <w:rsid w:val="00B02A1F"/>
    <w:rsid w:val="00B05A69"/>
    <w:rsid w:val="00B30C62"/>
    <w:rsid w:val="00B40598"/>
    <w:rsid w:val="00B50B99"/>
    <w:rsid w:val="00B62CD9"/>
    <w:rsid w:val="00B643F9"/>
    <w:rsid w:val="00B841ED"/>
    <w:rsid w:val="00B9734B"/>
    <w:rsid w:val="00BB3AF3"/>
    <w:rsid w:val="00BD4BB6"/>
    <w:rsid w:val="00BF64A7"/>
    <w:rsid w:val="00C11BFE"/>
    <w:rsid w:val="00C42181"/>
    <w:rsid w:val="00C94629"/>
    <w:rsid w:val="00CB03DE"/>
    <w:rsid w:val="00CE65D4"/>
    <w:rsid w:val="00D00E67"/>
    <w:rsid w:val="00D3371A"/>
    <w:rsid w:val="00D45252"/>
    <w:rsid w:val="00D71B4D"/>
    <w:rsid w:val="00D757FA"/>
    <w:rsid w:val="00D93D55"/>
    <w:rsid w:val="00DD17B7"/>
    <w:rsid w:val="00DF4FCF"/>
    <w:rsid w:val="00E161A2"/>
    <w:rsid w:val="00E1703C"/>
    <w:rsid w:val="00E335FE"/>
    <w:rsid w:val="00E5021F"/>
    <w:rsid w:val="00E56284"/>
    <w:rsid w:val="00E671A6"/>
    <w:rsid w:val="00E74550"/>
    <w:rsid w:val="00E8390D"/>
    <w:rsid w:val="00E85AB8"/>
    <w:rsid w:val="00EB630E"/>
    <w:rsid w:val="00EC2CBD"/>
    <w:rsid w:val="00EC4E49"/>
    <w:rsid w:val="00EC5B55"/>
    <w:rsid w:val="00ED77FB"/>
    <w:rsid w:val="00F00982"/>
    <w:rsid w:val="00F021A6"/>
    <w:rsid w:val="00F11D94"/>
    <w:rsid w:val="00F46BFB"/>
    <w:rsid w:val="00F46E83"/>
    <w:rsid w:val="00F51DEC"/>
    <w:rsid w:val="00F5749E"/>
    <w:rsid w:val="00F66152"/>
    <w:rsid w:val="00F665B4"/>
    <w:rsid w:val="00FA7EAE"/>
    <w:rsid w:val="00FF26E9"/>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4FA9"/>
  <w15:docId w15:val="{B8B62B3A-E4EC-4CB7-885A-B1488F26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A10"/>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Heading2"/>
    <w:next w:val="Normal"/>
    <w:link w:val="Heading3Char"/>
    <w:qFormat/>
    <w:rsid w:val="00207018"/>
    <w:pPr>
      <w:keepNext w:val="0"/>
      <w:spacing w:before="0" w:after="253"/>
      <w:outlineLvl w:val="2"/>
    </w:pPr>
    <w:rPr>
      <w:bCs w:val="0"/>
      <w:iCs w:val="0"/>
      <w:sz w:val="24"/>
      <w:szCs w:val="20"/>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table" w:styleId="TableGrid">
    <w:name w:val="Table Grid"/>
    <w:basedOn w:val="TableNormal"/>
    <w:rsid w:val="00207018"/>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0D5D"/>
    <w:rPr>
      <w:rFonts w:ascii="Arial" w:eastAsia="SimSun" w:hAnsi="Arial" w:cs="Arial"/>
      <w:caps/>
      <w:sz w:val="24"/>
      <w:lang w:val="en-US" w:eastAsia="zh-CN"/>
    </w:rPr>
  </w:style>
  <w:style w:type="paragraph" w:styleId="Revision">
    <w:name w:val="Revision"/>
    <w:hidden/>
    <w:uiPriority w:val="99"/>
    <w:semiHidden/>
    <w:rsid w:val="004268E6"/>
    <w:rPr>
      <w:rFonts w:ascii="Arial" w:eastAsia="SimSun" w:hAnsi="Arial" w:cs="Arial"/>
      <w:sz w:val="22"/>
      <w:lang w:val="en-US" w:eastAsia="zh-CN"/>
    </w:rPr>
  </w:style>
  <w:style w:type="character" w:styleId="Hyperlink">
    <w:name w:val="Hyperlink"/>
    <w:basedOn w:val="DefaultParagraphFont"/>
    <w:unhideWhenUsed/>
    <w:rsid w:val="003871EB"/>
    <w:rPr>
      <w:color w:val="0000FF" w:themeColor="hyperlink"/>
      <w:u w:val="single"/>
    </w:rPr>
  </w:style>
  <w:style w:type="character" w:styleId="UnresolvedMention">
    <w:name w:val="Unresolved Mention"/>
    <w:basedOn w:val="DefaultParagraphFont"/>
    <w:uiPriority w:val="99"/>
    <w:semiHidden/>
    <w:unhideWhenUsed/>
    <w:rsid w:val="003871EB"/>
    <w:rPr>
      <w:color w:val="605E5C"/>
      <w:shd w:val="clear" w:color="auto" w:fill="E1DFDD"/>
    </w:rPr>
  </w:style>
  <w:style w:type="character" w:styleId="CommentReference">
    <w:name w:val="annotation reference"/>
    <w:basedOn w:val="DefaultParagraphFont"/>
    <w:semiHidden/>
    <w:unhideWhenUsed/>
    <w:rsid w:val="008215DF"/>
    <w:rPr>
      <w:sz w:val="16"/>
      <w:szCs w:val="16"/>
    </w:rPr>
  </w:style>
  <w:style w:type="paragraph" w:styleId="CommentSubject">
    <w:name w:val="annotation subject"/>
    <w:basedOn w:val="CommentText"/>
    <w:next w:val="CommentText"/>
    <w:link w:val="CommentSubjectChar"/>
    <w:semiHidden/>
    <w:unhideWhenUsed/>
    <w:rsid w:val="008215DF"/>
    <w:rPr>
      <w:b/>
      <w:bCs/>
      <w:sz w:val="20"/>
    </w:rPr>
  </w:style>
  <w:style w:type="character" w:customStyle="1" w:styleId="CommentTextChar">
    <w:name w:val="Comment Text Char"/>
    <w:basedOn w:val="DefaultParagraphFont"/>
    <w:link w:val="CommentText"/>
    <w:semiHidden/>
    <w:rsid w:val="008215DF"/>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8215DF"/>
    <w:rPr>
      <w:rFonts w:ascii="Arial" w:eastAsia="SimSun" w:hAnsi="Arial" w:cs="Arial"/>
      <w:b/>
      <w:bCs/>
      <w:sz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01455">
      <w:bodyDiv w:val="1"/>
      <w:marLeft w:val="0"/>
      <w:marRight w:val="0"/>
      <w:marTop w:val="0"/>
      <w:marBottom w:val="0"/>
      <w:divBdr>
        <w:top w:val="none" w:sz="0" w:space="0" w:color="auto"/>
        <w:left w:val="none" w:sz="0" w:space="0" w:color="auto"/>
        <w:bottom w:val="none" w:sz="0" w:space="0" w:color="auto"/>
        <w:right w:val="none" w:sz="0" w:space="0" w:color="auto"/>
      </w:divBdr>
    </w:div>
    <w:div w:id="187644611">
      <w:bodyDiv w:val="1"/>
      <w:marLeft w:val="0"/>
      <w:marRight w:val="0"/>
      <w:marTop w:val="0"/>
      <w:marBottom w:val="0"/>
      <w:divBdr>
        <w:top w:val="none" w:sz="0" w:space="0" w:color="auto"/>
        <w:left w:val="none" w:sz="0" w:space="0" w:color="auto"/>
        <w:bottom w:val="none" w:sz="0" w:space="0" w:color="auto"/>
        <w:right w:val="none" w:sz="0" w:space="0" w:color="auto"/>
      </w:divBdr>
    </w:div>
    <w:div w:id="303312049">
      <w:bodyDiv w:val="1"/>
      <w:marLeft w:val="0"/>
      <w:marRight w:val="0"/>
      <w:marTop w:val="0"/>
      <w:marBottom w:val="0"/>
      <w:divBdr>
        <w:top w:val="none" w:sz="0" w:space="0" w:color="auto"/>
        <w:left w:val="none" w:sz="0" w:space="0" w:color="auto"/>
        <w:bottom w:val="none" w:sz="0" w:space="0" w:color="auto"/>
        <w:right w:val="none" w:sz="0" w:space="0" w:color="auto"/>
      </w:divBdr>
    </w:div>
    <w:div w:id="485511007">
      <w:bodyDiv w:val="1"/>
      <w:marLeft w:val="0"/>
      <w:marRight w:val="0"/>
      <w:marTop w:val="0"/>
      <w:marBottom w:val="0"/>
      <w:divBdr>
        <w:top w:val="none" w:sz="0" w:space="0" w:color="auto"/>
        <w:left w:val="none" w:sz="0" w:space="0" w:color="auto"/>
        <w:bottom w:val="none" w:sz="0" w:space="0" w:color="auto"/>
        <w:right w:val="none" w:sz="0" w:space="0" w:color="auto"/>
      </w:divBdr>
    </w:div>
    <w:div w:id="639068131">
      <w:bodyDiv w:val="1"/>
      <w:marLeft w:val="0"/>
      <w:marRight w:val="0"/>
      <w:marTop w:val="0"/>
      <w:marBottom w:val="0"/>
      <w:divBdr>
        <w:top w:val="none" w:sz="0" w:space="0" w:color="auto"/>
        <w:left w:val="none" w:sz="0" w:space="0" w:color="auto"/>
        <w:bottom w:val="none" w:sz="0" w:space="0" w:color="auto"/>
        <w:right w:val="none" w:sz="0" w:space="0" w:color="auto"/>
      </w:divBdr>
    </w:div>
    <w:div w:id="700936828">
      <w:bodyDiv w:val="1"/>
      <w:marLeft w:val="0"/>
      <w:marRight w:val="0"/>
      <w:marTop w:val="0"/>
      <w:marBottom w:val="0"/>
      <w:divBdr>
        <w:top w:val="none" w:sz="0" w:space="0" w:color="auto"/>
        <w:left w:val="none" w:sz="0" w:space="0" w:color="auto"/>
        <w:bottom w:val="none" w:sz="0" w:space="0" w:color="auto"/>
        <w:right w:val="none" w:sz="0" w:space="0" w:color="auto"/>
      </w:divBdr>
    </w:div>
    <w:div w:id="752511139">
      <w:bodyDiv w:val="1"/>
      <w:marLeft w:val="0"/>
      <w:marRight w:val="0"/>
      <w:marTop w:val="0"/>
      <w:marBottom w:val="0"/>
      <w:divBdr>
        <w:top w:val="none" w:sz="0" w:space="0" w:color="auto"/>
        <w:left w:val="none" w:sz="0" w:space="0" w:color="auto"/>
        <w:bottom w:val="none" w:sz="0" w:space="0" w:color="auto"/>
        <w:right w:val="none" w:sz="0" w:space="0" w:color="auto"/>
      </w:divBdr>
    </w:div>
    <w:div w:id="754201920">
      <w:bodyDiv w:val="1"/>
      <w:marLeft w:val="0"/>
      <w:marRight w:val="0"/>
      <w:marTop w:val="0"/>
      <w:marBottom w:val="0"/>
      <w:divBdr>
        <w:top w:val="none" w:sz="0" w:space="0" w:color="auto"/>
        <w:left w:val="none" w:sz="0" w:space="0" w:color="auto"/>
        <w:bottom w:val="none" w:sz="0" w:space="0" w:color="auto"/>
        <w:right w:val="none" w:sz="0" w:space="0" w:color="auto"/>
      </w:divBdr>
    </w:div>
    <w:div w:id="982394341">
      <w:bodyDiv w:val="1"/>
      <w:marLeft w:val="0"/>
      <w:marRight w:val="0"/>
      <w:marTop w:val="0"/>
      <w:marBottom w:val="0"/>
      <w:divBdr>
        <w:top w:val="none" w:sz="0" w:space="0" w:color="auto"/>
        <w:left w:val="none" w:sz="0" w:space="0" w:color="auto"/>
        <w:bottom w:val="none" w:sz="0" w:space="0" w:color="auto"/>
        <w:right w:val="none" w:sz="0" w:space="0" w:color="auto"/>
      </w:divBdr>
    </w:div>
    <w:div w:id="1383362488">
      <w:bodyDiv w:val="1"/>
      <w:marLeft w:val="0"/>
      <w:marRight w:val="0"/>
      <w:marTop w:val="0"/>
      <w:marBottom w:val="0"/>
      <w:divBdr>
        <w:top w:val="none" w:sz="0" w:space="0" w:color="auto"/>
        <w:left w:val="none" w:sz="0" w:space="0" w:color="auto"/>
        <w:bottom w:val="none" w:sz="0" w:space="0" w:color="auto"/>
        <w:right w:val="none" w:sz="0" w:space="0" w:color="auto"/>
      </w:divBdr>
    </w:div>
    <w:div w:id="1427657029">
      <w:bodyDiv w:val="1"/>
      <w:marLeft w:val="0"/>
      <w:marRight w:val="0"/>
      <w:marTop w:val="0"/>
      <w:marBottom w:val="0"/>
      <w:divBdr>
        <w:top w:val="none" w:sz="0" w:space="0" w:color="auto"/>
        <w:left w:val="none" w:sz="0" w:space="0" w:color="auto"/>
        <w:bottom w:val="none" w:sz="0" w:space="0" w:color="auto"/>
        <w:right w:val="none" w:sz="0" w:space="0" w:color="auto"/>
      </w:divBdr>
    </w:div>
    <w:div w:id="1653291812">
      <w:bodyDiv w:val="1"/>
      <w:marLeft w:val="0"/>
      <w:marRight w:val="0"/>
      <w:marTop w:val="0"/>
      <w:marBottom w:val="0"/>
      <w:divBdr>
        <w:top w:val="none" w:sz="0" w:space="0" w:color="auto"/>
        <w:left w:val="none" w:sz="0" w:space="0" w:color="auto"/>
        <w:bottom w:val="none" w:sz="0" w:space="0" w:color="auto"/>
        <w:right w:val="none" w:sz="0" w:space="0" w:color="auto"/>
      </w:divBdr>
    </w:div>
    <w:div w:id="1791589766">
      <w:bodyDiv w:val="1"/>
      <w:marLeft w:val="0"/>
      <w:marRight w:val="0"/>
      <w:marTop w:val="0"/>
      <w:marBottom w:val="0"/>
      <w:divBdr>
        <w:top w:val="none" w:sz="0" w:space="0" w:color="auto"/>
        <w:left w:val="none" w:sz="0" w:space="0" w:color="auto"/>
        <w:bottom w:val="none" w:sz="0" w:space="0" w:color="auto"/>
        <w:right w:val="none" w:sz="0" w:space="0" w:color="auto"/>
      </w:divBdr>
    </w:div>
    <w:div w:id="200712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papers.ssrn.com/sol3/cf_dev/AbsByAuth.cfm?per_id=169791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rcid.org/0000-0003-4832-2079" TargetMode="External"/><Relationship Id="rId27" Type="http://schemas.openxmlformats.org/officeDocument/2006/relationships/image" Target="media/image1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550D-E1C3-448E-A4B7-DBD6BE9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(E).dotm</Template>
  <TotalTime>2</TotalTime>
  <Pages>8</Pages>
  <Words>2264</Words>
  <Characters>13284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SCCR/46/</vt:lpstr>
    </vt:vector>
  </TitlesOfParts>
  <Company>WIPO</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SCCR/46/</dc:title>
  <dc:creator>BEDNARZ Tobias</dc:creator>
  <cp:keywords>FOR OFFICIAL USE ONLY</cp:keywords>
  <cp:lastModifiedBy>BEDNARZ Tobias</cp:lastModifiedBy>
  <cp:revision>2</cp:revision>
  <cp:lastPrinted>2025-04-03T12:27:00Z</cp:lastPrinted>
  <dcterms:created xsi:type="dcterms:W3CDTF">2025-04-17T08:38:00Z</dcterms:created>
  <dcterms:modified xsi:type="dcterms:W3CDTF">2025-04-17T08:38:00Z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d3b0fdaa-5fc0-41b2-96c5-070ef4629bbe</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2023-06-15T13:19:59Z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063f69e2-45a2-4172-b679-bec0f054f612</vt:lpwstr>
  </property>
  <property fmtid="{D5CDD505-2E9C-101B-9397-08002B2CF9AE}" pid="14" name="MSIP_Label_20773ee6-353b-4fb9-a59d-0b94c8c67bea_ContentBits">
    <vt:lpwstr>0</vt:lpwstr>
  </property>
</Properties>
</file>