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DC0BA7" w:rsidP="006E4F5F">
      <w:pPr>
        <w:widowControl w:val="0"/>
        <w:jc w:val="right"/>
        <w:rPr>
          <w:b/>
          <w:sz w:val="2"/>
          <w:szCs w:val="40"/>
        </w:rPr>
      </w:pPr>
      <w:bookmarkStart w:id="0" w:name="_GoBack"/>
      <w:bookmarkEnd w:id="0"/>
      <w:r>
        <w:rPr>
          <w:b/>
          <w:sz w:val="40"/>
          <w:szCs w:val="40"/>
        </w:rPr>
        <w:t>S</w:t>
      </w:r>
    </w:p>
    <w:p w:rsidR="006E4F5F" w:rsidRDefault="00DC0BA7" w:rsidP="006E4F5F">
      <w:pPr>
        <w:spacing w:line="360" w:lineRule="auto"/>
        <w:ind w:left="4592"/>
        <w:rPr>
          <w:rFonts w:ascii="Arial Black" w:hAnsi="Arial Black"/>
          <w:caps/>
          <w:sz w:val="15"/>
        </w:rPr>
      </w:pPr>
      <w:r>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B56479" w:rsidRDefault="00205915" w:rsidP="00AA2DD4">
      <w:pPr>
        <w:pBdr>
          <w:top w:val="single" w:sz="4" w:space="10" w:color="auto"/>
        </w:pBdr>
        <w:spacing w:before="120"/>
        <w:jc w:val="right"/>
        <w:rPr>
          <w:rFonts w:ascii="Arial Black" w:hAnsi="Arial Black"/>
          <w:b/>
          <w:caps/>
          <w:sz w:val="15"/>
          <w:lang w:val="es-ES_tradnl"/>
        </w:rPr>
      </w:pPr>
      <w:r>
        <w:rPr>
          <w:rFonts w:ascii="Arial Black" w:hAnsi="Arial Black"/>
          <w:b/>
          <w:caps/>
          <w:sz w:val="15"/>
          <w:lang w:val="es-ES_tradnl"/>
        </w:rPr>
        <w:t>A/59</w:t>
      </w:r>
      <w:r w:rsidR="006E4F5F" w:rsidRPr="00B56479">
        <w:rPr>
          <w:rFonts w:ascii="Arial Black" w:hAnsi="Arial Black"/>
          <w:b/>
          <w:caps/>
          <w:sz w:val="15"/>
          <w:lang w:val="es-ES_tradnl"/>
        </w:rPr>
        <w:t>/</w:t>
      </w:r>
      <w:bookmarkStart w:id="1" w:name="Code"/>
      <w:bookmarkEnd w:id="1"/>
      <w:r w:rsidR="00C34247">
        <w:rPr>
          <w:rFonts w:ascii="Arial Black" w:hAnsi="Arial Black"/>
          <w:b/>
          <w:caps/>
          <w:sz w:val="15"/>
          <w:lang w:val="es-ES_tradnl"/>
        </w:rPr>
        <w:t>11</w:t>
      </w:r>
    </w:p>
    <w:p w:rsidR="006E4F5F" w:rsidRPr="00B56479" w:rsidRDefault="006E4F5F" w:rsidP="006E4F5F">
      <w:pPr>
        <w:jc w:val="right"/>
        <w:rPr>
          <w:rFonts w:ascii="Arial Black" w:hAnsi="Arial Black"/>
          <w:b/>
          <w:caps/>
          <w:sz w:val="15"/>
          <w:lang w:val="es-ES_tradnl"/>
        </w:rPr>
      </w:pPr>
      <w:r w:rsidRPr="00B56479">
        <w:rPr>
          <w:rFonts w:ascii="Arial Black" w:hAnsi="Arial Black"/>
          <w:b/>
          <w:caps/>
          <w:sz w:val="15"/>
          <w:lang w:val="es-ES_tradnl"/>
        </w:rPr>
        <w:t>ORIGINAL:</w:t>
      </w:r>
      <w:r w:rsidR="0057481D">
        <w:rPr>
          <w:rFonts w:ascii="Arial Black" w:hAnsi="Arial Black"/>
          <w:b/>
          <w:caps/>
          <w:sz w:val="15"/>
          <w:lang w:val="es-ES_tradnl"/>
        </w:rPr>
        <w:t xml:space="preserve"> </w:t>
      </w:r>
      <w:bookmarkStart w:id="2" w:name="Original"/>
      <w:bookmarkEnd w:id="2"/>
      <w:r w:rsidR="00C34247">
        <w:rPr>
          <w:rFonts w:ascii="Arial Black" w:hAnsi="Arial Black"/>
          <w:b/>
          <w:caps/>
          <w:sz w:val="15"/>
          <w:lang w:val="es-ES_tradnl"/>
        </w:rPr>
        <w:t>FRANCÉS</w:t>
      </w:r>
    </w:p>
    <w:p w:rsidR="006E4F5F" w:rsidRPr="00B56479" w:rsidRDefault="00DC0BA7" w:rsidP="006E4F5F">
      <w:pPr>
        <w:spacing w:line="1680" w:lineRule="auto"/>
        <w:jc w:val="right"/>
        <w:rPr>
          <w:rFonts w:ascii="Arial Black" w:hAnsi="Arial Black"/>
          <w:b/>
          <w:caps/>
          <w:sz w:val="15"/>
          <w:lang w:val="es-ES_tradnl"/>
        </w:rPr>
      </w:pPr>
      <w:r w:rsidRPr="00B56479">
        <w:rPr>
          <w:rFonts w:ascii="Arial Black" w:hAnsi="Arial Black"/>
          <w:b/>
          <w:caps/>
          <w:sz w:val="15"/>
          <w:lang w:val="es-ES_tradnl"/>
        </w:rPr>
        <w:t>Fecha</w:t>
      </w:r>
      <w:r w:rsidR="006E4F5F" w:rsidRPr="00B56479">
        <w:rPr>
          <w:rFonts w:ascii="Arial Black" w:hAnsi="Arial Black"/>
          <w:b/>
          <w:caps/>
          <w:sz w:val="15"/>
          <w:lang w:val="es-ES_tradnl"/>
        </w:rPr>
        <w:t>:</w:t>
      </w:r>
      <w:r w:rsidR="0057481D">
        <w:rPr>
          <w:rFonts w:ascii="Arial Black" w:hAnsi="Arial Black"/>
          <w:b/>
          <w:caps/>
          <w:sz w:val="15"/>
          <w:lang w:val="es-ES_tradnl"/>
        </w:rPr>
        <w:t xml:space="preserve"> </w:t>
      </w:r>
      <w:bookmarkStart w:id="3" w:name="Date"/>
      <w:bookmarkEnd w:id="3"/>
      <w:r w:rsidR="00EA5594">
        <w:rPr>
          <w:rFonts w:ascii="Arial Black" w:hAnsi="Arial Black"/>
          <w:b/>
          <w:caps/>
          <w:sz w:val="15"/>
          <w:lang w:val="es-ES_tradnl"/>
        </w:rPr>
        <w:t>9</w:t>
      </w:r>
      <w:r w:rsidR="00C34247">
        <w:rPr>
          <w:rFonts w:ascii="Arial Black" w:hAnsi="Arial Black"/>
          <w:b/>
          <w:caps/>
          <w:sz w:val="15"/>
          <w:lang w:val="es-ES_tradnl"/>
        </w:rPr>
        <w:t xml:space="preserve"> DE SEPTIEMBRE DE 2019</w:t>
      </w:r>
    </w:p>
    <w:p w:rsidR="008B2CC1" w:rsidRPr="00B56479" w:rsidRDefault="00DC0BA7" w:rsidP="001F0FE5">
      <w:pPr>
        <w:pStyle w:val="Heading1"/>
        <w:rPr>
          <w:lang w:val="es-ES_tradnl"/>
        </w:rPr>
      </w:pPr>
      <w:r w:rsidRPr="00B56479">
        <w:rPr>
          <w:lang w:val="es-ES_tradnl"/>
        </w:rPr>
        <w:t>Asambleas de los Estados miembros de la OMPI</w:t>
      </w:r>
    </w:p>
    <w:p w:rsidR="008B2CC1" w:rsidRPr="00B56479" w:rsidRDefault="00B56479" w:rsidP="001F0FE5">
      <w:pPr>
        <w:spacing w:after="720"/>
        <w:rPr>
          <w:b/>
          <w:sz w:val="24"/>
          <w:lang w:val="es-ES_tradnl"/>
        </w:rPr>
      </w:pPr>
      <w:r>
        <w:rPr>
          <w:b/>
          <w:sz w:val="24"/>
          <w:lang w:val="es-ES_tradnl"/>
        </w:rPr>
        <w:t>Quincuagésima novena</w:t>
      </w:r>
      <w:r w:rsidR="00DC0BA7" w:rsidRPr="00B56479">
        <w:rPr>
          <w:b/>
          <w:sz w:val="24"/>
          <w:lang w:val="es-ES_tradnl"/>
        </w:rPr>
        <w:t xml:space="preserve"> serie de reuniones</w:t>
      </w:r>
      <w:r w:rsidR="003D57B0" w:rsidRPr="00B56479">
        <w:rPr>
          <w:b/>
          <w:sz w:val="24"/>
          <w:lang w:val="es-ES_tradnl"/>
        </w:rPr>
        <w:br/>
      </w:r>
      <w:r w:rsidR="00DC0BA7" w:rsidRPr="00B56479">
        <w:rPr>
          <w:b/>
          <w:sz w:val="24"/>
          <w:lang w:val="es-ES_tradnl"/>
        </w:rPr>
        <w:t>Ginebra</w:t>
      </w:r>
      <w:r w:rsidR="00DF023A" w:rsidRPr="00B56479">
        <w:rPr>
          <w:b/>
          <w:sz w:val="24"/>
          <w:lang w:val="es-ES_tradnl"/>
        </w:rPr>
        <w:t xml:space="preserve">, </w:t>
      </w:r>
      <w:r>
        <w:rPr>
          <w:b/>
          <w:sz w:val="24"/>
          <w:lang w:val="es-ES_tradnl"/>
        </w:rPr>
        <w:t>30</w:t>
      </w:r>
      <w:r w:rsidR="002A633A" w:rsidRPr="00B56479">
        <w:rPr>
          <w:b/>
          <w:sz w:val="24"/>
          <w:lang w:val="es-ES_tradnl"/>
        </w:rPr>
        <w:t xml:space="preserve"> </w:t>
      </w:r>
      <w:r w:rsidR="00117E63" w:rsidRPr="00B56479">
        <w:rPr>
          <w:b/>
          <w:sz w:val="24"/>
          <w:lang w:val="es-ES_tradnl"/>
        </w:rPr>
        <w:t xml:space="preserve">de </w:t>
      </w:r>
      <w:r w:rsidR="002A633A" w:rsidRPr="00B56479">
        <w:rPr>
          <w:b/>
          <w:sz w:val="24"/>
          <w:lang w:val="es-ES_tradnl"/>
        </w:rPr>
        <w:t>s</w:t>
      </w:r>
      <w:r w:rsidR="00217165" w:rsidRPr="00B56479">
        <w:rPr>
          <w:b/>
          <w:sz w:val="24"/>
          <w:lang w:val="es-ES_tradnl"/>
        </w:rPr>
        <w:t>ept</w:t>
      </w:r>
      <w:r w:rsidR="00DC0BA7" w:rsidRPr="00B56479">
        <w:rPr>
          <w:b/>
          <w:sz w:val="24"/>
          <w:lang w:val="es-ES_tradnl"/>
        </w:rPr>
        <w:t>iembre a</w:t>
      </w:r>
      <w:r>
        <w:rPr>
          <w:b/>
          <w:sz w:val="24"/>
          <w:lang w:val="es-ES_tradnl"/>
        </w:rPr>
        <w:t xml:space="preserve"> 9</w:t>
      </w:r>
      <w:r w:rsidR="002A633A" w:rsidRPr="00B56479">
        <w:rPr>
          <w:b/>
          <w:sz w:val="24"/>
          <w:lang w:val="es-ES_tradnl"/>
        </w:rPr>
        <w:t xml:space="preserve"> </w:t>
      </w:r>
      <w:r w:rsidR="00DC0BA7" w:rsidRPr="00B56479">
        <w:rPr>
          <w:b/>
          <w:sz w:val="24"/>
          <w:lang w:val="es-ES_tradnl"/>
        </w:rPr>
        <w:t xml:space="preserve">de </w:t>
      </w:r>
      <w:r w:rsidR="002A633A" w:rsidRPr="00B56479">
        <w:rPr>
          <w:b/>
          <w:sz w:val="24"/>
          <w:lang w:val="es-ES_tradnl"/>
        </w:rPr>
        <w:t>o</w:t>
      </w:r>
      <w:r w:rsidR="00DC0BA7" w:rsidRPr="00B56479">
        <w:rPr>
          <w:b/>
          <w:sz w:val="24"/>
          <w:lang w:val="es-ES_tradnl"/>
        </w:rPr>
        <w:t>ctu</w:t>
      </w:r>
      <w:r w:rsidR="00217165" w:rsidRPr="00B56479">
        <w:rPr>
          <w:b/>
          <w:sz w:val="24"/>
          <w:lang w:val="es-ES_tradnl"/>
        </w:rPr>
        <w:t>bre</w:t>
      </w:r>
      <w:r w:rsidR="00DC0BA7" w:rsidRPr="00B56479">
        <w:rPr>
          <w:b/>
          <w:sz w:val="24"/>
          <w:lang w:val="es-ES_tradnl"/>
        </w:rPr>
        <w:t xml:space="preserve"> de</w:t>
      </w:r>
      <w:r>
        <w:rPr>
          <w:b/>
          <w:sz w:val="24"/>
          <w:lang w:val="es-ES_tradnl"/>
        </w:rPr>
        <w:t xml:space="preserve"> 2019</w:t>
      </w:r>
    </w:p>
    <w:p w:rsidR="008B2CC1" w:rsidRPr="00B56479" w:rsidRDefault="00C34247" w:rsidP="00565072">
      <w:pPr>
        <w:spacing w:after="360"/>
        <w:rPr>
          <w:caps/>
          <w:sz w:val="24"/>
          <w:lang w:val="es-ES_tradnl"/>
        </w:rPr>
      </w:pPr>
      <w:bookmarkStart w:id="4" w:name="TitleOfDoc"/>
      <w:bookmarkEnd w:id="4"/>
      <w:r>
        <w:rPr>
          <w:caps/>
          <w:sz w:val="24"/>
          <w:lang w:val="es-ES_tradnl"/>
        </w:rPr>
        <w:t>PROPUESTA DE SUIZA SOBRE EL PUNTO DEL ORDEN DEL DÍA “INFORME DEL COMITÉ DEL PROGRAMA Y PRESUPUESTO”</w:t>
      </w:r>
    </w:p>
    <w:p w:rsidR="008B2CC1" w:rsidRPr="00B56479" w:rsidRDefault="00C34247" w:rsidP="009C127D">
      <w:pPr>
        <w:spacing w:after="960"/>
        <w:rPr>
          <w:i/>
          <w:lang w:val="es-ES_tradnl"/>
        </w:rPr>
      </w:pPr>
      <w:bookmarkStart w:id="5" w:name="Prepared"/>
      <w:bookmarkEnd w:id="5"/>
      <w:r>
        <w:rPr>
          <w:i/>
          <w:lang w:val="es-ES_tradnl"/>
        </w:rPr>
        <w:t>presentada por la delegación de Suiza</w:t>
      </w:r>
    </w:p>
    <w:p w:rsidR="00C34247" w:rsidRPr="004440D2" w:rsidRDefault="00C34247" w:rsidP="00C34247">
      <w:pPr>
        <w:rPr>
          <w:lang w:val="es-ES"/>
        </w:rPr>
      </w:pPr>
      <w:r>
        <w:rPr>
          <w:lang w:val="es-ES"/>
        </w:rPr>
        <w:t>En una comunicación a la Secretaría, recibida el 6 de septiembre de 2019, la delegación de Suiza presentó la propuesta que se adjunta, en el marco del punto del orden del día titulado</w:t>
      </w:r>
      <w:r w:rsidRPr="004440D2">
        <w:rPr>
          <w:lang w:val="es-ES"/>
        </w:rPr>
        <w:t xml:space="preserve"> </w:t>
      </w:r>
      <w:r>
        <w:rPr>
          <w:lang w:val="es-ES"/>
        </w:rPr>
        <w:t>“Informe del Comité del Programa y Presupuesto</w:t>
      </w:r>
      <w:r w:rsidRPr="004440D2">
        <w:rPr>
          <w:lang w:val="es-ES"/>
        </w:rPr>
        <w:t>”.</w:t>
      </w:r>
    </w:p>
    <w:p w:rsidR="00C34247" w:rsidRPr="004440D2" w:rsidRDefault="00C34247" w:rsidP="00BE6DBF">
      <w:pPr>
        <w:pStyle w:val="Endofdocument-Annex"/>
        <w:rPr>
          <w:lang w:val="es-ES"/>
        </w:rPr>
      </w:pPr>
      <w:r w:rsidRPr="004440D2">
        <w:rPr>
          <w:lang w:val="es-ES"/>
        </w:rPr>
        <w:t>[</w:t>
      </w:r>
      <w:r>
        <w:rPr>
          <w:lang w:val="es-ES"/>
        </w:rPr>
        <w:t xml:space="preserve">Sigue el </w:t>
      </w:r>
      <w:r w:rsidRPr="00EA5594">
        <w:rPr>
          <w:lang w:val="es-ES"/>
        </w:rPr>
        <w:t>Anexo</w:t>
      </w:r>
      <w:r w:rsidRPr="004440D2">
        <w:rPr>
          <w:lang w:val="es-ES"/>
        </w:rPr>
        <w:t>]</w:t>
      </w:r>
    </w:p>
    <w:p w:rsidR="00C34247" w:rsidRPr="004440D2" w:rsidRDefault="00C34247" w:rsidP="00C34247">
      <w:pPr>
        <w:rPr>
          <w:lang w:val="es-ES"/>
        </w:rPr>
      </w:pPr>
      <w:r w:rsidRPr="004440D2">
        <w:rPr>
          <w:lang w:val="es-ES"/>
        </w:rPr>
        <w:br w:type="page"/>
      </w:r>
    </w:p>
    <w:p w:rsidR="00C34247" w:rsidRPr="004440D2" w:rsidRDefault="00C34247" w:rsidP="00C34247">
      <w:pPr>
        <w:spacing w:line="276" w:lineRule="auto"/>
        <w:jc w:val="center"/>
        <w:rPr>
          <w:u w:val="single"/>
          <w:lang w:val="es-ES"/>
        </w:rPr>
      </w:pPr>
      <w:r w:rsidRPr="004440D2">
        <w:rPr>
          <w:u w:val="single"/>
          <w:lang w:val="es-ES"/>
        </w:rPr>
        <w:lastRenderedPageBreak/>
        <w:t>Pro</w:t>
      </w:r>
      <w:r>
        <w:rPr>
          <w:u w:val="single"/>
          <w:lang w:val="es-ES"/>
        </w:rPr>
        <w:t>puesta de Suiza</w:t>
      </w:r>
      <w:r w:rsidRPr="004440D2">
        <w:rPr>
          <w:u w:val="single"/>
          <w:lang w:val="es-ES"/>
        </w:rPr>
        <w:br/>
      </w:r>
      <w:r>
        <w:rPr>
          <w:u w:val="single"/>
          <w:lang w:val="es-ES"/>
        </w:rPr>
        <w:t>en el marco del punto</w:t>
      </w:r>
      <w:r w:rsidRPr="004440D2">
        <w:rPr>
          <w:u w:val="single"/>
          <w:lang w:val="es-ES"/>
        </w:rPr>
        <w:t xml:space="preserve"> 13</w:t>
      </w:r>
      <w:r>
        <w:rPr>
          <w:u w:val="single"/>
          <w:lang w:val="es-ES"/>
        </w:rPr>
        <w:t xml:space="preserve"> </w:t>
      </w:r>
      <w:r w:rsidRPr="004440D2">
        <w:rPr>
          <w:u w:val="single"/>
          <w:lang w:val="es-ES"/>
        </w:rPr>
        <w:t>« </w:t>
      </w:r>
      <w:r>
        <w:rPr>
          <w:u w:val="single"/>
          <w:lang w:val="es-ES"/>
        </w:rPr>
        <w:t xml:space="preserve">Informe del Comité del Programa y Presupuesto </w:t>
      </w:r>
      <w:r w:rsidRPr="004440D2">
        <w:rPr>
          <w:u w:val="single"/>
          <w:lang w:val="es-ES"/>
        </w:rPr>
        <w:t> (PBC) » del</w:t>
      </w:r>
      <w:r>
        <w:rPr>
          <w:u w:val="single"/>
          <w:lang w:val="es-ES"/>
        </w:rPr>
        <w:t xml:space="preserve"> orden del día de la quincuagésima novena serie de reuniones de las Asambleas de los Estados miembros de la OMPI</w:t>
      </w:r>
      <w:r w:rsidRPr="004440D2">
        <w:rPr>
          <w:u w:val="single"/>
          <w:lang w:val="es-ES"/>
        </w:rPr>
        <w:t xml:space="preserve"> (A/59/1 Prov.3)</w:t>
      </w:r>
    </w:p>
    <w:p w:rsidR="00C34247" w:rsidRPr="004440D2" w:rsidRDefault="00C34247" w:rsidP="00C34247">
      <w:pPr>
        <w:spacing w:line="276" w:lineRule="auto"/>
        <w:jc w:val="both"/>
        <w:rPr>
          <w:lang w:val="es-ES"/>
        </w:rPr>
      </w:pPr>
    </w:p>
    <w:p w:rsidR="00C34247" w:rsidRPr="004440D2" w:rsidRDefault="00C34247" w:rsidP="00C34247">
      <w:pPr>
        <w:spacing w:line="276" w:lineRule="auto"/>
        <w:rPr>
          <w:lang w:val="es-ES"/>
        </w:rPr>
      </w:pPr>
      <w:r w:rsidRPr="00684A2F">
        <w:rPr>
          <w:lang w:val="es-ES"/>
        </w:rPr>
        <w:t>Las Asambleas de los Estados miembros de la OMPI, en lo que a cada una le concierne</w:t>
      </w:r>
      <w:r w:rsidRPr="00BD6D9D">
        <w:rPr>
          <w:lang w:val="es-ES"/>
        </w:rPr>
        <w:t xml:space="preserve">, observando que </w:t>
      </w:r>
      <w:r>
        <w:rPr>
          <w:lang w:val="es-ES"/>
        </w:rPr>
        <w:t>la metodología</w:t>
      </w:r>
      <w:r w:rsidRPr="00BD6D9D">
        <w:rPr>
          <w:lang w:val="es-ES"/>
        </w:rPr>
        <w:t xml:space="preserve"> de asignación a las Uniones emplead</w:t>
      </w:r>
      <w:r>
        <w:rPr>
          <w:lang w:val="es-ES"/>
        </w:rPr>
        <w:t>a</w:t>
      </w:r>
      <w:r w:rsidRPr="00BD6D9D">
        <w:rPr>
          <w:lang w:val="es-ES"/>
        </w:rPr>
        <w:t xml:space="preserve"> para la preparación del Anexo III del presupuesto por programas ha demostrado su eficacia durante muchos </w:t>
      </w:r>
      <w:proofErr w:type="gramStart"/>
      <w:r w:rsidRPr="00BD6D9D">
        <w:rPr>
          <w:lang w:val="es-ES"/>
        </w:rPr>
        <w:t>años</w:t>
      </w:r>
      <w:proofErr w:type="gramEnd"/>
      <w:r w:rsidRPr="00BD6D9D">
        <w:rPr>
          <w:lang w:val="es-ES"/>
        </w:rPr>
        <w:t xml:space="preserve"> pero se viene debatiendo desde 2015, y a fin de resolver esa cuestión teniendo en cuenta las consecuencias sistémicas para la Organización a largo plazo</w:t>
      </w:r>
      <w:r w:rsidRPr="004440D2">
        <w:rPr>
          <w:lang w:val="es-ES"/>
        </w:rPr>
        <w:t>:</w:t>
      </w:r>
    </w:p>
    <w:p w:rsidR="00C34247" w:rsidRPr="004440D2" w:rsidRDefault="00C34247" w:rsidP="00C34247">
      <w:pPr>
        <w:spacing w:line="276" w:lineRule="auto"/>
        <w:rPr>
          <w:lang w:val="es-ES"/>
        </w:rPr>
      </w:pPr>
    </w:p>
    <w:p w:rsidR="00C34247" w:rsidRPr="00C34247" w:rsidRDefault="00C34247" w:rsidP="00C34247">
      <w:pPr>
        <w:pStyle w:val="ListParagraph"/>
        <w:numPr>
          <w:ilvl w:val="0"/>
          <w:numId w:val="7"/>
        </w:numPr>
        <w:spacing w:line="276" w:lineRule="auto"/>
        <w:rPr>
          <w:lang w:val="es-ES"/>
        </w:rPr>
      </w:pPr>
      <w:r w:rsidRPr="00C34247">
        <w:rPr>
          <w:lang w:val="es-ES"/>
        </w:rPr>
        <w:t>Deciden mantener el actual método de asignación en el bienio 2020</w:t>
      </w:r>
      <w:r w:rsidRPr="00C34247">
        <w:rPr>
          <w:lang w:val="es-ES"/>
        </w:rPr>
        <w:noBreakHyphen/>
        <w:t>2021, tal como se expone en el Anexo III del documento de preguntas y respuestas (documento WO/PBC/30/Q&amp;A), en consonancia con el principio de asignación utilizado en el Anexo III del presupuesto por programas para el bienio 2018-2019 (documento WO/PBC/27/8).</w:t>
      </w:r>
    </w:p>
    <w:p w:rsidR="00C34247" w:rsidRPr="004440D2" w:rsidRDefault="00C34247" w:rsidP="00C34247">
      <w:pPr>
        <w:spacing w:line="276" w:lineRule="auto"/>
        <w:rPr>
          <w:lang w:val="es-ES"/>
        </w:rPr>
      </w:pPr>
    </w:p>
    <w:p w:rsidR="000616BB" w:rsidRPr="00BE6DBF" w:rsidRDefault="00C34247" w:rsidP="000616BB">
      <w:pPr>
        <w:pStyle w:val="ListParagraph"/>
        <w:numPr>
          <w:ilvl w:val="0"/>
          <w:numId w:val="7"/>
        </w:numPr>
        <w:spacing w:line="276" w:lineRule="auto"/>
        <w:rPr>
          <w:lang w:val="es-ES"/>
        </w:rPr>
      </w:pPr>
      <w:r w:rsidRPr="00C34247">
        <w:rPr>
          <w:lang w:val="es-ES"/>
        </w:rPr>
        <w:t>Piden a la Secretaría que presente en la 31.ª sesión del Comité de Programa y de Presupuesto una propuesta que contenga las adaptaciones necesarias de los tratados pertinentes de la OMPI para introducir formalmente un presupuesto unificado para la OMPI que permita simplificar la gestión de los asuntos presupuestarios, con vistas a la adopción de esa propuesta en la 60.ª serie de reuniones de las Asambleas de los Estados miembros de la OMPI.</w:t>
      </w:r>
    </w:p>
    <w:p w:rsidR="000765C4" w:rsidRPr="00C34247" w:rsidRDefault="00C34247" w:rsidP="000616BB">
      <w:pPr>
        <w:pStyle w:val="Endofdocument-Annex"/>
        <w:rPr>
          <w:caps/>
          <w:lang w:val="es-ES"/>
        </w:rPr>
      </w:pPr>
      <w:r w:rsidRPr="004440D2">
        <w:rPr>
          <w:lang w:val="es-ES"/>
        </w:rPr>
        <w:t>[Fin de</w:t>
      </w:r>
      <w:r>
        <w:rPr>
          <w:lang w:val="es-ES"/>
        </w:rPr>
        <w:t>l Anexo y del documento</w:t>
      </w:r>
      <w:r w:rsidRPr="004440D2">
        <w:rPr>
          <w:lang w:val="es-ES"/>
        </w:rPr>
        <w:t>]</w:t>
      </w:r>
    </w:p>
    <w:sectPr w:rsidR="000765C4" w:rsidRPr="00C34247" w:rsidSect="00C3424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47" w:rsidRDefault="00C34247">
      <w:r>
        <w:separator/>
      </w:r>
    </w:p>
  </w:endnote>
  <w:endnote w:type="continuationSeparator" w:id="0">
    <w:p w:rsidR="00C34247" w:rsidRDefault="00C34247" w:rsidP="003B38C1">
      <w:r>
        <w:separator/>
      </w:r>
    </w:p>
    <w:p w:rsidR="00C34247" w:rsidRPr="003B38C1" w:rsidRDefault="00C34247" w:rsidP="003B38C1">
      <w:pPr>
        <w:spacing w:after="60"/>
        <w:rPr>
          <w:sz w:val="17"/>
        </w:rPr>
      </w:pPr>
      <w:r>
        <w:rPr>
          <w:sz w:val="17"/>
        </w:rPr>
        <w:t>[Endnote continued from previous page]</w:t>
      </w:r>
    </w:p>
  </w:endnote>
  <w:endnote w:type="continuationNotice" w:id="1">
    <w:p w:rsidR="00C34247" w:rsidRPr="003B38C1" w:rsidRDefault="00C342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47" w:rsidRDefault="00C34247">
      <w:r>
        <w:separator/>
      </w:r>
    </w:p>
  </w:footnote>
  <w:footnote w:type="continuationSeparator" w:id="0">
    <w:p w:rsidR="00C34247" w:rsidRDefault="00C34247" w:rsidP="008B60B2">
      <w:r>
        <w:separator/>
      </w:r>
    </w:p>
    <w:p w:rsidR="00C34247" w:rsidRPr="00ED77FB" w:rsidRDefault="00C34247" w:rsidP="008B60B2">
      <w:pPr>
        <w:spacing w:after="60"/>
        <w:rPr>
          <w:sz w:val="17"/>
          <w:szCs w:val="17"/>
        </w:rPr>
      </w:pPr>
      <w:r w:rsidRPr="00ED77FB">
        <w:rPr>
          <w:sz w:val="17"/>
          <w:szCs w:val="17"/>
        </w:rPr>
        <w:t>[Footnote continued from previous page]</w:t>
      </w:r>
    </w:p>
  </w:footnote>
  <w:footnote w:type="continuationNotice" w:id="1">
    <w:p w:rsidR="00C34247" w:rsidRPr="00ED77FB" w:rsidRDefault="00C3424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C34247" w:rsidP="00477D6B">
    <w:pPr>
      <w:jc w:val="right"/>
    </w:pPr>
    <w:bookmarkStart w:id="6" w:name="Code2"/>
    <w:bookmarkEnd w:id="6"/>
    <w:r>
      <w:t>A/59/11</w:t>
    </w:r>
  </w:p>
  <w:p w:rsidR="00EC4E49" w:rsidRDefault="00C34247" w:rsidP="00477D6B">
    <w:pPr>
      <w:jc w:val="right"/>
    </w:pPr>
    <w:r>
      <w:t>ANEXO</w:t>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DC6F31"/>
    <w:multiLevelType w:val="hybridMultilevel"/>
    <w:tmpl w:val="8CB2ECFE"/>
    <w:lvl w:ilvl="0" w:tplc="E7F8A7B0">
      <w:start w:val="1"/>
      <w:numFmt w:val="lowerRoman"/>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364684"/>
    <w:multiLevelType w:val="hybridMultilevel"/>
    <w:tmpl w:val="6E809FE6"/>
    <w:lvl w:ilvl="0" w:tplc="31E21E1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47"/>
    <w:rsid w:val="00043CAA"/>
    <w:rsid w:val="000616BB"/>
    <w:rsid w:val="00075432"/>
    <w:rsid w:val="000765C4"/>
    <w:rsid w:val="000968ED"/>
    <w:rsid w:val="000C117A"/>
    <w:rsid w:val="000F5E56"/>
    <w:rsid w:val="00117E63"/>
    <w:rsid w:val="001362EE"/>
    <w:rsid w:val="00156693"/>
    <w:rsid w:val="00163DCF"/>
    <w:rsid w:val="001647D5"/>
    <w:rsid w:val="001832A6"/>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D57B0"/>
    <w:rsid w:val="003E08A1"/>
    <w:rsid w:val="00423E3E"/>
    <w:rsid w:val="00427AF4"/>
    <w:rsid w:val="004647DA"/>
    <w:rsid w:val="00474062"/>
    <w:rsid w:val="00477D6B"/>
    <w:rsid w:val="005019FF"/>
    <w:rsid w:val="0053057A"/>
    <w:rsid w:val="00542FCA"/>
    <w:rsid w:val="00560A29"/>
    <w:rsid w:val="00565072"/>
    <w:rsid w:val="0057481D"/>
    <w:rsid w:val="005C6649"/>
    <w:rsid w:val="00605827"/>
    <w:rsid w:val="00646050"/>
    <w:rsid w:val="006713CA"/>
    <w:rsid w:val="00676C5C"/>
    <w:rsid w:val="006E4F5F"/>
    <w:rsid w:val="006E6EC0"/>
    <w:rsid w:val="007D1613"/>
    <w:rsid w:val="007D3B15"/>
    <w:rsid w:val="007E4C0E"/>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F0A6B"/>
    <w:rsid w:val="00B05A69"/>
    <w:rsid w:val="00B56479"/>
    <w:rsid w:val="00B9734B"/>
    <w:rsid w:val="00BA30E2"/>
    <w:rsid w:val="00BE6DBF"/>
    <w:rsid w:val="00C11BFE"/>
    <w:rsid w:val="00C34247"/>
    <w:rsid w:val="00C5068F"/>
    <w:rsid w:val="00C86D74"/>
    <w:rsid w:val="00CD04F1"/>
    <w:rsid w:val="00CD7F59"/>
    <w:rsid w:val="00CF05CB"/>
    <w:rsid w:val="00D44A0B"/>
    <w:rsid w:val="00D45252"/>
    <w:rsid w:val="00D66E37"/>
    <w:rsid w:val="00D71B4D"/>
    <w:rsid w:val="00D93D55"/>
    <w:rsid w:val="00DA6675"/>
    <w:rsid w:val="00DC0BA7"/>
    <w:rsid w:val="00DF023A"/>
    <w:rsid w:val="00DF383E"/>
    <w:rsid w:val="00E15015"/>
    <w:rsid w:val="00E335FE"/>
    <w:rsid w:val="00E85557"/>
    <w:rsid w:val="00EA5594"/>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685DDD-C97B-49E6-A638-CBF81869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C34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5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0F0E-2E16-4E43-A23C-F73CCEDC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(S)</Template>
  <TotalTime>6</TotalTime>
  <Pages>2</Pages>
  <Words>340</Words>
  <Characters>1699</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A/59/11</vt:lpstr>
    </vt:vector>
  </TitlesOfParts>
  <Company>WIPO</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A/59/11</dc:title>
  <dc:subject>Quincuagésima octava serie de reuniones</dc:subject>
  <dc:creator>SANDOVAL Barbara</dc:creator>
  <cp:keywords>PUBLIC</cp:keywords>
  <cp:lastModifiedBy>HÄFLIGER Patience</cp:lastModifiedBy>
  <cp:revision>10</cp:revision>
  <cp:lastPrinted>2011-02-15T11:56:00Z</cp:lastPrinted>
  <dcterms:created xsi:type="dcterms:W3CDTF">2019-09-09T12:13:00Z</dcterms:created>
  <dcterms:modified xsi:type="dcterms:W3CDTF">2019-09-19T06:17:00Z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