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A793" w14:textId="77777777" w:rsidR="008B2CC1" w:rsidRPr="001A5665" w:rsidRDefault="00DB0349" w:rsidP="004E7733">
      <w:pPr>
        <w:spacing w:after="120"/>
        <w:jc w:val="right"/>
        <w:rPr>
          <w:lang w:val="fr-FR"/>
        </w:rPr>
      </w:pPr>
      <w:r w:rsidRPr="001A5665">
        <w:rPr>
          <w:noProof/>
          <w:lang w:val="fr-FR" w:eastAsia="fr-CH"/>
        </w:rPr>
        <w:drawing>
          <wp:inline distT="0" distB="0" distL="0" distR="0" wp14:anchorId="25CA60FA" wp14:editId="5FF71C8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11">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1A5665">
        <w:rPr>
          <w:rFonts w:ascii="Arial Black" w:hAnsi="Arial Black"/>
          <w:caps/>
          <w:noProof/>
          <w:sz w:val="15"/>
          <w:szCs w:val="15"/>
          <w:lang w:val="fr-FR" w:eastAsia="fr-CH"/>
        </w:rPr>
        <mc:AlternateContent>
          <mc:Choice Requires="wps">
            <w:drawing>
              <wp:inline distT="0" distB="0" distL="0" distR="0" wp14:anchorId="260D57DB" wp14:editId="68F041F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22DCB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C739F33" w14:textId="7A5E6811" w:rsidR="008B2CC1" w:rsidRPr="001A5665" w:rsidRDefault="009838AE" w:rsidP="004E7733">
      <w:pPr>
        <w:jc w:val="right"/>
        <w:rPr>
          <w:rFonts w:ascii="Arial Black" w:hAnsi="Arial Black"/>
          <w:caps/>
          <w:sz w:val="15"/>
          <w:szCs w:val="15"/>
          <w:lang w:val="fr-FR"/>
        </w:rPr>
      </w:pPr>
      <w:r w:rsidRPr="001A5665">
        <w:rPr>
          <w:rFonts w:ascii="Arial Black" w:hAnsi="Arial Black"/>
          <w:caps/>
          <w:sz w:val="15"/>
          <w:szCs w:val="15"/>
          <w:lang w:val="fr-FR"/>
        </w:rPr>
        <w:t>STLT</w:t>
      </w:r>
      <w:r w:rsidR="00A918B9" w:rsidRPr="001A5665">
        <w:rPr>
          <w:rFonts w:ascii="Arial Black" w:hAnsi="Arial Black"/>
          <w:caps/>
          <w:sz w:val="15"/>
          <w:szCs w:val="15"/>
          <w:lang w:val="fr-FR"/>
        </w:rPr>
        <w:t>/A/</w:t>
      </w:r>
      <w:r w:rsidRPr="001A5665">
        <w:rPr>
          <w:rFonts w:ascii="Arial Black" w:hAnsi="Arial Black"/>
          <w:caps/>
          <w:sz w:val="15"/>
          <w:szCs w:val="15"/>
          <w:lang w:val="fr-FR"/>
        </w:rPr>
        <w:t>18</w:t>
      </w:r>
      <w:r w:rsidR="00A918B9" w:rsidRPr="001A5665">
        <w:rPr>
          <w:rFonts w:ascii="Arial Black" w:hAnsi="Arial Black"/>
          <w:caps/>
          <w:sz w:val="15"/>
          <w:szCs w:val="15"/>
          <w:lang w:val="fr-FR"/>
        </w:rPr>
        <w:t>/</w:t>
      </w:r>
      <w:bookmarkStart w:id="0" w:name="Code"/>
      <w:bookmarkEnd w:id="0"/>
      <w:r w:rsidR="0082669C" w:rsidRPr="001A5665">
        <w:rPr>
          <w:rFonts w:ascii="Arial Black" w:hAnsi="Arial Black"/>
          <w:caps/>
          <w:sz w:val="15"/>
          <w:szCs w:val="15"/>
          <w:lang w:val="fr-FR"/>
        </w:rPr>
        <w:t>1</w:t>
      </w:r>
    </w:p>
    <w:p w14:paraId="3AAF377A" w14:textId="079FE8C8" w:rsidR="008B2CC1" w:rsidRPr="001A5665" w:rsidRDefault="00DB0349" w:rsidP="004E7733">
      <w:pPr>
        <w:jc w:val="right"/>
        <w:rPr>
          <w:rFonts w:ascii="Arial Black" w:hAnsi="Arial Black"/>
          <w:caps/>
          <w:sz w:val="15"/>
          <w:szCs w:val="15"/>
          <w:lang w:val="fr-FR"/>
        </w:rPr>
      </w:pPr>
      <w:r w:rsidRPr="001A5665">
        <w:rPr>
          <w:rFonts w:ascii="Arial Black" w:hAnsi="Arial Black"/>
          <w:caps/>
          <w:sz w:val="15"/>
          <w:szCs w:val="15"/>
          <w:lang w:val="fr-FR"/>
        </w:rPr>
        <w:t>Original</w:t>
      </w:r>
      <w:r w:rsidR="004E7733" w:rsidRPr="001A5665">
        <w:rPr>
          <w:rFonts w:ascii="Arial Black" w:hAnsi="Arial Black"/>
          <w:caps/>
          <w:sz w:val="15"/>
          <w:szCs w:val="15"/>
          <w:lang w:val="fr-FR"/>
        </w:rPr>
        <w:t> :</w:t>
      </w:r>
      <w:r w:rsidRPr="001A5665">
        <w:rPr>
          <w:rFonts w:ascii="Arial Black" w:hAnsi="Arial Black"/>
          <w:caps/>
          <w:sz w:val="15"/>
          <w:szCs w:val="15"/>
          <w:lang w:val="fr-FR"/>
        </w:rPr>
        <w:t xml:space="preserve"> </w:t>
      </w:r>
      <w:bookmarkStart w:id="1" w:name="Original"/>
      <w:r w:rsidR="0082669C" w:rsidRPr="001A5665">
        <w:rPr>
          <w:rFonts w:ascii="Arial Black" w:hAnsi="Arial Black"/>
          <w:caps/>
          <w:sz w:val="15"/>
          <w:szCs w:val="15"/>
          <w:lang w:val="fr-FR"/>
        </w:rPr>
        <w:t>anglais</w:t>
      </w:r>
    </w:p>
    <w:bookmarkEnd w:id="1"/>
    <w:p w14:paraId="6EF015E4" w14:textId="74429340" w:rsidR="008B2CC1" w:rsidRPr="001A5665" w:rsidRDefault="00D37981" w:rsidP="004E7733">
      <w:pPr>
        <w:spacing w:after="1200"/>
        <w:jc w:val="right"/>
        <w:rPr>
          <w:rFonts w:ascii="Arial Black" w:hAnsi="Arial Black"/>
          <w:caps/>
          <w:sz w:val="15"/>
          <w:szCs w:val="15"/>
          <w:lang w:val="fr-FR"/>
        </w:rPr>
      </w:pPr>
      <w:r w:rsidRPr="001A5665">
        <w:rPr>
          <w:rFonts w:ascii="Arial Black" w:hAnsi="Arial Black"/>
          <w:caps/>
          <w:sz w:val="15"/>
          <w:szCs w:val="15"/>
          <w:lang w:val="fr-FR"/>
        </w:rPr>
        <w:t>DATE</w:t>
      </w:r>
      <w:r w:rsidR="004E7733" w:rsidRPr="001A5665">
        <w:rPr>
          <w:rFonts w:ascii="Arial Black" w:hAnsi="Arial Black"/>
          <w:caps/>
          <w:sz w:val="15"/>
          <w:szCs w:val="15"/>
          <w:lang w:val="fr-FR"/>
        </w:rPr>
        <w:t> :</w:t>
      </w:r>
      <w:r w:rsidR="00DB0349" w:rsidRPr="001A5665">
        <w:rPr>
          <w:rFonts w:ascii="Arial Black" w:hAnsi="Arial Black"/>
          <w:caps/>
          <w:sz w:val="15"/>
          <w:szCs w:val="15"/>
          <w:lang w:val="fr-FR"/>
        </w:rPr>
        <w:t xml:space="preserve"> </w:t>
      </w:r>
      <w:bookmarkStart w:id="2" w:name="Date"/>
      <w:r w:rsidR="0082669C" w:rsidRPr="001A5665">
        <w:rPr>
          <w:rFonts w:ascii="Arial Black" w:hAnsi="Arial Black"/>
          <w:caps/>
          <w:sz w:val="15"/>
          <w:szCs w:val="15"/>
          <w:lang w:val="fr-FR"/>
        </w:rPr>
        <w:t>7 avril 2025</w:t>
      </w:r>
    </w:p>
    <w:bookmarkEnd w:id="2"/>
    <w:p w14:paraId="0B84AC1D" w14:textId="77777777" w:rsidR="00C40E15" w:rsidRPr="001A5665" w:rsidRDefault="009838AE" w:rsidP="004E7733">
      <w:pPr>
        <w:spacing w:after="600"/>
        <w:rPr>
          <w:b/>
          <w:sz w:val="28"/>
          <w:szCs w:val="28"/>
          <w:lang w:val="fr-FR"/>
        </w:rPr>
      </w:pPr>
      <w:r w:rsidRPr="001A5665">
        <w:rPr>
          <w:b/>
          <w:sz w:val="28"/>
          <w:szCs w:val="28"/>
          <w:lang w:val="fr-FR"/>
        </w:rPr>
        <w:t>Traité de Singapour sur le droit des marques (STLT)</w:t>
      </w:r>
    </w:p>
    <w:p w14:paraId="7BCB97BE" w14:textId="77777777" w:rsidR="003845C1" w:rsidRPr="001A5665" w:rsidRDefault="00C40E15" w:rsidP="001A5665">
      <w:pPr>
        <w:spacing w:after="720"/>
        <w:rPr>
          <w:b/>
          <w:sz w:val="28"/>
          <w:szCs w:val="28"/>
          <w:lang w:val="fr-FR"/>
        </w:rPr>
      </w:pPr>
      <w:r w:rsidRPr="001A5665">
        <w:rPr>
          <w:b/>
          <w:sz w:val="28"/>
          <w:szCs w:val="28"/>
          <w:lang w:val="fr-FR"/>
        </w:rPr>
        <w:t>Assemblée</w:t>
      </w:r>
    </w:p>
    <w:p w14:paraId="4C89519A" w14:textId="15A82E27" w:rsidR="008B2CC1" w:rsidRPr="001A5665" w:rsidRDefault="009838AE" w:rsidP="004E7733">
      <w:pPr>
        <w:rPr>
          <w:b/>
          <w:sz w:val="24"/>
          <w:szCs w:val="24"/>
          <w:lang w:val="fr-FR"/>
        </w:rPr>
      </w:pPr>
      <w:r w:rsidRPr="001A5665">
        <w:rPr>
          <w:b/>
          <w:sz w:val="24"/>
          <w:szCs w:val="24"/>
          <w:lang w:val="fr-FR"/>
        </w:rPr>
        <w:t>Dix</w:t>
      </w:r>
      <w:r w:rsidR="001A5665">
        <w:rPr>
          <w:b/>
          <w:sz w:val="24"/>
          <w:szCs w:val="24"/>
          <w:lang w:val="fr-FR"/>
        </w:rPr>
        <w:noBreakHyphen/>
      </w:r>
      <w:r w:rsidRPr="001A5665">
        <w:rPr>
          <w:b/>
          <w:sz w:val="24"/>
          <w:szCs w:val="24"/>
          <w:lang w:val="fr-FR"/>
        </w:rPr>
        <w:t>huit</w:t>
      </w:r>
      <w:r w:rsidR="004E7733" w:rsidRPr="001A5665">
        <w:rPr>
          <w:b/>
          <w:sz w:val="24"/>
          <w:szCs w:val="24"/>
          <w:lang w:val="fr-FR"/>
        </w:rPr>
        <w:t>ième session</w:t>
      </w:r>
      <w:r w:rsidR="00B019F3" w:rsidRPr="001A5665">
        <w:rPr>
          <w:b/>
          <w:sz w:val="24"/>
          <w:szCs w:val="24"/>
          <w:lang w:val="fr-FR"/>
        </w:rPr>
        <w:t xml:space="preserve"> (</w:t>
      </w:r>
      <w:r w:rsidRPr="001A5665">
        <w:rPr>
          <w:b/>
          <w:sz w:val="24"/>
          <w:szCs w:val="24"/>
          <w:lang w:val="fr-FR"/>
        </w:rPr>
        <w:t>9</w:t>
      </w:r>
      <w:r w:rsidR="00B019F3" w:rsidRPr="001A5665">
        <w:rPr>
          <w:b/>
          <w:sz w:val="24"/>
          <w:szCs w:val="24"/>
          <w:vertAlign w:val="superscript"/>
          <w:lang w:val="fr-FR"/>
        </w:rPr>
        <w:t>e</w:t>
      </w:r>
      <w:r w:rsidR="001A5665">
        <w:rPr>
          <w:b/>
          <w:sz w:val="24"/>
          <w:szCs w:val="24"/>
          <w:lang w:val="fr-FR"/>
        </w:rPr>
        <w:t> </w:t>
      </w:r>
      <w:r w:rsidR="00566EF7" w:rsidRPr="001A5665">
        <w:rPr>
          <w:b/>
          <w:sz w:val="24"/>
          <w:szCs w:val="24"/>
          <w:lang w:val="fr-FR"/>
        </w:rPr>
        <w:t xml:space="preserve">session </w:t>
      </w:r>
      <w:r w:rsidR="00B019F3" w:rsidRPr="001A5665">
        <w:rPr>
          <w:b/>
          <w:sz w:val="24"/>
          <w:szCs w:val="24"/>
          <w:lang w:val="fr-FR"/>
        </w:rPr>
        <w:t>ordinaire</w:t>
      </w:r>
      <w:r w:rsidR="00A918B9" w:rsidRPr="001A5665">
        <w:rPr>
          <w:b/>
          <w:sz w:val="24"/>
          <w:szCs w:val="24"/>
          <w:lang w:val="fr-FR"/>
        </w:rPr>
        <w:t>)</w:t>
      </w:r>
    </w:p>
    <w:p w14:paraId="4B0C6B45" w14:textId="2BFD71FA" w:rsidR="008B2CC1" w:rsidRPr="001A5665" w:rsidRDefault="00A918B9" w:rsidP="004E7733">
      <w:pPr>
        <w:spacing w:after="720"/>
        <w:rPr>
          <w:b/>
          <w:sz w:val="24"/>
          <w:szCs w:val="24"/>
          <w:lang w:val="fr-FR"/>
        </w:rPr>
      </w:pPr>
      <w:r w:rsidRPr="001A5665">
        <w:rPr>
          <w:b/>
          <w:sz w:val="24"/>
          <w:szCs w:val="24"/>
          <w:lang w:val="fr-FR"/>
        </w:rPr>
        <w:t xml:space="preserve">Genève, </w:t>
      </w:r>
      <w:r w:rsidR="00566EF7" w:rsidRPr="001A5665">
        <w:rPr>
          <w:b/>
          <w:sz w:val="24"/>
          <w:szCs w:val="24"/>
          <w:lang w:val="fr-FR"/>
        </w:rPr>
        <w:t xml:space="preserve">8 </w:t>
      </w:r>
      <w:r w:rsidR="00B019F3" w:rsidRPr="001A5665">
        <w:rPr>
          <w:b/>
          <w:sz w:val="24"/>
          <w:szCs w:val="24"/>
          <w:lang w:val="fr-FR"/>
        </w:rPr>
        <w:t>– 1</w:t>
      </w:r>
      <w:r w:rsidR="004E7733" w:rsidRPr="001A5665">
        <w:rPr>
          <w:b/>
          <w:sz w:val="24"/>
          <w:szCs w:val="24"/>
          <w:lang w:val="fr-FR"/>
        </w:rPr>
        <w:t>7 juillet 20</w:t>
      </w:r>
      <w:r w:rsidR="00B019F3" w:rsidRPr="001A5665">
        <w:rPr>
          <w:b/>
          <w:sz w:val="24"/>
          <w:szCs w:val="24"/>
          <w:lang w:val="fr-FR"/>
        </w:rPr>
        <w:t>2</w:t>
      </w:r>
      <w:r w:rsidR="00566EF7" w:rsidRPr="001A5665">
        <w:rPr>
          <w:b/>
          <w:sz w:val="24"/>
          <w:szCs w:val="24"/>
          <w:lang w:val="fr-FR"/>
        </w:rPr>
        <w:t>5</w:t>
      </w:r>
    </w:p>
    <w:p w14:paraId="42BC8E75" w14:textId="77777777" w:rsidR="0082669C" w:rsidRPr="001A5665" w:rsidRDefault="0082669C" w:rsidP="004E7733">
      <w:pPr>
        <w:spacing w:after="360"/>
        <w:rPr>
          <w:caps/>
          <w:sz w:val="24"/>
          <w:lang w:val="fr-FR"/>
        </w:rPr>
      </w:pPr>
      <w:bookmarkStart w:id="3" w:name="TitleOfDoc"/>
      <w:r w:rsidRPr="001A5665">
        <w:rPr>
          <w:caps/>
          <w:sz w:val="24"/>
          <w:lang w:val="fr-FR"/>
        </w:rPr>
        <w:t>Assistance technique et coopération concernant le Traité de Singapour sur le droit des marques (STLT)</w:t>
      </w:r>
    </w:p>
    <w:p w14:paraId="56B1F053" w14:textId="77777777" w:rsidR="0082669C" w:rsidRPr="001A5665" w:rsidRDefault="0082669C" w:rsidP="004E7733">
      <w:pPr>
        <w:spacing w:after="960"/>
        <w:rPr>
          <w:i/>
          <w:lang w:val="fr-FR"/>
        </w:rPr>
      </w:pPr>
      <w:bookmarkStart w:id="4" w:name="Prepared"/>
      <w:bookmarkEnd w:id="3"/>
      <w:r w:rsidRPr="001A5665">
        <w:rPr>
          <w:i/>
          <w:lang w:val="fr-FR"/>
        </w:rPr>
        <w:t>Document établi par le Secrétariat</w:t>
      </w:r>
    </w:p>
    <w:bookmarkEnd w:id="4"/>
    <w:p w14:paraId="3AF82914" w14:textId="2D837441" w:rsidR="004E7733" w:rsidRPr="001A5665" w:rsidRDefault="0082669C" w:rsidP="004E7733">
      <w:pPr>
        <w:pStyle w:val="ONUMFS"/>
        <w:rPr>
          <w:lang w:val="fr-FR"/>
        </w:rPr>
      </w:pPr>
      <w:r w:rsidRPr="001A5665">
        <w:rPr>
          <w:lang w:val="fr-FR"/>
        </w:rPr>
        <w:t>La Conférence diplomatique pour l</w:t>
      </w:r>
      <w:r w:rsidR="004E7733" w:rsidRPr="001A5665">
        <w:rPr>
          <w:lang w:val="fr-FR"/>
        </w:rPr>
        <w:t>’</w:t>
      </w:r>
      <w:r w:rsidRPr="001A5665">
        <w:rPr>
          <w:lang w:val="fr-FR"/>
        </w:rPr>
        <w:t>adoption d</w:t>
      </w:r>
      <w:r w:rsidR="004E7733" w:rsidRPr="001A5665">
        <w:rPr>
          <w:lang w:val="fr-FR"/>
        </w:rPr>
        <w:t>’</w:t>
      </w:r>
      <w:r w:rsidRPr="001A5665">
        <w:rPr>
          <w:lang w:val="fr-FR"/>
        </w:rPr>
        <w:t>un traité révisé sur le droit des marques, tenue à Singapour du 13 au 27 </w:t>
      </w:r>
      <w:r w:rsidR="004E7733" w:rsidRPr="001A5665">
        <w:rPr>
          <w:lang w:val="fr-FR"/>
        </w:rPr>
        <w:t>mars 20</w:t>
      </w:r>
      <w:r w:rsidRPr="001A5665">
        <w:rPr>
          <w:lang w:val="fr-FR"/>
        </w:rPr>
        <w:t>06, a adopté une Résolution complétant le Traité de Singapour sur le droit des marques (ci</w:t>
      </w:r>
      <w:r w:rsidR="001A5665">
        <w:rPr>
          <w:lang w:val="fr-FR"/>
        </w:rPr>
        <w:noBreakHyphen/>
      </w:r>
      <w:r w:rsidRPr="001A5665">
        <w:rPr>
          <w:lang w:val="fr-FR"/>
        </w:rPr>
        <w:t xml:space="preserve">après dénommé </w:t>
      </w:r>
      <w:r w:rsidR="004E7733" w:rsidRPr="001A5665">
        <w:rPr>
          <w:lang w:val="fr-FR"/>
        </w:rPr>
        <w:t>“T</w:t>
      </w:r>
      <w:r w:rsidRPr="001A5665">
        <w:rPr>
          <w:lang w:val="fr-FR"/>
        </w:rPr>
        <w:t>raité de Singapou</w:t>
      </w:r>
      <w:r w:rsidR="004E7733" w:rsidRPr="001A5665">
        <w:rPr>
          <w:lang w:val="fr-FR"/>
        </w:rPr>
        <w:t>r”</w:t>
      </w:r>
      <w:r w:rsidRPr="001A5665">
        <w:rPr>
          <w:lang w:val="fr-FR"/>
        </w:rPr>
        <w:t>), dans laquelle elle prie l</w:t>
      </w:r>
      <w:r w:rsidR="004E7733" w:rsidRPr="001A5665">
        <w:rPr>
          <w:lang w:val="fr-FR"/>
        </w:rPr>
        <w:t>’</w:t>
      </w:r>
      <w:r w:rsidRPr="001A5665">
        <w:rPr>
          <w:lang w:val="fr-FR"/>
        </w:rPr>
        <w:t>Assemblée du Traité de Singapour de surveiller et d</w:t>
      </w:r>
      <w:r w:rsidR="004E7733" w:rsidRPr="001A5665">
        <w:rPr>
          <w:lang w:val="fr-FR"/>
        </w:rPr>
        <w:t>’</w:t>
      </w:r>
      <w:r w:rsidRPr="001A5665">
        <w:rPr>
          <w:lang w:val="fr-FR"/>
        </w:rPr>
        <w:t>évaluer, à chaque session ordinaire, l</w:t>
      </w:r>
      <w:r w:rsidR="004E7733" w:rsidRPr="001A5665">
        <w:rPr>
          <w:lang w:val="fr-FR"/>
        </w:rPr>
        <w:t>’</w:t>
      </w:r>
      <w:r w:rsidRPr="001A5665">
        <w:rPr>
          <w:lang w:val="fr-FR"/>
        </w:rPr>
        <w:t>évolution de l</w:t>
      </w:r>
      <w:r w:rsidR="004E7733" w:rsidRPr="001A5665">
        <w:rPr>
          <w:lang w:val="fr-FR"/>
        </w:rPr>
        <w:t>’</w:t>
      </w:r>
      <w:r w:rsidRPr="001A5665">
        <w:rPr>
          <w:lang w:val="fr-FR"/>
        </w:rPr>
        <w:t>assistance relative aux mesures de mise en œuvre et les avantages découlant de cette mise en œuvre (paragraphe 8 de la Résolution complétant le Traité de Singapour).</w:t>
      </w:r>
    </w:p>
    <w:p w14:paraId="36233FAB" w14:textId="0D28A7FC" w:rsidR="0082669C" w:rsidRPr="001A5665" w:rsidRDefault="0082669C" w:rsidP="004E7733">
      <w:pPr>
        <w:pStyle w:val="ONUMFS"/>
        <w:rPr>
          <w:lang w:val="fr-FR"/>
        </w:rPr>
      </w:pPr>
      <w:r w:rsidRPr="001A5665">
        <w:rPr>
          <w:lang w:val="fr-FR"/>
        </w:rPr>
        <w:t>À sa première session ordinaire, l</w:t>
      </w:r>
      <w:r w:rsidR="004E7733" w:rsidRPr="001A5665">
        <w:rPr>
          <w:lang w:val="fr-FR"/>
        </w:rPr>
        <w:t>’</w:t>
      </w:r>
      <w:r w:rsidRPr="001A5665">
        <w:rPr>
          <w:lang w:val="fr-FR"/>
        </w:rPr>
        <w:t>Assemblée du Traité de Singapour est convenue que les parties contractantes communiqueraient au Secrétariat toute information sur les activités d</w:t>
      </w:r>
      <w:r w:rsidR="004E7733" w:rsidRPr="001A5665">
        <w:rPr>
          <w:lang w:val="fr-FR"/>
        </w:rPr>
        <w:t>’</w:t>
      </w:r>
      <w:r w:rsidRPr="001A5665">
        <w:rPr>
          <w:lang w:val="fr-FR"/>
        </w:rPr>
        <w:t>assistance technique en rapport avec la mise en œuvre du Traité de Singapour et que le Secrétariat réunirait les informations reçues afin de les présenter, conjointement avec toute information pertinente découlant de ses propres activités d</w:t>
      </w:r>
      <w:r w:rsidR="004E7733" w:rsidRPr="001A5665">
        <w:rPr>
          <w:lang w:val="fr-FR"/>
        </w:rPr>
        <w:t>’</w:t>
      </w:r>
      <w:r w:rsidRPr="001A5665">
        <w:rPr>
          <w:lang w:val="fr-FR"/>
        </w:rPr>
        <w:t>assistance technique, au cours de la session ordinaire suivante de l</w:t>
      </w:r>
      <w:r w:rsidR="004E7733" w:rsidRPr="001A5665">
        <w:rPr>
          <w:lang w:val="fr-FR"/>
        </w:rPr>
        <w:t>’</w:t>
      </w:r>
      <w:r w:rsidRPr="001A5665">
        <w:rPr>
          <w:lang w:val="fr-FR"/>
        </w:rPr>
        <w:t>Assemblée du Traité de Singapour (paragraphe 4 du document </w:t>
      </w:r>
      <w:hyperlink r:id="rId12" w:history="1">
        <w:r w:rsidRPr="001A5665">
          <w:rPr>
            <w:rStyle w:val="Hyperlink"/>
            <w:lang w:val="fr-FR"/>
          </w:rPr>
          <w:t>STLT/A/1/2</w:t>
        </w:r>
      </w:hyperlink>
      <w:r w:rsidRPr="001A5665">
        <w:rPr>
          <w:lang w:val="fr-FR"/>
        </w:rPr>
        <w:t xml:space="preserve"> et paragraphe 10 du document </w:t>
      </w:r>
      <w:hyperlink r:id="rId13" w:history="1">
        <w:r w:rsidRPr="001A5665">
          <w:rPr>
            <w:rStyle w:val="Hyperlink"/>
            <w:lang w:val="fr-FR"/>
          </w:rPr>
          <w:t>STLT/A/1/4</w:t>
        </w:r>
      </w:hyperlink>
      <w:r w:rsidRPr="001A5665">
        <w:rPr>
          <w:lang w:val="fr-FR"/>
        </w:rPr>
        <w:t>).</w:t>
      </w:r>
    </w:p>
    <w:p w14:paraId="014E4FA1" w14:textId="78B3FD98" w:rsidR="0082669C" w:rsidRPr="001A5665" w:rsidRDefault="0082669C" w:rsidP="004E7733">
      <w:pPr>
        <w:pStyle w:val="ONUMFS"/>
        <w:rPr>
          <w:lang w:val="fr-FR"/>
        </w:rPr>
      </w:pPr>
      <w:r w:rsidRPr="001A5665">
        <w:rPr>
          <w:lang w:val="fr-FR"/>
        </w:rPr>
        <w:t>Sur cette base, le Secrétariat a régulièrement présenté à l</w:t>
      </w:r>
      <w:r w:rsidR="004E7733" w:rsidRPr="001A5665">
        <w:rPr>
          <w:lang w:val="fr-FR"/>
        </w:rPr>
        <w:t>’</w:t>
      </w:r>
      <w:r w:rsidRPr="001A5665">
        <w:rPr>
          <w:lang w:val="fr-FR"/>
        </w:rPr>
        <w:t>Assemblée du Traité de Singapour des informations sur les activités d</w:t>
      </w:r>
      <w:r w:rsidR="004E7733" w:rsidRPr="001A5665">
        <w:rPr>
          <w:lang w:val="fr-FR"/>
        </w:rPr>
        <w:t>’</w:t>
      </w:r>
      <w:r w:rsidRPr="001A5665">
        <w:rPr>
          <w:lang w:val="fr-FR"/>
        </w:rPr>
        <w:t xml:space="preserve">assistance technique et de coopération menées pour aider les pays en développement et les pays les moins avancés (PMA) à mettre en œuvre </w:t>
      </w:r>
      <w:r w:rsidRPr="001A5665">
        <w:rPr>
          <w:lang w:val="fr-FR"/>
        </w:rPr>
        <w:lastRenderedPageBreak/>
        <w:t>le Traité de Singapour et à en tirer pleinement par</w:t>
      </w:r>
      <w:r w:rsidR="001A5665" w:rsidRPr="001A5665">
        <w:rPr>
          <w:lang w:val="fr-FR"/>
        </w:rPr>
        <w:t>ti.  Ce</w:t>
      </w:r>
      <w:r w:rsidRPr="001A5665">
        <w:rPr>
          <w:lang w:val="fr-FR"/>
        </w:rPr>
        <w:t>s informations portaient sur les activités du Secrétariat de l</w:t>
      </w:r>
      <w:r w:rsidR="004E7733" w:rsidRPr="001A5665">
        <w:rPr>
          <w:lang w:val="fr-FR"/>
        </w:rPr>
        <w:t>’</w:t>
      </w:r>
      <w:r w:rsidRPr="001A5665">
        <w:rPr>
          <w:lang w:val="fr-FR"/>
        </w:rPr>
        <w:t>OMPI et sur celles dont les parties contractantes ont informé le Secrétariat.</w:t>
      </w:r>
    </w:p>
    <w:p w14:paraId="3451720F" w14:textId="6D7398A1" w:rsidR="0082669C" w:rsidRPr="001A5665" w:rsidRDefault="0082669C" w:rsidP="004E7733">
      <w:pPr>
        <w:pStyle w:val="ONUMFS"/>
        <w:rPr>
          <w:lang w:val="fr-FR"/>
        </w:rPr>
      </w:pPr>
      <w:r w:rsidRPr="001A5665">
        <w:rPr>
          <w:lang w:val="fr-FR"/>
        </w:rPr>
        <w:t xml:space="preserve">Les activités concernées pour la période allant de </w:t>
      </w:r>
      <w:r w:rsidR="004E7733" w:rsidRPr="001A5665">
        <w:rPr>
          <w:lang w:val="fr-FR"/>
        </w:rPr>
        <w:t>mai 20</w:t>
      </w:r>
      <w:r w:rsidRPr="001A5665">
        <w:rPr>
          <w:lang w:val="fr-FR"/>
        </w:rPr>
        <w:t xml:space="preserve">23 à </w:t>
      </w:r>
      <w:r w:rsidR="004E7733" w:rsidRPr="001A5665">
        <w:rPr>
          <w:lang w:val="fr-FR"/>
        </w:rPr>
        <w:t>février 20</w:t>
      </w:r>
      <w:r w:rsidRPr="001A5665">
        <w:rPr>
          <w:lang w:val="fr-FR"/>
        </w:rPr>
        <w:t>25 sont présentées dans l</w:t>
      </w:r>
      <w:r w:rsidR="004E7733" w:rsidRPr="001A5665">
        <w:rPr>
          <w:lang w:val="fr-FR"/>
        </w:rPr>
        <w:t>’annexe I</w:t>
      </w:r>
      <w:r w:rsidRPr="001A5665">
        <w:rPr>
          <w:lang w:val="fr-FR"/>
        </w:rPr>
        <w:t>.</w:t>
      </w:r>
      <w:r w:rsidR="001A5665" w:rsidRPr="001A5665">
        <w:rPr>
          <w:lang w:val="fr-FR"/>
        </w:rPr>
        <w:t xml:space="preserve">  </w:t>
      </w:r>
      <w:r w:rsidRPr="001A5665">
        <w:rPr>
          <w:lang w:val="fr-FR"/>
        </w:rPr>
        <w:t>Des informations complémentaires sont disponibles dans la Base de données d</w:t>
      </w:r>
      <w:r w:rsidR="004E7733" w:rsidRPr="001A5665">
        <w:rPr>
          <w:lang w:val="fr-FR"/>
        </w:rPr>
        <w:t>’</w:t>
      </w:r>
      <w:r w:rsidRPr="001A5665">
        <w:rPr>
          <w:lang w:val="fr-FR"/>
        </w:rPr>
        <w:t>assistance technique en matière de propriété intellectuelle (IP</w:t>
      </w:r>
      <w:r w:rsidR="001A5665">
        <w:rPr>
          <w:lang w:val="fr-FR"/>
        </w:rPr>
        <w:noBreakHyphen/>
      </w:r>
      <w:r w:rsidRPr="001A5665">
        <w:rPr>
          <w:lang w:val="fr-FR"/>
        </w:rPr>
        <w:t>TAD</w:t>
      </w:r>
      <w:r w:rsidR="001A5665">
        <w:rPr>
          <w:lang w:val="fr-FR"/>
        </w:rPr>
        <w:t> </w:t>
      </w:r>
      <w:r w:rsidR="004E7733" w:rsidRPr="001A5665">
        <w:rPr>
          <w:lang w:val="fr-FR"/>
        </w:rPr>
        <w:t>:</w:t>
      </w:r>
      <w:r w:rsidRPr="001A5665">
        <w:rPr>
          <w:lang w:val="fr-FR"/>
        </w:rPr>
        <w:t xml:space="preserve"> </w:t>
      </w:r>
      <w:hyperlink r:id="rId14" w:history="1">
        <w:r w:rsidRPr="001A5665">
          <w:rPr>
            <w:rStyle w:val="Hyperlink"/>
            <w:lang w:val="fr-FR"/>
          </w:rPr>
          <w:t>http://www.wipo.int/tad/</w:t>
        </w:r>
      </w:hyperlink>
      <w:r w:rsidRPr="001A5665">
        <w:rPr>
          <w:lang w:val="fr-FR"/>
        </w:rPr>
        <w:t>) et le Secrétariat peut être contacté, si nécessaire.</w:t>
      </w:r>
    </w:p>
    <w:p w14:paraId="3391877D" w14:textId="6B0E04EF" w:rsidR="0082669C" w:rsidRPr="001A5665" w:rsidRDefault="0082669C" w:rsidP="004E7733">
      <w:pPr>
        <w:pStyle w:val="ONUMFS"/>
        <w:rPr>
          <w:lang w:val="fr-FR"/>
        </w:rPr>
      </w:pPr>
      <w:r w:rsidRPr="001A5665">
        <w:rPr>
          <w:shd w:val="clear" w:color="auto" w:fill="FFFFFF"/>
          <w:lang w:val="fr-FR"/>
        </w:rPr>
        <w:t>Une liste des parties contractantes</w:t>
      </w:r>
      <w:r w:rsidR="004E7733" w:rsidRPr="001A5665">
        <w:rPr>
          <w:shd w:val="clear" w:color="auto" w:fill="FFFFFF"/>
          <w:lang w:val="fr-FR"/>
        </w:rPr>
        <w:t xml:space="preserve"> du STL</w:t>
      </w:r>
      <w:r w:rsidRPr="001A5665">
        <w:rPr>
          <w:shd w:val="clear" w:color="auto" w:fill="FFFFFF"/>
          <w:lang w:val="fr-FR"/>
        </w:rPr>
        <w:t xml:space="preserve">T en </w:t>
      </w:r>
      <w:r w:rsidR="004E7733" w:rsidRPr="001A5665">
        <w:rPr>
          <w:shd w:val="clear" w:color="auto" w:fill="FFFFFF"/>
          <w:lang w:val="fr-FR"/>
        </w:rPr>
        <w:t>février 20</w:t>
      </w:r>
      <w:r w:rsidRPr="001A5665">
        <w:rPr>
          <w:shd w:val="clear" w:color="auto" w:fill="FFFFFF"/>
          <w:lang w:val="fr-FR"/>
        </w:rPr>
        <w:t>25 figure à l</w:t>
      </w:r>
      <w:r w:rsidR="004E7733" w:rsidRPr="001A5665">
        <w:rPr>
          <w:shd w:val="clear" w:color="auto" w:fill="FFFFFF"/>
          <w:lang w:val="fr-FR"/>
        </w:rPr>
        <w:t>’</w:t>
      </w:r>
      <w:r w:rsidRPr="001A5665">
        <w:rPr>
          <w:shd w:val="clear" w:color="auto" w:fill="FFFFFF"/>
          <w:lang w:val="fr-FR"/>
        </w:rPr>
        <w:t>annexe II, à titre d</w:t>
      </w:r>
      <w:r w:rsidR="004E7733" w:rsidRPr="001A5665">
        <w:rPr>
          <w:shd w:val="clear" w:color="auto" w:fill="FFFFFF"/>
          <w:lang w:val="fr-FR"/>
        </w:rPr>
        <w:t>’</w:t>
      </w:r>
      <w:r w:rsidRPr="001A5665">
        <w:rPr>
          <w:shd w:val="clear" w:color="auto" w:fill="FFFFFF"/>
          <w:lang w:val="fr-FR"/>
        </w:rPr>
        <w:t>information.</w:t>
      </w:r>
    </w:p>
    <w:p w14:paraId="710783D0" w14:textId="1DA3690B" w:rsidR="0082669C" w:rsidRPr="001A5665" w:rsidRDefault="0082669C" w:rsidP="004E7733">
      <w:pPr>
        <w:pStyle w:val="ONUMFS"/>
        <w:ind w:left="5533"/>
        <w:rPr>
          <w:i/>
          <w:lang w:val="fr-FR"/>
        </w:rPr>
      </w:pPr>
      <w:r w:rsidRPr="001A5665">
        <w:rPr>
          <w:i/>
          <w:lang w:val="fr-FR"/>
        </w:rPr>
        <w:t>L</w:t>
      </w:r>
      <w:r w:rsidR="004E7733" w:rsidRPr="001A5665">
        <w:rPr>
          <w:i/>
          <w:lang w:val="fr-FR"/>
        </w:rPr>
        <w:t>’</w:t>
      </w:r>
      <w:r w:rsidRPr="001A5665">
        <w:rPr>
          <w:i/>
          <w:lang w:val="fr-FR"/>
        </w:rPr>
        <w:t>Assemblée du Traité de Singapour est invitée à prendre note des informations relatives à l</w:t>
      </w:r>
      <w:r w:rsidR="004E7733" w:rsidRPr="001A5665">
        <w:rPr>
          <w:i/>
          <w:lang w:val="fr-FR"/>
        </w:rPr>
        <w:t>’</w:t>
      </w:r>
      <w:r w:rsidRPr="001A5665">
        <w:rPr>
          <w:i/>
          <w:lang w:val="fr-FR"/>
        </w:rPr>
        <w:t>“Assistance technique et la coopération concernant le Traité de</w:t>
      </w:r>
      <w:r w:rsidR="001A5665">
        <w:rPr>
          <w:i/>
          <w:lang w:val="fr-FR"/>
        </w:rPr>
        <w:t> </w:t>
      </w:r>
      <w:r w:rsidRPr="001A5665">
        <w:rPr>
          <w:i/>
          <w:lang w:val="fr-FR"/>
        </w:rPr>
        <w:t>Singapour sur le droit des marques</w:t>
      </w:r>
      <w:r w:rsidR="001A5665">
        <w:rPr>
          <w:i/>
          <w:lang w:val="fr-FR"/>
        </w:rPr>
        <w:t> </w:t>
      </w:r>
      <w:r w:rsidRPr="001A5665">
        <w:rPr>
          <w:i/>
          <w:lang w:val="fr-FR"/>
        </w:rPr>
        <w:t>(STLT)” (</w:t>
      </w:r>
      <w:r w:rsidR="004E7733" w:rsidRPr="001A5665">
        <w:rPr>
          <w:i/>
          <w:lang w:val="fr-FR"/>
        </w:rPr>
        <w:t>document</w:t>
      </w:r>
      <w:r w:rsidR="001A5665">
        <w:rPr>
          <w:i/>
          <w:lang w:val="fr-FR"/>
        </w:rPr>
        <w:t> </w:t>
      </w:r>
      <w:r w:rsidR="004E7733" w:rsidRPr="001A5665">
        <w:rPr>
          <w:i/>
          <w:lang w:val="fr-FR"/>
        </w:rPr>
        <w:t>ST</w:t>
      </w:r>
      <w:r w:rsidRPr="001A5665">
        <w:rPr>
          <w:i/>
          <w:lang w:val="fr-FR"/>
        </w:rPr>
        <w:t>LT/A/18/1).</w:t>
      </w:r>
    </w:p>
    <w:p w14:paraId="4858AA00" w14:textId="77777777" w:rsidR="0082669C" w:rsidRPr="001A5665" w:rsidRDefault="0082669C" w:rsidP="004E7733">
      <w:pPr>
        <w:pStyle w:val="Endofdocument-Annex"/>
      </w:pPr>
      <w:r w:rsidRPr="001A5665">
        <w:t>[Les annexes suivent]</w:t>
      </w:r>
    </w:p>
    <w:p w14:paraId="0C7EA5BC" w14:textId="77777777" w:rsidR="0082669C" w:rsidRPr="001A5665" w:rsidRDefault="0082669C" w:rsidP="004E7733">
      <w:pPr>
        <w:pStyle w:val="Endofdocument-Annex"/>
        <w:sectPr w:rsidR="0082669C" w:rsidRPr="001A5665" w:rsidSect="004E7733">
          <w:headerReference w:type="default" r:id="rId15"/>
          <w:endnotePr>
            <w:numFmt w:val="decimal"/>
          </w:endnotePr>
          <w:pgSz w:w="11907" w:h="16840" w:code="9"/>
          <w:pgMar w:top="567" w:right="1134" w:bottom="1418" w:left="1418" w:header="510" w:footer="1021" w:gutter="0"/>
          <w:cols w:space="720"/>
          <w:titlePg/>
          <w:docGrid w:linePitch="299"/>
        </w:sectPr>
      </w:pPr>
    </w:p>
    <w:p w14:paraId="73023D3F" w14:textId="71A6BBE9" w:rsidR="0082669C" w:rsidRPr="001A5665" w:rsidRDefault="0082669C" w:rsidP="004E7733">
      <w:pPr>
        <w:jc w:val="center"/>
        <w:rPr>
          <w:lang w:val="fr-FR"/>
        </w:rPr>
      </w:pPr>
      <w:r w:rsidRPr="001A5665">
        <w:rPr>
          <w:lang w:val="fr-FR"/>
        </w:rPr>
        <w:lastRenderedPageBreak/>
        <w:t>ASSISTANCE TECHNIQUE ET COOPÉRATION</w:t>
      </w:r>
      <w:r w:rsidR="001A5665">
        <w:rPr>
          <w:lang w:val="fr-FR"/>
        </w:rPr>
        <w:t xml:space="preserve"> </w:t>
      </w:r>
      <w:r w:rsidRPr="001A5665">
        <w:rPr>
          <w:lang w:val="fr-FR"/>
        </w:rPr>
        <w:t>À L</w:t>
      </w:r>
      <w:r w:rsidR="004E7733" w:rsidRPr="001A5665">
        <w:rPr>
          <w:lang w:val="fr-FR"/>
        </w:rPr>
        <w:t>’</w:t>
      </w:r>
      <w:r w:rsidRPr="001A5665">
        <w:rPr>
          <w:lang w:val="fr-FR"/>
        </w:rPr>
        <w:t xml:space="preserve">INTENTION </w:t>
      </w:r>
      <w:r w:rsidR="001A5665">
        <w:rPr>
          <w:lang w:val="fr-FR"/>
        </w:rPr>
        <w:br/>
      </w:r>
      <w:r w:rsidRPr="001A5665">
        <w:rPr>
          <w:lang w:val="fr-FR"/>
        </w:rPr>
        <w:t>DES PAYS EN DÉVELOPPEMENT ET DES PAYS LES MOINS AVANCÉS (PMA)</w:t>
      </w:r>
    </w:p>
    <w:p w14:paraId="37F499A4" w14:textId="65136D60" w:rsidR="0082669C" w:rsidRPr="001A5665" w:rsidRDefault="0082669C" w:rsidP="004E7733">
      <w:pPr>
        <w:jc w:val="center"/>
        <w:rPr>
          <w:lang w:val="fr-FR"/>
        </w:rPr>
      </w:pPr>
      <w:r w:rsidRPr="001A5665">
        <w:rPr>
          <w:lang w:val="fr-FR"/>
        </w:rPr>
        <w:t xml:space="preserve">CONCERNANT LA MISE EN </w:t>
      </w:r>
      <w:r w:rsidR="004E7733" w:rsidRPr="001A5665">
        <w:rPr>
          <w:lang w:val="fr-FR"/>
        </w:rPr>
        <w:t>ŒUVRE</w:t>
      </w:r>
    </w:p>
    <w:p w14:paraId="3DB6F6E1" w14:textId="77777777" w:rsidR="0082669C" w:rsidRPr="001A5665" w:rsidRDefault="0082669C" w:rsidP="004E7733">
      <w:pPr>
        <w:jc w:val="center"/>
        <w:rPr>
          <w:lang w:val="fr-FR"/>
        </w:rPr>
      </w:pPr>
      <w:r w:rsidRPr="001A5665">
        <w:rPr>
          <w:lang w:val="fr-FR"/>
        </w:rPr>
        <w:t>DU TRAITÉ DE SINGAPOUR SUR LE DROIT DES MARQUES (STLT)</w:t>
      </w:r>
    </w:p>
    <w:p w14:paraId="2F29E876" w14:textId="77777777" w:rsidR="0082669C" w:rsidRPr="001A5665" w:rsidRDefault="0082669C" w:rsidP="004E7733">
      <w:pPr>
        <w:spacing w:after="480"/>
        <w:jc w:val="center"/>
        <w:rPr>
          <w:lang w:val="fr-FR"/>
        </w:rPr>
      </w:pPr>
      <w:r w:rsidRPr="001A5665">
        <w:rPr>
          <w:lang w:val="fr-FR"/>
        </w:rPr>
        <w:t>POUR LA PÉRIODE ALLANT DE MAI 2023 À FÉVRIER 2025</w:t>
      </w:r>
    </w:p>
    <w:p w14:paraId="75C7BEB8" w14:textId="1CB557FB" w:rsidR="0082669C" w:rsidRPr="001A5665" w:rsidRDefault="0082669C" w:rsidP="004E7733">
      <w:pPr>
        <w:pStyle w:val="ONUME"/>
        <w:numPr>
          <w:ilvl w:val="0"/>
          <w:numId w:val="7"/>
        </w:numPr>
        <w:rPr>
          <w:lang w:val="fr-FR"/>
        </w:rPr>
      </w:pPr>
      <w:r w:rsidRPr="001A5665">
        <w:rPr>
          <w:lang w:val="fr-FR"/>
        </w:rPr>
        <w:t xml:space="preserve">De </w:t>
      </w:r>
      <w:r w:rsidR="004E7733" w:rsidRPr="001A5665">
        <w:rPr>
          <w:lang w:val="fr-FR"/>
        </w:rPr>
        <w:t>mai 20</w:t>
      </w:r>
      <w:r w:rsidRPr="001A5665">
        <w:rPr>
          <w:lang w:val="fr-FR"/>
        </w:rPr>
        <w:t xml:space="preserve">23 à </w:t>
      </w:r>
      <w:r w:rsidR="004E7733" w:rsidRPr="001A5665">
        <w:rPr>
          <w:lang w:val="fr-FR"/>
        </w:rPr>
        <w:t>février 20</w:t>
      </w:r>
      <w:r w:rsidRPr="001A5665">
        <w:rPr>
          <w:lang w:val="fr-FR"/>
        </w:rPr>
        <w:t>25, le Secrétariat de l</w:t>
      </w:r>
      <w:r w:rsidR="004E7733" w:rsidRPr="001A5665">
        <w:rPr>
          <w:lang w:val="fr-FR"/>
        </w:rPr>
        <w:t>’</w:t>
      </w:r>
      <w:r w:rsidRPr="001A5665">
        <w:rPr>
          <w:lang w:val="fr-FR"/>
        </w:rPr>
        <w:t>OMPI a mené des activités de coopération</w:t>
      </w:r>
      <w:r w:rsidR="001A5665">
        <w:rPr>
          <w:lang w:val="fr-FR"/>
        </w:rPr>
        <w:t> </w:t>
      </w:r>
      <w:r w:rsidRPr="001A5665">
        <w:rPr>
          <w:lang w:val="fr-FR"/>
        </w:rPr>
        <w:t>et fourni une assistance technique aux pays en développement et aux pays les moins avancés (PMA)</w:t>
      </w:r>
      <w:r w:rsidRPr="001A5665">
        <w:rPr>
          <w:rStyle w:val="FootnoteReference"/>
          <w:lang w:val="fr-FR"/>
        </w:rPr>
        <w:footnoteReference w:id="2"/>
      </w:r>
      <w:r w:rsidRPr="001A5665">
        <w:rPr>
          <w:lang w:val="fr-FR"/>
        </w:rPr>
        <w:t xml:space="preserve"> en vue d</w:t>
      </w:r>
      <w:r w:rsidR="004E7733" w:rsidRPr="001A5665">
        <w:rPr>
          <w:lang w:val="fr-FR"/>
        </w:rPr>
        <w:t>’</w:t>
      </w:r>
      <w:r w:rsidRPr="001A5665">
        <w:rPr>
          <w:lang w:val="fr-FR"/>
        </w:rPr>
        <w:t>appuyer la mise en œuvre du Traité de Singapour sur le droit des marques (STLT)</w:t>
      </w:r>
      <w:r w:rsidRPr="001A5665">
        <w:rPr>
          <w:rStyle w:val="FootnoteReference"/>
          <w:lang w:val="fr-FR"/>
        </w:rPr>
        <w:footnoteReference w:id="3"/>
      </w:r>
      <w:r w:rsidRPr="001A5665">
        <w:rPr>
          <w:lang w:val="fr-FR"/>
        </w:rPr>
        <w:t>.  Les activités d</w:t>
      </w:r>
      <w:r w:rsidR="004E7733" w:rsidRPr="001A5665">
        <w:rPr>
          <w:lang w:val="fr-FR"/>
        </w:rPr>
        <w:t>’</w:t>
      </w:r>
      <w:r w:rsidRPr="001A5665">
        <w:rPr>
          <w:lang w:val="fr-FR"/>
        </w:rPr>
        <w:t>assistance se sont principalement articulées autour de deux</w:t>
      </w:r>
      <w:r w:rsidR="00734826" w:rsidRPr="001A5665">
        <w:rPr>
          <w:lang w:val="fr-FR"/>
        </w:rPr>
        <w:t> </w:t>
      </w:r>
      <w:r w:rsidRPr="001A5665">
        <w:rPr>
          <w:lang w:val="fr-FR"/>
        </w:rPr>
        <w:t>axes</w:t>
      </w:r>
      <w:r w:rsidR="004E7733" w:rsidRPr="001A5665">
        <w:rPr>
          <w:lang w:val="fr-FR"/>
        </w:rPr>
        <w:t> :</w:t>
      </w:r>
      <w:r w:rsidRPr="001A5665">
        <w:rPr>
          <w:lang w:val="fr-FR"/>
        </w:rPr>
        <w:t xml:space="preserve"> a)</w:t>
      </w:r>
      <w:r w:rsidR="00734826" w:rsidRPr="001A5665">
        <w:rPr>
          <w:lang w:val="fr-FR"/>
        </w:rPr>
        <w:t> </w:t>
      </w:r>
      <w:r w:rsidRPr="001A5665">
        <w:rPr>
          <w:lang w:val="fr-FR"/>
        </w:rPr>
        <w:t>mise en place d</w:t>
      </w:r>
      <w:r w:rsidR="004E7733" w:rsidRPr="001A5665">
        <w:rPr>
          <w:lang w:val="fr-FR"/>
        </w:rPr>
        <w:t>’</w:t>
      </w:r>
      <w:r w:rsidRPr="001A5665">
        <w:rPr>
          <w:lang w:val="fr-FR"/>
        </w:rPr>
        <w:t xml:space="preserve">un cadre juridique </w:t>
      </w:r>
      <w:proofErr w:type="gramStart"/>
      <w:r w:rsidRPr="001A5665">
        <w:rPr>
          <w:lang w:val="fr-FR"/>
        </w:rPr>
        <w:t xml:space="preserve">favorable; </w:t>
      </w:r>
      <w:r w:rsidR="00734826" w:rsidRPr="001A5665">
        <w:rPr>
          <w:lang w:val="fr-FR"/>
        </w:rPr>
        <w:t xml:space="preserve"> </w:t>
      </w:r>
      <w:r w:rsidRPr="001A5665">
        <w:rPr>
          <w:lang w:val="fr-FR"/>
        </w:rPr>
        <w:t>et</w:t>
      </w:r>
      <w:proofErr w:type="gramEnd"/>
      <w:r w:rsidR="001A5665">
        <w:rPr>
          <w:lang w:val="fr-FR"/>
        </w:rPr>
        <w:t> </w:t>
      </w:r>
      <w:r w:rsidRPr="001A5665">
        <w:rPr>
          <w:lang w:val="fr-FR"/>
        </w:rPr>
        <w:t>b)</w:t>
      </w:r>
      <w:r w:rsidR="00734826" w:rsidRPr="001A5665">
        <w:rPr>
          <w:lang w:val="fr-FR"/>
        </w:rPr>
        <w:t> </w:t>
      </w:r>
      <w:r w:rsidRPr="001A5665">
        <w:rPr>
          <w:lang w:val="fr-FR"/>
        </w:rPr>
        <w:t>activités de sensibilisation et d</w:t>
      </w:r>
      <w:r w:rsidR="004E7733" w:rsidRPr="001A5665">
        <w:rPr>
          <w:lang w:val="fr-FR"/>
        </w:rPr>
        <w:t>’</w:t>
      </w:r>
      <w:r w:rsidRPr="001A5665">
        <w:rPr>
          <w:lang w:val="fr-FR"/>
        </w:rPr>
        <w:t>information.</w:t>
      </w:r>
    </w:p>
    <w:p w14:paraId="0AECA078" w14:textId="12B71D25" w:rsidR="0082669C" w:rsidRPr="001A5665" w:rsidRDefault="0082669C" w:rsidP="004E7733">
      <w:pPr>
        <w:pStyle w:val="ONUME"/>
        <w:rPr>
          <w:lang w:val="fr-FR"/>
        </w:rPr>
      </w:pPr>
      <w:r w:rsidRPr="001A5665">
        <w:rPr>
          <w:lang w:val="fr-FR"/>
        </w:rPr>
        <w:t>Ces activités sont conformes aux recommandations du Plan d</w:t>
      </w:r>
      <w:r w:rsidR="004E7733" w:rsidRPr="001A5665">
        <w:rPr>
          <w:lang w:val="fr-FR"/>
        </w:rPr>
        <w:t>’</w:t>
      </w:r>
      <w:r w:rsidRPr="001A5665">
        <w:rPr>
          <w:lang w:val="fr-FR"/>
        </w:rPr>
        <w:t>action pour le développement, qui vise à renforcer les infrastructures institutionnelles et techniques des offices et institutions de propriété industrielle.</w:t>
      </w:r>
    </w:p>
    <w:p w14:paraId="32D4C661" w14:textId="0C307A49" w:rsidR="0082669C" w:rsidRPr="001A5665" w:rsidRDefault="0082669C" w:rsidP="004E7733">
      <w:pPr>
        <w:spacing w:after="220"/>
        <w:ind w:left="547" w:hanging="547"/>
        <w:rPr>
          <w:lang w:val="fr-FR"/>
        </w:rPr>
      </w:pPr>
      <w:r w:rsidRPr="001A5665">
        <w:rPr>
          <w:lang w:val="fr-FR"/>
        </w:rPr>
        <w:t>A.</w:t>
      </w:r>
      <w:r w:rsidR="001A5665">
        <w:rPr>
          <w:lang w:val="fr-FR"/>
        </w:rPr>
        <w:tab/>
      </w:r>
      <w:r w:rsidRPr="001A5665">
        <w:rPr>
          <w:u w:val="single"/>
          <w:lang w:val="fr-FR"/>
        </w:rPr>
        <w:t>Mise en place d</w:t>
      </w:r>
      <w:r w:rsidR="004E7733" w:rsidRPr="001A5665">
        <w:rPr>
          <w:u w:val="single"/>
          <w:lang w:val="fr-FR"/>
        </w:rPr>
        <w:t>’</w:t>
      </w:r>
      <w:r w:rsidRPr="001A5665">
        <w:rPr>
          <w:u w:val="single"/>
          <w:lang w:val="fr-FR"/>
        </w:rPr>
        <w:t>un cadre juridique favorable</w:t>
      </w:r>
    </w:p>
    <w:p w14:paraId="752AC25C" w14:textId="7F192293" w:rsidR="004E7733" w:rsidRPr="001A5665" w:rsidRDefault="0082669C" w:rsidP="004E7733">
      <w:pPr>
        <w:pStyle w:val="ONUME"/>
        <w:rPr>
          <w:lang w:val="fr-FR"/>
        </w:rPr>
      </w:pPr>
      <w:r w:rsidRPr="001A5665">
        <w:rPr>
          <w:lang w:val="fr-FR"/>
        </w:rPr>
        <w:t>Au cours de la période considérée, le Secrétariat a continué de fournir, sur demande, des conseils législatifs sur des projets de dispositions nationales relatives aux marques donnant effet</w:t>
      </w:r>
      <w:r w:rsidR="004E7733" w:rsidRPr="001A5665">
        <w:rPr>
          <w:lang w:val="fr-FR"/>
        </w:rPr>
        <w:t xml:space="preserve"> au S</w:t>
      </w:r>
      <w:r w:rsidR="001A5665" w:rsidRPr="001A5665">
        <w:rPr>
          <w:lang w:val="fr-FR"/>
        </w:rPr>
        <w:t>TLT.  Se</w:t>
      </w:r>
      <w:r w:rsidRPr="001A5665">
        <w:rPr>
          <w:lang w:val="fr-FR"/>
        </w:rPr>
        <w:t>lon les besoins individuels, le Secrétariat a envoyé des observations écrites sur des projets de textes juridiques et fourni un appui aux pays candidats à l</w:t>
      </w:r>
      <w:r w:rsidR="004E7733" w:rsidRPr="001A5665">
        <w:rPr>
          <w:lang w:val="fr-FR"/>
        </w:rPr>
        <w:t>’</w:t>
      </w:r>
      <w:r w:rsidRPr="001A5665">
        <w:rPr>
          <w:lang w:val="fr-FR"/>
        </w:rPr>
        <w:t>adhésion.</w:t>
      </w:r>
    </w:p>
    <w:p w14:paraId="3C5170B1" w14:textId="5587B590" w:rsidR="0082669C" w:rsidRPr="001A5665" w:rsidRDefault="0082669C" w:rsidP="004E7733">
      <w:pPr>
        <w:pStyle w:val="ONUME"/>
        <w:rPr>
          <w:lang w:val="fr-FR"/>
        </w:rPr>
      </w:pPr>
      <w:r w:rsidRPr="001A5665">
        <w:rPr>
          <w:lang w:val="fr-FR"/>
        </w:rPr>
        <w:t>L</w:t>
      </w:r>
      <w:r w:rsidR="004E7733" w:rsidRPr="001A5665">
        <w:rPr>
          <w:lang w:val="fr-FR"/>
        </w:rPr>
        <w:t>’</w:t>
      </w:r>
      <w:r w:rsidRPr="001A5665">
        <w:rPr>
          <w:lang w:val="fr-FR"/>
        </w:rPr>
        <w:t xml:space="preserve">assistance décrite au paragraphe précédent a été fournie </w:t>
      </w:r>
      <w:r w:rsidR="00D14F84" w:rsidRPr="001A5665">
        <w:rPr>
          <w:lang w:val="fr-FR"/>
        </w:rPr>
        <w:t>aux Bahamas</w:t>
      </w:r>
      <w:r w:rsidR="00D14F84">
        <w:rPr>
          <w:lang w:val="fr-FR"/>
        </w:rPr>
        <w:t xml:space="preserve">, </w:t>
      </w:r>
      <w:r w:rsidR="00D14F84" w:rsidRPr="001A5665">
        <w:rPr>
          <w:lang w:val="fr-FR"/>
        </w:rPr>
        <w:t xml:space="preserve">à </w:t>
      </w:r>
      <w:r w:rsidRPr="001A5665">
        <w:rPr>
          <w:lang w:val="fr-FR"/>
        </w:rPr>
        <w:t>Bahreïn, à la Colombie et au Turkménistan.</w:t>
      </w:r>
    </w:p>
    <w:p w14:paraId="1B5CFF6F" w14:textId="3C40B1AC" w:rsidR="0082669C" w:rsidRPr="001A5665" w:rsidRDefault="0082669C" w:rsidP="004E7733">
      <w:pPr>
        <w:pStyle w:val="ONUME"/>
        <w:numPr>
          <w:ilvl w:val="0"/>
          <w:numId w:val="0"/>
        </w:numPr>
        <w:rPr>
          <w:lang w:val="fr-FR"/>
        </w:rPr>
      </w:pPr>
      <w:r w:rsidRPr="001A5665">
        <w:rPr>
          <w:lang w:val="fr-FR"/>
        </w:rPr>
        <w:t>B.</w:t>
      </w:r>
      <w:r w:rsidR="001A5665">
        <w:rPr>
          <w:lang w:val="fr-FR"/>
        </w:rPr>
        <w:tab/>
      </w:r>
      <w:r w:rsidRPr="001A5665">
        <w:rPr>
          <w:u w:val="single"/>
          <w:lang w:val="fr-FR"/>
        </w:rPr>
        <w:t>Activités de sensibilisation et d</w:t>
      </w:r>
      <w:r w:rsidR="004E7733" w:rsidRPr="001A5665">
        <w:rPr>
          <w:u w:val="single"/>
          <w:lang w:val="fr-FR"/>
        </w:rPr>
        <w:t>’</w:t>
      </w:r>
      <w:r w:rsidRPr="001A5665">
        <w:rPr>
          <w:u w:val="single"/>
          <w:lang w:val="fr-FR"/>
        </w:rPr>
        <w:t>information</w:t>
      </w:r>
    </w:p>
    <w:p w14:paraId="59C00397" w14:textId="1013612F" w:rsidR="0082669C" w:rsidRPr="001A5665" w:rsidRDefault="0082669C" w:rsidP="004E7733">
      <w:pPr>
        <w:pStyle w:val="ONUME"/>
        <w:rPr>
          <w:lang w:val="fr-FR"/>
        </w:rPr>
      </w:pPr>
      <w:r w:rsidRPr="001A5665">
        <w:rPr>
          <w:lang w:val="fr-FR"/>
        </w:rPr>
        <w:t>Au cours de la période considérée, le Secrétariat a continué de fournir une assistance en organisant des activités de sensibilisation et d</w:t>
      </w:r>
      <w:r w:rsidR="004E7733" w:rsidRPr="001A5665">
        <w:rPr>
          <w:lang w:val="fr-FR"/>
        </w:rPr>
        <w:t>’</w:t>
      </w:r>
      <w:r w:rsidRPr="001A5665">
        <w:rPr>
          <w:lang w:val="fr-FR"/>
        </w:rPr>
        <w:t>information sur les aspects administratifs et procéduraux prévus par le Trai</w:t>
      </w:r>
      <w:r w:rsidR="001A5665" w:rsidRPr="001A5665">
        <w:rPr>
          <w:lang w:val="fr-FR"/>
        </w:rPr>
        <w:t>té.  Ce</w:t>
      </w:r>
      <w:r w:rsidRPr="001A5665">
        <w:rPr>
          <w:lang w:val="fr-FR"/>
        </w:rPr>
        <w:t>s activités ont pris la forme de séminaires et d</w:t>
      </w:r>
      <w:r w:rsidR="004E7733" w:rsidRPr="001A5665">
        <w:rPr>
          <w:lang w:val="fr-FR"/>
        </w:rPr>
        <w:t>’</w:t>
      </w:r>
      <w:r w:rsidRPr="001A5665">
        <w:rPr>
          <w:lang w:val="fr-FR"/>
        </w:rPr>
        <w:t>ateliers aux niveaux national, sous</w:t>
      </w:r>
      <w:r w:rsidR="001A5665">
        <w:rPr>
          <w:lang w:val="fr-FR"/>
        </w:rPr>
        <w:noBreakHyphen/>
      </w:r>
      <w:r w:rsidRPr="001A5665">
        <w:rPr>
          <w:lang w:val="fr-FR"/>
        </w:rPr>
        <w:t>régional et régional, organisés en partenariat avec les offices nationaux de propriété intellectuelle.</w:t>
      </w:r>
    </w:p>
    <w:p w14:paraId="36568F86" w14:textId="69F928A4" w:rsidR="0082669C" w:rsidRPr="001A5665" w:rsidRDefault="0082669C" w:rsidP="004E7733">
      <w:pPr>
        <w:pStyle w:val="ONUME"/>
        <w:rPr>
          <w:lang w:val="fr-FR"/>
        </w:rPr>
      </w:pPr>
      <w:r w:rsidRPr="001A5665">
        <w:rPr>
          <w:lang w:val="fr-FR"/>
        </w:rPr>
        <w:t>Des représentants des pays suivants ont participé à ces activités</w:t>
      </w:r>
      <w:r w:rsidR="004E7733" w:rsidRPr="001A5665">
        <w:rPr>
          <w:lang w:val="fr-FR"/>
        </w:rPr>
        <w:t> :</w:t>
      </w:r>
      <w:r w:rsidRPr="001A5665">
        <w:rPr>
          <w:lang w:val="fr-FR"/>
        </w:rPr>
        <w:t xml:space="preserve"> Angola, Cabo Verde, Chine, Guinée</w:t>
      </w:r>
      <w:r w:rsidR="001A5665">
        <w:rPr>
          <w:lang w:val="fr-FR"/>
        </w:rPr>
        <w:noBreakHyphen/>
      </w:r>
      <w:r w:rsidRPr="001A5665">
        <w:rPr>
          <w:lang w:val="fr-FR"/>
        </w:rPr>
        <w:t>Bissau, Guinée équatoriale, Mozambique et Sao Tomé</w:t>
      </w:r>
      <w:r w:rsidR="001A5665">
        <w:rPr>
          <w:lang w:val="fr-FR"/>
        </w:rPr>
        <w:noBreakHyphen/>
      </w:r>
      <w:r w:rsidRPr="001A5665">
        <w:rPr>
          <w:lang w:val="fr-FR"/>
        </w:rPr>
        <w:t>et</w:t>
      </w:r>
      <w:r w:rsidR="001A5665">
        <w:rPr>
          <w:lang w:val="fr-FR"/>
        </w:rPr>
        <w:noBreakHyphen/>
      </w:r>
      <w:r w:rsidRPr="001A5665">
        <w:rPr>
          <w:lang w:val="fr-FR"/>
        </w:rPr>
        <w:t>Principe</w:t>
      </w:r>
    </w:p>
    <w:p w14:paraId="31CCCF16" w14:textId="3BACFB15" w:rsidR="0082669C" w:rsidRPr="001A5665" w:rsidRDefault="0082669C" w:rsidP="004E7733">
      <w:pPr>
        <w:pStyle w:val="Endofdocument-Annex"/>
        <w:sectPr w:rsidR="0082669C" w:rsidRPr="001A5665" w:rsidSect="004E7733">
          <w:headerReference w:type="first" r:id="rId16"/>
          <w:endnotePr>
            <w:numFmt w:val="decimal"/>
          </w:endnotePr>
          <w:pgSz w:w="11907" w:h="16840" w:code="9"/>
          <w:pgMar w:top="567" w:right="1134" w:bottom="1418" w:left="1418" w:header="510" w:footer="1021" w:gutter="0"/>
          <w:cols w:space="720"/>
          <w:titlePg/>
          <w:docGrid w:linePitch="299"/>
        </w:sectPr>
      </w:pPr>
      <w:r w:rsidRPr="001A5665">
        <w:t>[L</w:t>
      </w:r>
      <w:r w:rsidR="004E7733" w:rsidRPr="001A5665">
        <w:t>’</w:t>
      </w:r>
      <w:r w:rsidRPr="001A5665">
        <w:t>annexe II suit]</w:t>
      </w:r>
    </w:p>
    <w:p w14:paraId="6605EDE2" w14:textId="77777777" w:rsidR="004E7733" w:rsidRPr="001A5665" w:rsidRDefault="0082669C" w:rsidP="004E7733">
      <w:pPr>
        <w:keepNext/>
        <w:keepLines/>
        <w:autoSpaceDE w:val="0"/>
        <w:autoSpaceDN w:val="0"/>
        <w:adjustRightInd w:val="0"/>
        <w:jc w:val="center"/>
        <w:rPr>
          <w:color w:val="000000"/>
          <w:lang w:val="fr-FR"/>
        </w:rPr>
      </w:pPr>
      <w:r w:rsidRPr="001A5665">
        <w:rPr>
          <w:color w:val="000000"/>
          <w:lang w:val="fr-FR"/>
        </w:rPr>
        <w:lastRenderedPageBreak/>
        <w:t>Traité de Singapour sur le droit des marques</w:t>
      </w:r>
    </w:p>
    <w:p w14:paraId="383B5BFE" w14:textId="0F116414" w:rsidR="004E7733" w:rsidRPr="001A5665" w:rsidRDefault="0082669C" w:rsidP="004E7733">
      <w:pPr>
        <w:keepNext/>
        <w:keepLines/>
        <w:autoSpaceDE w:val="0"/>
        <w:autoSpaceDN w:val="0"/>
        <w:adjustRightInd w:val="0"/>
        <w:jc w:val="center"/>
        <w:rPr>
          <w:color w:val="000000"/>
          <w:lang w:val="fr-FR"/>
        </w:rPr>
      </w:pPr>
      <w:r w:rsidRPr="001A5665">
        <w:rPr>
          <w:color w:val="000000"/>
          <w:lang w:val="fr-FR"/>
        </w:rPr>
        <w:t>(Singa</w:t>
      </w:r>
      <w:r w:rsidR="004E7733" w:rsidRPr="001A5665">
        <w:rPr>
          <w:color w:val="000000"/>
          <w:lang w:val="fr-FR"/>
        </w:rPr>
        <w:t>pour 2006</w:t>
      </w:r>
      <w:r w:rsidRPr="001A5665">
        <w:rPr>
          <w:color w:val="000000"/>
          <w:lang w:val="fr-FR"/>
        </w:rPr>
        <w:t>)</w:t>
      </w:r>
    </w:p>
    <w:p w14:paraId="50A77951" w14:textId="0C83D2D1" w:rsidR="0082669C" w:rsidRPr="001A5665" w:rsidRDefault="0082669C" w:rsidP="004E7733">
      <w:pPr>
        <w:keepNext/>
        <w:keepLines/>
        <w:autoSpaceDE w:val="0"/>
        <w:autoSpaceDN w:val="0"/>
        <w:adjustRightInd w:val="0"/>
        <w:spacing w:after="480"/>
        <w:jc w:val="center"/>
        <w:rPr>
          <w:bCs/>
          <w:color w:val="000000"/>
          <w:szCs w:val="24"/>
          <w:lang w:val="fr-FR"/>
        </w:rPr>
      </w:pPr>
      <w:r w:rsidRPr="001A5665">
        <w:rPr>
          <w:color w:val="000000"/>
          <w:lang w:val="fr-FR"/>
        </w:rPr>
        <w:t>Situation au 7 avril 2025</w:t>
      </w:r>
    </w:p>
    <w:tbl>
      <w:tblPr>
        <w:tblStyle w:val="TableGrid"/>
        <w:tblW w:w="9105" w:type="dxa"/>
        <w:tblLook w:val="04A0" w:firstRow="1" w:lastRow="0" w:firstColumn="1" w:lastColumn="0" w:noHBand="0" w:noVBand="1"/>
        <w:tblCaption w:val="État/organisation intergouvernementale"/>
        <w:tblDescription w:val="Date à laquelle l’État ou l’organisation intergouvernementale est devenu(e) partie au Traité"/>
      </w:tblPr>
      <w:tblGrid>
        <w:gridCol w:w="4552"/>
        <w:gridCol w:w="4553"/>
      </w:tblGrid>
      <w:tr w:rsidR="0082669C" w:rsidRPr="001A5665" w14:paraId="6039783C" w14:textId="77777777" w:rsidTr="001347CA">
        <w:trPr>
          <w:trHeight w:val="303"/>
          <w:tblHeader/>
        </w:trPr>
        <w:tc>
          <w:tcPr>
            <w:tcW w:w="4552" w:type="dxa"/>
          </w:tcPr>
          <w:p w14:paraId="43E5FA82" w14:textId="77777777" w:rsidR="0082669C" w:rsidRPr="001A5665" w:rsidRDefault="0082669C" w:rsidP="004E7733">
            <w:pPr>
              <w:rPr>
                <w:b/>
                <w:bCs/>
              </w:rPr>
            </w:pPr>
            <w:r w:rsidRPr="001A5665">
              <w:rPr>
                <w:b/>
              </w:rPr>
              <w:t>État/organisation intergouvernementale</w:t>
            </w:r>
          </w:p>
        </w:tc>
        <w:tc>
          <w:tcPr>
            <w:tcW w:w="4553" w:type="dxa"/>
          </w:tcPr>
          <w:p w14:paraId="68C81E26" w14:textId="1DD8D9B2" w:rsidR="0082669C" w:rsidRPr="001A5665" w:rsidRDefault="0082669C" w:rsidP="004E7733">
            <w:pPr>
              <w:rPr>
                <w:b/>
                <w:bCs/>
              </w:rPr>
            </w:pPr>
            <w:r w:rsidRPr="001A5665">
              <w:rPr>
                <w:b/>
              </w:rPr>
              <w:t>Date à laquelle l</w:t>
            </w:r>
            <w:r w:rsidR="004E7733" w:rsidRPr="001A5665">
              <w:rPr>
                <w:b/>
              </w:rPr>
              <w:t>’</w:t>
            </w:r>
            <w:r w:rsidRPr="001A5665">
              <w:rPr>
                <w:b/>
              </w:rPr>
              <w:t>État ou l</w:t>
            </w:r>
            <w:r w:rsidR="004E7733" w:rsidRPr="001A5665">
              <w:rPr>
                <w:b/>
              </w:rPr>
              <w:t>’</w:t>
            </w:r>
            <w:r w:rsidRPr="001A5665">
              <w:rPr>
                <w:b/>
              </w:rPr>
              <w:t>organisation intergouvernementale est devenu(e) partie au Traité</w:t>
            </w:r>
          </w:p>
        </w:tc>
      </w:tr>
      <w:tr w:rsidR="001A5665" w:rsidRPr="001A5665" w14:paraId="01E28066" w14:textId="77777777" w:rsidTr="001347CA">
        <w:trPr>
          <w:trHeight w:val="290"/>
        </w:trPr>
        <w:tc>
          <w:tcPr>
            <w:tcW w:w="4552" w:type="dxa"/>
          </w:tcPr>
          <w:p w14:paraId="348ABD9B" w14:textId="77777777" w:rsidR="001A5665" w:rsidRPr="001A5665" w:rsidRDefault="001A5665" w:rsidP="004E7733">
            <w:r w:rsidRPr="001A5665">
              <w:t>Afghanistan</w:t>
            </w:r>
          </w:p>
        </w:tc>
        <w:tc>
          <w:tcPr>
            <w:tcW w:w="4553" w:type="dxa"/>
          </w:tcPr>
          <w:p w14:paraId="4998B19C" w14:textId="77777777" w:rsidR="001A5665" w:rsidRPr="001A5665" w:rsidRDefault="001A5665" w:rsidP="004E7733">
            <w:r w:rsidRPr="001A5665">
              <w:t>14 mai 2017</w:t>
            </w:r>
          </w:p>
        </w:tc>
      </w:tr>
      <w:tr w:rsidR="001A5665" w:rsidRPr="001A5665" w14:paraId="751F8CE5" w14:textId="77777777" w:rsidTr="001347CA">
        <w:trPr>
          <w:trHeight w:val="303"/>
        </w:trPr>
        <w:tc>
          <w:tcPr>
            <w:tcW w:w="4552" w:type="dxa"/>
          </w:tcPr>
          <w:p w14:paraId="69646A8C" w14:textId="77777777" w:rsidR="001A5665" w:rsidRPr="001A5665" w:rsidRDefault="001A5665" w:rsidP="004E7733">
            <w:r w:rsidRPr="001A5665">
              <w:t>Allemagne</w:t>
            </w:r>
          </w:p>
        </w:tc>
        <w:tc>
          <w:tcPr>
            <w:tcW w:w="4553" w:type="dxa"/>
          </w:tcPr>
          <w:p w14:paraId="4C585E1E" w14:textId="77777777" w:rsidR="001A5665" w:rsidRPr="001A5665" w:rsidRDefault="001A5665" w:rsidP="004E7733">
            <w:r w:rsidRPr="001A5665">
              <w:rPr>
                <w:color w:val="000000"/>
              </w:rPr>
              <w:t>20 septembre 2013</w:t>
            </w:r>
          </w:p>
        </w:tc>
      </w:tr>
      <w:tr w:rsidR="001A5665" w:rsidRPr="001A5665" w14:paraId="7BEF737B" w14:textId="77777777" w:rsidTr="001347CA">
        <w:trPr>
          <w:trHeight w:val="303"/>
        </w:trPr>
        <w:tc>
          <w:tcPr>
            <w:tcW w:w="4552" w:type="dxa"/>
          </w:tcPr>
          <w:p w14:paraId="566D31E3" w14:textId="77777777" w:rsidR="001A5665" w:rsidRPr="001A5665" w:rsidRDefault="001A5665" w:rsidP="004E7733">
            <w:r w:rsidRPr="001A5665">
              <w:t>Arménie</w:t>
            </w:r>
          </w:p>
        </w:tc>
        <w:tc>
          <w:tcPr>
            <w:tcW w:w="4553" w:type="dxa"/>
          </w:tcPr>
          <w:p w14:paraId="361FC5AE" w14:textId="77777777" w:rsidR="001A5665" w:rsidRPr="001A5665" w:rsidRDefault="001A5665" w:rsidP="004E7733">
            <w:r w:rsidRPr="001A5665">
              <w:rPr>
                <w:color w:val="000000"/>
              </w:rPr>
              <w:t>17 septembre 2013</w:t>
            </w:r>
          </w:p>
        </w:tc>
      </w:tr>
      <w:tr w:rsidR="001A5665" w:rsidRPr="001A5665" w14:paraId="0C068D23" w14:textId="77777777" w:rsidTr="001347CA">
        <w:trPr>
          <w:trHeight w:val="303"/>
        </w:trPr>
        <w:tc>
          <w:tcPr>
            <w:tcW w:w="4552" w:type="dxa"/>
          </w:tcPr>
          <w:p w14:paraId="2C2E3CA2" w14:textId="77777777" w:rsidR="001A5665" w:rsidRPr="001A5665" w:rsidRDefault="001A5665" w:rsidP="004E7733">
            <w:r w:rsidRPr="001A5665">
              <w:t>Australie</w:t>
            </w:r>
          </w:p>
        </w:tc>
        <w:tc>
          <w:tcPr>
            <w:tcW w:w="4553" w:type="dxa"/>
          </w:tcPr>
          <w:p w14:paraId="04D8CB94" w14:textId="77777777" w:rsidR="001A5665" w:rsidRPr="001A5665" w:rsidRDefault="001A5665" w:rsidP="004E7733">
            <w:r w:rsidRPr="001A5665">
              <w:rPr>
                <w:color w:val="000000"/>
              </w:rPr>
              <w:t>16 mars 2009</w:t>
            </w:r>
          </w:p>
        </w:tc>
      </w:tr>
      <w:tr w:rsidR="001A5665" w:rsidRPr="001A5665" w14:paraId="7194E941" w14:textId="77777777" w:rsidTr="001347CA">
        <w:trPr>
          <w:trHeight w:val="290"/>
        </w:trPr>
        <w:tc>
          <w:tcPr>
            <w:tcW w:w="4552" w:type="dxa"/>
          </w:tcPr>
          <w:p w14:paraId="72613D2C" w14:textId="77777777" w:rsidR="001A5665" w:rsidRPr="001A5665" w:rsidRDefault="001A5665" w:rsidP="004E7733">
            <w:r w:rsidRPr="001A5665">
              <w:t>Bélarus</w:t>
            </w:r>
          </w:p>
        </w:tc>
        <w:tc>
          <w:tcPr>
            <w:tcW w:w="4553" w:type="dxa"/>
          </w:tcPr>
          <w:p w14:paraId="1774A970" w14:textId="77777777" w:rsidR="001A5665" w:rsidRPr="001A5665" w:rsidRDefault="001A5665" w:rsidP="004E7733">
            <w:r w:rsidRPr="001A5665">
              <w:rPr>
                <w:color w:val="000000"/>
              </w:rPr>
              <w:t>13 mai 2014</w:t>
            </w:r>
          </w:p>
        </w:tc>
      </w:tr>
      <w:tr w:rsidR="001A5665" w:rsidRPr="001A5665" w14:paraId="4FD40723" w14:textId="77777777" w:rsidTr="001347CA">
        <w:trPr>
          <w:trHeight w:val="303"/>
        </w:trPr>
        <w:tc>
          <w:tcPr>
            <w:tcW w:w="4552" w:type="dxa"/>
          </w:tcPr>
          <w:p w14:paraId="78C54BF6" w14:textId="77777777" w:rsidR="001A5665" w:rsidRPr="001A5665" w:rsidRDefault="001A5665" w:rsidP="004E7733">
            <w:r w:rsidRPr="001A5665">
              <w:t>Belgique</w:t>
            </w:r>
          </w:p>
        </w:tc>
        <w:tc>
          <w:tcPr>
            <w:tcW w:w="4553" w:type="dxa"/>
          </w:tcPr>
          <w:p w14:paraId="44000531" w14:textId="77777777" w:rsidR="001A5665" w:rsidRPr="001A5665" w:rsidRDefault="001A5665" w:rsidP="004E7733">
            <w:r w:rsidRPr="001A5665">
              <w:rPr>
                <w:color w:val="000000"/>
              </w:rPr>
              <w:t>8 janvier 2014</w:t>
            </w:r>
          </w:p>
        </w:tc>
      </w:tr>
      <w:tr w:rsidR="001A5665" w:rsidRPr="001A5665" w14:paraId="2A7034F9" w14:textId="77777777" w:rsidTr="001347CA">
        <w:trPr>
          <w:trHeight w:val="303"/>
        </w:trPr>
        <w:tc>
          <w:tcPr>
            <w:tcW w:w="4552" w:type="dxa"/>
          </w:tcPr>
          <w:p w14:paraId="1422977E" w14:textId="77777777" w:rsidR="001A5665" w:rsidRPr="001A5665" w:rsidRDefault="001A5665" w:rsidP="004E7733">
            <w:r w:rsidRPr="001A5665">
              <w:t>Bénin</w:t>
            </w:r>
          </w:p>
        </w:tc>
        <w:tc>
          <w:tcPr>
            <w:tcW w:w="4553" w:type="dxa"/>
          </w:tcPr>
          <w:p w14:paraId="0E1A8515" w14:textId="77777777" w:rsidR="001A5665" w:rsidRPr="001A5665" w:rsidRDefault="001A5665" w:rsidP="004E7733">
            <w:r w:rsidRPr="001A5665">
              <w:rPr>
                <w:color w:val="000000"/>
              </w:rPr>
              <w:t>13 février 2016</w:t>
            </w:r>
          </w:p>
        </w:tc>
      </w:tr>
      <w:tr w:rsidR="001A5665" w:rsidRPr="001A5665" w14:paraId="21BD9388" w14:textId="77777777" w:rsidTr="001347CA">
        <w:trPr>
          <w:trHeight w:val="303"/>
        </w:trPr>
        <w:tc>
          <w:tcPr>
            <w:tcW w:w="4552" w:type="dxa"/>
          </w:tcPr>
          <w:p w14:paraId="2DACECBB" w14:textId="66A19B9C" w:rsidR="001A5665" w:rsidRPr="001A5665" w:rsidRDefault="001A5665" w:rsidP="004E7733">
            <w:r w:rsidRPr="001A5665">
              <w:t>Bulgarie</w:t>
            </w:r>
            <w:r w:rsidRPr="001A5665">
              <w:rPr>
                <w:rStyle w:val="FootnoteReference"/>
              </w:rPr>
              <w:footnoteReference w:id="4"/>
            </w:r>
          </w:p>
        </w:tc>
        <w:tc>
          <w:tcPr>
            <w:tcW w:w="4553" w:type="dxa"/>
          </w:tcPr>
          <w:p w14:paraId="5E028538" w14:textId="77777777" w:rsidR="001A5665" w:rsidRPr="001A5665" w:rsidRDefault="001A5665" w:rsidP="004E7733">
            <w:r w:rsidRPr="001A5665">
              <w:rPr>
                <w:color w:val="000000"/>
              </w:rPr>
              <w:t>16 mars 2009</w:t>
            </w:r>
          </w:p>
        </w:tc>
      </w:tr>
      <w:tr w:rsidR="001A5665" w:rsidRPr="001A5665" w14:paraId="0DC4EB48" w14:textId="77777777" w:rsidTr="001347CA">
        <w:trPr>
          <w:trHeight w:val="303"/>
        </w:trPr>
        <w:tc>
          <w:tcPr>
            <w:tcW w:w="4552" w:type="dxa"/>
          </w:tcPr>
          <w:p w14:paraId="00D18840" w14:textId="77777777" w:rsidR="001A5665" w:rsidRPr="001A5665" w:rsidRDefault="001A5665" w:rsidP="004E7733">
            <w:r w:rsidRPr="001A5665">
              <w:t>Canada</w:t>
            </w:r>
          </w:p>
        </w:tc>
        <w:tc>
          <w:tcPr>
            <w:tcW w:w="4553" w:type="dxa"/>
          </w:tcPr>
          <w:p w14:paraId="0164A970" w14:textId="77777777" w:rsidR="001A5665" w:rsidRPr="001A5665" w:rsidRDefault="001A5665" w:rsidP="004E7733">
            <w:r w:rsidRPr="001A5665">
              <w:rPr>
                <w:color w:val="000000"/>
              </w:rPr>
              <w:t>17 juin 2019</w:t>
            </w:r>
          </w:p>
        </w:tc>
      </w:tr>
      <w:tr w:rsidR="001A5665" w:rsidRPr="001A5665" w14:paraId="5190C2C0" w14:textId="77777777" w:rsidTr="001347CA">
        <w:trPr>
          <w:trHeight w:val="303"/>
        </w:trPr>
        <w:tc>
          <w:tcPr>
            <w:tcW w:w="4552" w:type="dxa"/>
          </w:tcPr>
          <w:p w14:paraId="5682F3F8" w14:textId="77777777" w:rsidR="001A5665" w:rsidRPr="001A5665" w:rsidRDefault="001A5665" w:rsidP="004E7733">
            <w:r w:rsidRPr="001A5665">
              <w:t>Croatie</w:t>
            </w:r>
          </w:p>
        </w:tc>
        <w:tc>
          <w:tcPr>
            <w:tcW w:w="4553" w:type="dxa"/>
          </w:tcPr>
          <w:p w14:paraId="78D6553B" w14:textId="77777777" w:rsidR="001A5665" w:rsidRPr="001A5665" w:rsidRDefault="001A5665" w:rsidP="004E7733">
            <w:r w:rsidRPr="001A5665">
              <w:rPr>
                <w:color w:val="000000"/>
              </w:rPr>
              <w:t>13 avril 2011</w:t>
            </w:r>
          </w:p>
        </w:tc>
      </w:tr>
      <w:tr w:rsidR="001A5665" w:rsidRPr="001A5665" w14:paraId="6A644DF0" w14:textId="77777777" w:rsidTr="001347CA">
        <w:trPr>
          <w:trHeight w:val="303"/>
        </w:trPr>
        <w:tc>
          <w:tcPr>
            <w:tcW w:w="4552" w:type="dxa"/>
          </w:tcPr>
          <w:p w14:paraId="398C2594" w14:textId="77777777" w:rsidR="001A5665" w:rsidRPr="001A5665" w:rsidRDefault="001A5665" w:rsidP="004E7733">
            <w:r w:rsidRPr="001A5665">
              <w:t>Danemark</w:t>
            </w:r>
            <w:r w:rsidRPr="001A5665">
              <w:rPr>
                <w:rStyle w:val="FootnoteReference"/>
              </w:rPr>
              <w:footnoteReference w:id="5"/>
            </w:r>
          </w:p>
        </w:tc>
        <w:tc>
          <w:tcPr>
            <w:tcW w:w="4553" w:type="dxa"/>
          </w:tcPr>
          <w:p w14:paraId="508A72D6" w14:textId="77777777" w:rsidR="001A5665" w:rsidRPr="001A5665" w:rsidRDefault="001A5665" w:rsidP="004E7733">
            <w:r w:rsidRPr="001A5665">
              <w:rPr>
                <w:color w:val="000000"/>
              </w:rPr>
              <w:t>16 mars 2009</w:t>
            </w:r>
          </w:p>
        </w:tc>
      </w:tr>
      <w:tr w:rsidR="001A5665" w:rsidRPr="001A5665" w14:paraId="02665AD5" w14:textId="77777777" w:rsidTr="001347CA">
        <w:trPr>
          <w:trHeight w:val="303"/>
        </w:trPr>
        <w:tc>
          <w:tcPr>
            <w:tcW w:w="4552" w:type="dxa"/>
          </w:tcPr>
          <w:p w14:paraId="250ED3FE" w14:textId="77777777" w:rsidR="001A5665" w:rsidRPr="001A5665" w:rsidRDefault="001A5665" w:rsidP="004E7733">
            <w:r w:rsidRPr="001A5665">
              <w:t>Espagne</w:t>
            </w:r>
            <w:r w:rsidRPr="001A5665">
              <w:rPr>
                <w:vertAlign w:val="superscript"/>
              </w:rPr>
              <w:t>1</w:t>
            </w:r>
          </w:p>
        </w:tc>
        <w:tc>
          <w:tcPr>
            <w:tcW w:w="4553" w:type="dxa"/>
          </w:tcPr>
          <w:p w14:paraId="44E78F04" w14:textId="77777777" w:rsidR="001A5665" w:rsidRPr="001A5665" w:rsidRDefault="001A5665" w:rsidP="004E7733">
            <w:r w:rsidRPr="001A5665">
              <w:rPr>
                <w:color w:val="000000"/>
              </w:rPr>
              <w:t>18 mai 2009</w:t>
            </w:r>
          </w:p>
        </w:tc>
      </w:tr>
      <w:tr w:rsidR="001A5665" w:rsidRPr="001A5665" w14:paraId="3D4CFB0C" w14:textId="77777777" w:rsidTr="001347CA">
        <w:trPr>
          <w:trHeight w:val="303"/>
        </w:trPr>
        <w:tc>
          <w:tcPr>
            <w:tcW w:w="4552" w:type="dxa"/>
          </w:tcPr>
          <w:p w14:paraId="2BB750B5" w14:textId="77777777" w:rsidR="001A5665" w:rsidRPr="001A5665" w:rsidRDefault="001A5665" w:rsidP="004E7733">
            <w:r w:rsidRPr="001A5665">
              <w:t>Estonie</w:t>
            </w:r>
          </w:p>
        </w:tc>
        <w:tc>
          <w:tcPr>
            <w:tcW w:w="4553" w:type="dxa"/>
          </w:tcPr>
          <w:p w14:paraId="329FF37E" w14:textId="2E1D30C5" w:rsidR="001A5665" w:rsidRPr="001A5665" w:rsidRDefault="001A5665" w:rsidP="004E7733">
            <w:r w:rsidRPr="001A5665">
              <w:rPr>
                <w:color w:val="000000"/>
              </w:rPr>
              <w:t>14 août 2009</w:t>
            </w:r>
          </w:p>
        </w:tc>
      </w:tr>
      <w:tr w:rsidR="001A5665" w:rsidRPr="001A5665" w14:paraId="69044C2F" w14:textId="77777777" w:rsidTr="001347CA">
        <w:trPr>
          <w:trHeight w:val="303"/>
        </w:trPr>
        <w:tc>
          <w:tcPr>
            <w:tcW w:w="4552" w:type="dxa"/>
          </w:tcPr>
          <w:p w14:paraId="4D47BFC5" w14:textId="77777777" w:rsidR="001A5665" w:rsidRPr="001A5665" w:rsidRDefault="001A5665" w:rsidP="004E7733">
            <w:r w:rsidRPr="001A5665">
              <w:t>États</w:t>
            </w:r>
            <w:r>
              <w:noBreakHyphen/>
            </w:r>
            <w:r w:rsidRPr="001A5665">
              <w:t>Unis d’Amérique</w:t>
            </w:r>
          </w:p>
        </w:tc>
        <w:tc>
          <w:tcPr>
            <w:tcW w:w="4553" w:type="dxa"/>
          </w:tcPr>
          <w:p w14:paraId="5494BC2F" w14:textId="77777777" w:rsidR="001A5665" w:rsidRPr="001A5665" w:rsidRDefault="001A5665" w:rsidP="004E7733">
            <w:r w:rsidRPr="001A5665">
              <w:rPr>
                <w:color w:val="000000"/>
              </w:rPr>
              <w:t>16 mars 2009</w:t>
            </w:r>
          </w:p>
        </w:tc>
      </w:tr>
      <w:tr w:rsidR="001A5665" w:rsidRPr="001A5665" w14:paraId="22D909FB" w14:textId="77777777" w:rsidTr="001347CA">
        <w:trPr>
          <w:trHeight w:val="303"/>
        </w:trPr>
        <w:tc>
          <w:tcPr>
            <w:tcW w:w="4552" w:type="dxa"/>
          </w:tcPr>
          <w:p w14:paraId="64EBA39A" w14:textId="77777777" w:rsidR="001A5665" w:rsidRPr="001A5665" w:rsidRDefault="001A5665" w:rsidP="004E7733">
            <w:r w:rsidRPr="001A5665">
              <w:t>Fédération de Russie</w:t>
            </w:r>
          </w:p>
        </w:tc>
        <w:tc>
          <w:tcPr>
            <w:tcW w:w="4553" w:type="dxa"/>
          </w:tcPr>
          <w:p w14:paraId="3EF046CD" w14:textId="77777777" w:rsidR="001A5665" w:rsidRPr="001A5665" w:rsidRDefault="001A5665" w:rsidP="004E7733">
            <w:r w:rsidRPr="001A5665">
              <w:rPr>
                <w:color w:val="000000"/>
              </w:rPr>
              <w:t>18 décembre 2009</w:t>
            </w:r>
          </w:p>
        </w:tc>
      </w:tr>
      <w:tr w:rsidR="001A5665" w:rsidRPr="001A5665" w14:paraId="380D2778" w14:textId="77777777" w:rsidTr="001347CA">
        <w:trPr>
          <w:trHeight w:val="303"/>
        </w:trPr>
        <w:tc>
          <w:tcPr>
            <w:tcW w:w="4552" w:type="dxa"/>
          </w:tcPr>
          <w:p w14:paraId="7B609E0C" w14:textId="77777777" w:rsidR="001A5665" w:rsidRPr="001A5665" w:rsidRDefault="001A5665" w:rsidP="004E7733">
            <w:r w:rsidRPr="001A5665">
              <w:t>Finlande</w:t>
            </w:r>
          </w:p>
        </w:tc>
        <w:tc>
          <w:tcPr>
            <w:tcW w:w="4553" w:type="dxa"/>
          </w:tcPr>
          <w:p w14:paraId="449C3795" w14:textId="4A0ECDD3" w:rsidR="001A5665" w:rsidRPr="001A5665" w:rsidRDefault="001A5665" w:rsidP="004E7733">
            <w:r w:rsidRPr="001A5665">
              <w:rPr>
                <w:color w:val="000000"/>
              </w:rPr>
              <w:t>7 août 2019</w:t>
            </w:r>
          </w:p>
        </w:tc>
      </w:tr>
      <w:tr w:rsidR="001A5665" w:rsidRPr="001A5665" w14:paraId="58E28476" w14:textId="77777777" w:rsidTr="001347CA">
        <w:trPr>
          <w:trHeight w:val="303"/>
        </w:trPr>
        <w:tc>
          <w:tcPr>
            <w:tcW w:w="4552" w:type="dxa"/>
          </w:tcPr>
          <w:p w14:paraId="6BB0065A" w14:textId="77777777" w:rsidR="001A5665" w:rsidRPr="001A5665" w:rsidRDefault="001A5665" w:rsidP="004E7733">
            <w:r w:rsidRPr="001A5665">
              <w:t>France</w:t>
            </w:r>
          </w:p>
        </w:tc>
        <w:tc>
          <w:tcPr>
            <w:tcW w:w="4553" w:type="dxa"/>
          </w:tcPr>
          <w:p w14:paraId="5AF089C7" w14:textId="77777777" w:rsidR="001A5665" w:rsidRPr="001A5665" w:rsidRDefault="001A5665" w:rsidP="004E7733">
            <w:r w:rsidRPr="001A5665">
              <w:rPr>
                <w:color w:val="000000"/>
              </w:rPr>
              <w:t>28 novembre 2009</w:t>
            </w:r>
          </w:p>
        </w:tc>
      </w:tr>
      <w:tr w:rsidR="001A5665" w:rsidRPr="001A5665" w14:paraId="24EAD594" w14:textId="77777777" w:rsidTr="001347CA">
        <w:trPr>
          <w:trHeight w:val="303"/>
        </w:trPr>
        <w:tc>
          <w:tcPr>
            <w:tcW w:w="4552" w:type="dxa"/>
          </w:tcPr>
          <w:p w14:paraId="050095A9" w14:textId="77777777" w:rsidR="001A5665" w:rsidRPr="001A5665" w:rsidRDefault="001A5665" w:rsidP="004E7733">
            <w:r w:rsidRPr="001A5665">
              <w:t>Iraq</w:t>
            </w:r>
          </w:p>
        </w:tc>
        <w:tc>
          <w:tcPr>
            <w:tcW w:w="4553" w:type="dxa"/>
          </w:tcPr>
          <w:p w14:paraId="027A325D" w14:textId="77777777" w:rsidR="001A5665" w:rsidRPr="001A5665" w:rsidRDefault="001A5665" w:rsidP="004E7733">
            <w:r w:rsidRPr="001A5665">
              <w:rPr>
                <w:color w:val="000000"/>
              </w:rPr>
              <w:t>29 novembre 2014</w:t>
            </w:r>
          </w:p>
        </w:tc>
      </w:tr>
      <w:tr w:rsidR="001A5665" w:rsidRPr="001A5665" w14:paraId="42E1D4B7" w14:textId="77777777" w:rsidTr="001347CA">
        <w:trPr>
          <w:trHeight w:val="303"/>
        </w:trPr>
        <w:tc>
          <w:tcPr>
            <w:tcW w:w="4552" w:type="dxa"/>
          </w:tcPr>
          <w:p w14:paraId="601066A8" w14:textId="77777777" w:rsidR="001A5665" w:rsidRPr="001A5665" w:rsidRDefault="001A5665" w:rsidP="004E7733">
            <w:r w:rsidRPr="001A5665">
              <w:t>Irlande</w:t>
            </w:r>
          </w:p>
        </w:tc>
        <w:tc>
          <w:tcPr>
            <w:tcW w:w="4553" w:type="dxa"/>
          </w:tcPr>
          <w:p w14:paraId="703F2E58" w14:textId="77777777" w:rsidR="001A5665" w:rsidRPr="001A5665" w:rsidRDefault="001A5665" w:rsidP="004E7733">
            <w:r w:rsidRPr="001A5665">
              <w:rPr>
                <w:color w:val="000000"/>
              </w:rPr>
              <w:t>21 mars 2016</w:t>
            </w:r>
          </w:p>
        </w:tc>
      </w:tr>
      <w:tr w:rsidR="001A5665" w:rsidRPr="001A5665" w14:paraId="42C4EF25" w14:textId="77777777" w:rsidTr="001347CA">
        <w:trPr>
          <w:trHeight w:val="303"/>
        </w:trPr>
        <w:tc>
          <w:tcPr>
            <w:tcW w:w="4552" w:type="dxa"/>
          </w:tcPr>
          <w:p w14:paraId="6CAA35F0" w14:textId="77777777" w:rsidR="001A5665" w:rsidRPr="001A5665" w:rsidRDefault="001A5665" w:rsidP="004E7733">
            <w:r w:rsidRPr="001A5665">
              <w:t>Islande</w:t>
            </w:r>
          </w:p>
        </w:tc>
        <w:tc>
          <w:tcPr>
            <w:tcW w:w="4553" w:type="dxa"/>
          </w:tcPr>
          <w:p w14:paraId="58E420A3" w14:textId="1553D9E2" w:rsidR="001A5665" w:rsidRPr="001A5665" w:rsidRDefault="001A5665" w:rsidP="004E7733">
            <w:r w:rsidRPr="001A5665">
              <w:rPr>
                <w:color w:val="000000"/>
              </w:rPr>
              <w:t>14 décembre 2012</w:t>
            </w:r>
          </w:p>
        </w:tc>
      </w:tr>
      <w:tr w:rsidR="001A5665" w:rsidRPr="001A5665" w14:paraId="754484C5" w14:textId="77777777" w:rsidTr="001347CA">
        <w:trPr>
          <w:trHeight w:val="303"/>
        </w:trPr>
        <w:tc>
          <w:tcPr>
            <w:tcW w:w="4552" w:type="dxa"/>
          </w:tcPr>
          <w:p w14:paraId="181747CB" w14:textId="77777777" w:rsidR="001A5665" w:rsidRPr="001A5665" w:rsidRDefault="001A5665" w:rsidP="004E7733">
            <w:r w:rsidRPr="001A5665">
              <w:t>Italie</w:t>
            </w:r>
          </w:p>
        </w:tc>
        <w:tc>
          <w:tcPr>
            <w:tcW w:w="4553" w:type="dxa"/>
          </w:tcPr>
          <w:p w14:paraId="5029F90F" w14:textId="77777777" w:rsidR="001A5665" w:rsidRPr="001A5665" w:rsidRDefault="001A5665" w:rsidP="004E7733">
            <w:r w:rsidRPr="001A5665">
              <w:rPr>
                <w:color w:val="000000"/>
              </w:rPr>
              <w:t>21 septembre 2010</w:t>
            </w:r>
          </w:p>
        </w:tc>
      </w:tr>
      <w:tr w:rsidR="001A5665" w:rsidRPr="001A5665" w14:paraId="4BD2E92A" w14:textId="77777777" w:rsidTr="001347CA">
        <w:trPr>
          <w:trHeight w:val="303"/>
        </w:trPr>
        <w:tc>
          <w:tcPr>
            <w:tcW w:w="4552" w:type="dxa"/>
          </w:tcPr>
          <w:p w14:paraId="60A66EFA" w14:textId="77777777" w:rsidR="001A5665" w:rsidRPr="001A5665" w:rsidRDefault="001A5665" w:rsidP="004E7733">
            <w:r w:rsidRPr="001A5665">
              <w:t>Japon</w:t>
            </w:r>
            <w:r w:rsidRPr="001A5665">
              <w:rPr>
                <w:rStyle w:val="FootnoteReference"/>
              </w:rPr>
              <w:footnoteReference w:id="6"/>
            </w:r>
          </w:p>
        </w:tc>
        <w:tc>
          <w:tcPr>
            <w:tcW w:w="4553" w:type="dxa"/>
          </w:tcPr>
          <w:p w14:paraId="6BFC5EEF" w14:textId="77777777" w:rsidR="001A5665" w:rsidRPr="001A5665" w:rsidRDefault="001A5665" w:rsidP="004E7733">
            <w:r w:rsidRPr="001A5665">
              <w:rPr>
                <w:color w:val="000000"/>
              </w:rPr>
              <w:t>11 juin 2016</w:t>
            </w:r>
          </w:p>
        </w:tc>
      </w:tr>
      <w:tr w:rsidR="001A5665" w:rsidRPr="001A5665" w14:paraId="0B756529" w14:textId="77777777" w:rsidTr="001347CA">
        <w:trPr>
          <w:trHeight w:val="303"/>
        </w:trPr>
        <w:tc>
          <w:tcPr>
            <w:tcW w:w="4552" w:type="dxa"/>
          </w:tcPr>
          <w:p w14:paraId="7547D149" w14:textId="77777777" w:rsidR="001A5665" w:rsidRPr="001A5665" w:rsidRDefault="001A5665" w:rsidP="004E7733">
            <w:r w:rsidRPr="001A5665">
              <w:t>Kazakhstan</w:t>
            </w:r>
          </w:p>
        </w:tc>
        <w:tc>
          <w:tcPr>
            <w:tcW w:w="4553" w:type="dxa"/>
          </w:tcPr>
          <w:p w14:paraId="5F34E656" w14:textId="77777777" w:rsidR="001A5665" w:rsidRPr="001A5665" w:rsidRDefault="001A5665" w:rsidP="004E7733">
            <w:r w:rsidRPr="001A5665">
              <w:rPr>
                <w:color w:val="000000"/>
              </w:rPr>
              <w:t>5 septembre 2012</w:t>
            </w:r>
          </w:p>
        </w:tc>
      </w:tr>
      <w:tr w:rsidR="001A5665" w:rsidRPr="001A5665" w14:paraId="0C2C2194" w14:textId="77777777" w:rsidTr="001347CA">
        <w:trPr>
          <w:trHeight w:val="303"/>
        </w:trPr>
        <w:tc>
          <w:tcPr>
            <w:tcW w:w="4552" w:type="dxa"/>
          </w:tcPr>
          <w:p w14:paraId="31B6894C" w14:textId="77777777" w:rsidR="001A5665" w:rsidRPr="001A5665" w:rsidRDefault="001A5665" w:rsidP="004E7733">
            <w:r w:rsidRPr="001A5665">
              <w:t>Kirghizistan</w:t>
            </w:r>
          </w:p>
        </w:tc>
        <w:tc>
          <w:tcPr>
            <w:tcW w:w="4553" w:type="dxa"/>
          </w:tcPr>
          <w:p w14:paraId="42BDF350" w14:textId="77777777" w:rsidR="001A5665" w:rsidRPr="001A5665" w:rsidRDefault="001A5665" w:rsidP="004E7733">
            <w:r w:rsidRPr="001A5665">
              <w:rPr>
                <w:color w:val="000000"/>
              </w:rPr>
              <w:t>16 mars 2009</w:t>
            </w:r>
          </w:p>
        </w:tc>
      </w:tr>
      <w:tr w:rsidR="001A5665" w:rsidRPr="001A5665" w14:paraId="2566A30D" w14:textId="77777777" w:rsidTr="001347CA">
        <w:trPr>
          <w:trHeight w:val="303"/>
        </w:trPr>
        <w:tc>
          <w:tcPr>
            <w:tcW w:w="4552" w:type="dxa"/>
          </w:tcPr>
          <w:p w14:paraId="1410D241" w14:textId="77777777" w:rsidR="001A5665" w:rsidRPr="001A5665" w:rsidRDefault="001A5665" w:rsidP="004E7733">
            <w:r w:rsidRPr="001A5665">
              <w:t>Lettonie</w:t>
            </w:r>
          </w:p>
        </w:tc>
        <w:tc>
          <w:tcPr>
            <w:tcW w:w="4553" w:type="dxa"/>
          </w:tcPr>
          <w:p w14:paraId="645ED6E3" w14:textId="77777777" w:rsidR="001A5665" w:rsidRPr="001A5665" w:rsidRDefault="001A5665" w:rsidP="004E7733">
            <w:r w:rsidRPr="001A5665">
              <w:rPr>
                <w:color w:val="000000"/>
              </w:rPr>
              <w:t>16 mars 2009</w:t>
            </w:r>
          </w:p>
        </w:tc>
      </w:tr>
      <w:tr w:rsidR="001A5665" w:rsidRPr="001A5665" w14:paraId="60696B72" w14:textId="77777777" w:rsidTr="001347CA">
        <w:trPr>
          <w:trHeight w:val="303"/>
        </w:trPr>
        <w:tc>
          <w:tcPr>
            <w:tcW w:w="4552" w:type="dxa"/>
          </w:tcPr>
          <w:p w14:paraId="6D89E25E" w14:textId="77777777" w:rsidR="001A5665" w:rsidRPr="001A5665" w:rsidRDefault="001A5665" w:rsidP="004E7733">
            <w:r w:rsidRPr="001A5665">
              <w:t>Liechtenstein</w:t>
            </w:r>
          </w:p>
        </w:tc>
        <w:tc>
          <w:tcPr>
            <w:tcW w:w="4553" w:type="dxa"/>
          </w:tcPr>
          <w:p w14:paraId="5DBE1646" w14:textId="77777777" w:rsidR="001A5665" w:rsidRPr="001A5665" w:rsidRDefault="001A5665" w:rsidP="004E7733">
            <w:r w:rsidRPr="001A5665">
              <w:rPr>
                <w:color w:val="000000"/>
              </w:rPr>
              <w:t>3 mars 2010</w:t>
            </w:r>
          </w:p>
        </w:tc>
      </w:tr>
      <w:tr w:rsidR="001A5665" w:rsidRPr="001A5665" w14:paraId="56F589F7" w14:textId="77777777" w:rsidTr="001347CA">
        <w:trPr>
          <w:trHeight w:val="303"/>
        </w:trPr>
        <w:tc>
          <w:tcPr>
            <w:tcW w:w="4552" w:type="dxa"/>
          </w:tcPr>
          <w:p w14:paraId="474BE375" w14:textId="77777777" w:rsidR="001A5665" w:rsidRPr="001A5665" w:rsidRDefault="001A5665" w:rsidP="004E7733">
            <w:r w:rsidRPr="001A5665">
              <w:t>Lituanie</w:t>
            </w:r>
          </w:p>
        </w:tc>
        <w:tc>
          <w:tcPr>
            <w:tcW w:w="4553" w:type="dxa"/>
          </w:tcPr>
          <w:p w14:paraId="4561E0B0" w14:textId="77777777" w:rsidR="001A5665" w:rsidRPr="001A5665" w:rsidRDefault="001A5665" w:rsidP="004E7733">
            <w:r w:rsidRPr="001A5665">
              <w:rPr>
                <w:color w:val="000000"/>
              </w:rPr>
              <w:t>Le 14 août 2013</w:t>
            </w:r>
          </w:p>
        </w:tc>
      </w:tr>
      <w:tr w:rsidR="001A5665" w:rsidRPr="001A5665" w14:paraId="443B99B4" w14:textId="77777777" w:rsidTr="001347CA">
        <w:trPr>
          <w:trHeight w:val="303"/>
        </w:trPr>
        <w:tc>
          <w:tcPr>
            <w:tcW w:w="4552" w:type="dxa"/>
          </w:tcPr>
          <w:p w14:paraId="24BAB441" w14:textId="77777777" w:rsidR="001A5665" w:rsidRPr="001A5665" w:rsidRDefault="001A5665" w:rsidP="004E7733">
            <w:r w:rsidRPr="001A5665">
              <w:t>Luxembourg</w:t>
            </w:r>
          </w:p>
        </w:tc>
        <w:tc>
          <w:tcPr>
            <w:tcW w:w="4553" w:type="dxa"/>
          </w:tcPr>
          <w:p w14:paraId="29A1EE31" w14:textId="77777777" w:rsidR="001A5665" w:rsidRPr="001A5665" w:rsidRDefault="001A5665" w:rsidP="004E7733">
            <w:r w:rsidRPr="001A5665">
              <w:rPr>
                <w:color w:val="000000"/>
              </w:rPr>
              <w:t>8 janvier 2014</w:t>
            </w:r>
          </w:p>
        </w:tc>
      </w:tr>
      <w:tr w:rsidR="001A5665" w:rsidRPr="001A5665" w14:paraId="3D095C17" w14:textId="77777777" w:rsidTr="001347CA">
        <w:trPr>
          <w:trHeight w:val="303"/>
        </w:trPr>
        <w:tc>
          <w:tcPr>
            <w:tcW w:w="4552" w:type="dxa"/>
          </w:tcPr>
          <w:p w14:paraId="3D84684E" w14:textId="77777777" w:rsidR="001A5665" w:rsidRPr="001A5665" w:rsidRDefault="001A5665" w:rsidP="004E7733">
            <w:r w:rsidRPr="001A5665">
              <w:t>Macédoine du Nord</w:t>
            </w:r>
          </w:p>
        </w:tc>
        <w:tc>
          <w:tcPr>
            <w:tcW w:w="4553" w:type="dxa"/>
          </w:tcPr>
          <w:p w14:paraId="1BA250FB" w14:textId="77777777" w:rsidR="001A5665" w:rsidRPr="001A5665" w:rsidRDefault="001A5665" w:rsidP="004E7733">
            <w:r w:rsidRPr="001A5665">
              <w:rPr>
                <w:color w:val="000000"/>
              </w:rPr>
              <w:t>6 octobre 2010</w:t>
            </w:r>
          </w:p>
        </w:tc>
      </w:tr>
      <w:tr w:rsidR="001A5665" w:rsidRPr="001A5665" w14:paraId="28FC0A89" w14:textId="77777777" w:rsidTr="001347CA">
        <w:trPr>
          <w:trHeight w:val="303"/>
        </w:trPr>
        <w:tc>
          <w:tcPr>
            <w:tcW w:w="4552" w:type="dxa"/>
          </w:tcPr>
          <w:p w14:paraId="2B1EACF5" w14:textId="77777777" w:rsidR="001A5665" w:rsidRPr="001A5665" w:rsidRDefault="001A5665" w:rsidP="004E7733">
            <w:r w:rsidRPr="001A5665">
              <w:t>Mali</w:t>
            </w:r>
          </w:p>
        </w:tc>
        <w:tc>
          <w:tcPr>
            <w:tcW w:w="4553" w:type="dxa"/>
          </w:tcPr>
          <w:p w14:paraId="52DDFB3C" w14:textId="77777777" w:rsidR="001A5665" w:rsidRPr="001A5665" w:rsidRDefault="001A5665" w:rsidP="004E7733">
            <w:r w:rsidRPr="001A5665">
              <w:rPr>
                <w:color w:val="000000"/>
              </w:rPr>
              <w:t>13 février 2016</w:t>
            </w:r>
          </w:p>
        </w:tc>
      </w:tr>
      <w:tr w:rsidR="001A5665" w:rsidRPr="001A5665" w14:paraId="5021FF54" w14:textId="77777777" w:rsidTr="001347CA">
        <w:trPr>
          <w:trHeight w:val="303"/>
        </w:trPr>
        <w:tc>
          <w:tcPr>
            <w:tcW w:w="4552" w:type="dxa"/>
          </w:tcPr>
          <w:p w14:paraId="682CE629" w14:textId="77777777" w:rsidR="001A5665" w:rsidRPr="001A5665" w:rsidRDefault="001A5665" w:rsidP="004E7733">
            <w:r w:rsidRPr="001A5665">
              <w:t>Maroc</w:t>
            </w:r>
          </w:p>
        </w:tc>
        <w:tc>
          <w:tcPr>
            <w:tcW w:w="4553" w:type="dxa"/>
          </w:tcPr>
          <w:p w14:paraId="1D869C2C" w14:textId="77777777" w:rsidR="001A5665" w:rsidRPr="001A5665" w:rsidRDefault="001A5665" w:rsidP="004E7733">
            <w:r w:rsidRPr="001A5665">
              <w:t>22 juillet 2022</w:t>
            </w:r>
          </w:p>
        </w:tc>
      </w:tr>
      <w:tr w:rsidR="001A5665" w:rsidRPr="001A5665" w14:paraId="48BA2632" w14:textId="77777777" w:rsidTr="001347CA">
        <w:trPr>
          <w:trHeight w:val="303"/>
        </w:trPr>
        <w:tc>
          <w:tcPr>
            <w:tcW w:w="4552" w:type="dxa"/>
          </w:tcPr>
          <w:p w14:paraId="434D0DF6" w14:textId="77777777" w:rsidR="001A5665" w:rsidRPr="001A5665" w:rsidRDefault="001A5665" w:rsidP="004E7733">
            <w:r w:rsidRPr="001A5665">
              <w:t>Mongolie</w:t>
            </w:r>
          </w:p>
        </w:tc>
        <w:tc>
          <w:tcPr>
            <w:tcW w:w="4553" w:type="dxa"/>
          </w:tcPr>
          <w:p w14:paraId="7E1D650A" w14:textId="77777777" w:rsidR="001A5665" w:rsidRPr="001A5665" w:rsidRDefault="001A5665" w:rsidP="004E7733">
            <w:r w:rsidRPr="001A5665">
              <w:rPr>
                <w:color w:val="000000"/>
              </w:rPr>
              <w:t>3 mars 2011</w:t>
            </w:r>
          </w:p>
        </w:tc>
      </w:tr>
      <w:tr w:rsidR="001A5665" w:rsidRPr="001A5665" w14:paraId="1A4B4CE1" w14:textId="77777777" w:rsidTr="001347CA">
        <w:trPr>
          <w:trHeight w:val="303"/>
        </w:trPr>
        <w:tc>
          <w:tcPr>
            <w:tcW w:w="4552" w:type="dxa"/>
          </w:tcPr>
          <w:p w14:paraId="285825DB" w14:textId="77777777" w:rsidR="001A5665" w:rsidRPr="001A5665" w:rsidRDefault="001A5665" w:rsidP="004E7733">
            <w:r w:rsidRPr="001A5665">
              <w:t>Monténégro</w:t>
            </w:r>
          </w:p>
        </w:tc>
        <w:tc>
          <w:tcPr>
            <w:tcW w:w="4553" w:type="dxa"/>
          </w:tcPr>
          <w:p w14:paraId="58B1064B" w14:textId="77777777" w:rsidR="001A5665" w:rsidRPr="001A5665" w:rsidRDefault="001A5665" w:rsidP="004E7733">
            <w:r w:rsidRPr="001A5665">
              <w:t>24 juillet 2023</w:t>
            </w:r>
          </w:p>
        </w:tc>
      </w:tr>
      <w:tr w:rsidR="001A5665" w:rsidRPr="001A5665" w14:paraId="77C15A1D" w14:textId="77777777" w:rsidTr="001347CA">
        <w:trPr>
          <w:trHeight w:val="303"/>
        </w:trPr>
        <w:tc>
          <w:tcPr>
            <w:tcW w:w="4552" w:type="dxa"/>
          </w:tcPr>
          <w:p w14:paraId="55D12137" w14:textId="77777777" w:rsidR="001A5665" w:rsidRPr="001A5665" w:rsidRDefault="001A5665" w:rsidP="004E7733">
            <w:r w:rsidRPr="001A5665">
              <w:t>Norvège</w:t>
            </w:r>
          </w:p>
        </w:tc>
        <w:tc>
          <w:tcPr>
            <w:tcW w:w="4553" w:type="dxa"/>
          </w:tcPr>
          <w:p w14:paraId="52F40DC7" w14:textId="77777777" w:rsidR="001A5665" w:rsidRPr="001A5665" w:rsidRDefault="001A5665" w:rsidP="004E7733">
            <w:r w:rsidRPr="001A5665">
              <w:t>1</w:t>
            </w:r>
            <w:r w:rsidRPr="001A5665">
              <w:rPr>
                <w:vertAlign w:val="superscript"/>
              </w:rPr>
              <w:t>er</w:t>
            </w:r>
            <w:r w:rsidRPr="001A5665">
              <w:t> mars 2023</w:t>
            </w:r>
          </w:p>
        </w:tc>
      </w:tr>
      <w:tr w:rsidR="001A5665" w:rsidRPr="001A5665" w14:paraId="522D9754" w14:textId="77777777" w:rsidTr="001347CA">
        <w:trPr>
          <w:trHeight w:val="303"/>
        </w:trPr>
        <w:tc>
          <w:tcPr>
            <w:tcW w:w="4552" w:type="dxa"/>
          </w:tcPr>
          <w:p w14:paraId="4FAB0E09" w14:textId="77777777" w:rsidR="001A5665" w:rsidRPr="001A5665" w:rsidRDefault="001A5665" w:rsidP="004E7733">
            <w:r w:rsidRPr="001A5665">
              <w:lastRenderedPageBreak/>
              <w:t>Nouvelle</w:t>
            </w:r>
            <w:r>
              <w:noBreakHyphen/>
            </w:r>
            <w:r w:rsidRPr="001A5665">
              <w:t>Zélande</w:t>
            </w:r>
            <w:r w:rsidRPr="001A5665">
              <w:rPr>
                <w:rStyle w:val="FootnoteReference"/>
              </w:rPr>
              <w:footnoteReference w:id="7"/>
            </w:r>
          </w:p>
        </w:tc>
        <w:tc>
          <w:tcPr>
            <w:tcW w:w="4553" w:type="dxa"/>
          </w:tcPr>
          <w:p w14:paraId="704640B7" w14:textId="77777777" w:rsidR="001A5665" w:rsidRPr="001A5665" w:rsidRDefault="001A5665" w:rsidP="004E7733">
            <w:pPr>
              <w:rPr>
                <w:color w:val="000000"/>
              </w:rPr>
            </w:pPr>
            <w:r w:rsidRPr="001A5665">
              <w:rPr>
                <w:color w:val="000000"/>
              </w:rPr>
              <w:t>10 décembre 2012</w:t>
            </w:r>
          </w:p>
        </w:tc>
      </w:tr>
      <w:tr w:rsidR="001A5665" w:rsidRPr="001A5665" w14:paraId="58CEDD03" w14:textId="77777777" w:rsidTr="001347CA">
        <w:trPr>
          <w:trHeight w:val="303"/>
        </w:trPr>
        <w:tc>
          <w:tcPr>
            <w:tcW w:w="4552" w:type="dxa"/>
          </w:tcPr>
          <w:p w14:paraId="3A134C41" w14:textId="77777777" w:rsidR="001A5665" w:rsidRPr="001A5665" w:rsidRDefault="001A5665" w:rsidP="004E7733">
            <w:r w:rsidRPr="001A5665">
              <w:t>Office Benelux de la propriété intellectuelle</w:t>
            </w:r>
          </w:p>
        </w:tc>
        <w:tc>
          <w:tcPr>
            <w:tcW w:w="4553" w:type="dxa"/>
          </w:tcPr>
          <w:p w14:paraId="1161322F" w14:textId="77777777" w:rsidR="001A5665" w:rsidRPr="001A5665" w:rsidRDefault="001A5665" w:rsidP="004E7733">
            <w:r w:rsidRPr="001A5665">
              <w:rPr>
                <w:color w:val="000000"/>
              </w:rPr>
              <w:t>8 janvier 2014</w:t>
            </w:r>
          </w:p>
        </w:tc>
      </w:tr>
      <w:tr w:rsidR="001A5665" w:rsidRPr="001A5665" w14:paraId="0434AF22" w14:textId="77777777" w:rsidTr="001347CA">
        <w:trPr>
          <w:trHeight w:val="303"/>
        </w:trPr>
        <w:tc>
          <w:tcPr>
            <w:tcW w:w="4552" w:type="dxa"/>
          </w:tcPr>
          <w:p w14:paraId="13018ED0" w14:textId="524D4987" w:rsidR="001A5665" w:rsidRPr="001A5665" w:rsidRDefault="001A5665" w:rsidP="004E7733">
            <w:r w:rsidRPr="001A5665">
              <w:t>Organisation africaine de la propriété intellectuelle (OAPI)</w:t>
            </w:r>
            <w:bookmarkStart w:id="5" w:name="_Ref72841050"/>
            <w:r w:rsidR="005F7D1D" w:rsidRPr="005F7D1D">
              <w:rPr>
                <w:vertAlign w:val="superscript"/>
              </w:rPr>
              <w:t>1</w:t>
            </w:r>
            <w:r w:rsidRPr="001A5665">
              <w:rPr>
                <w:vertAlign w:val="superscript"/>
              </w:rPr>
              <w:t>,</w:t>
            </w:r>
            <w:r w:rsidRPr="001A5665">
              <w:rPr>
                <w:rStyle w:val="FootnoteReference"/>
              </w:rPr>
              <w:footnoteReference w:id="8"/>
            </w:r>
            <w:bookmarkEnd w:id="5"/>
          </w:p>
        </w:tc>
        <w:tc>
          <w:tcPr>
            <w:tcW w:w="4553" w:type="dxa"/>
          </w:tcPr>
          <w:p w14:paraId="3DD0896B" w14:textId="77777777" w:rsidR="001A5665" w:rsidRPr="001A5665" w:rsidRDefault="001A5665" w:rsidP="004E7733">
            <w:r w:rsidRPr="001A5665">
              <w:rPr>
                <w:color w:val="000000"/>
              </w:rPr>
              <w:t>13 février 2016</w:t>
            </w:r>
          </w:p>
        </w:tc>
      </w:tr>
      <w:tr w:rsidR="001A5665" w:rsidRPr="001A5665" w14:paraId="17BFB63B" w14:textId="77777777" w:rsidTr="001347CA">
        <w:trPr>
          <w:trHeight w:val="303"/>
        </w:trPr>
        <w:tc>
          <w:tcPr>
            <w:tcW w:w="4552" w:type="dxa"/>
          </w:tcPr>
          <w:p w14:paraId="742F55FC" w14:textId="77777777" w:rsidR="001A5665" w:rsidRPr="001A5665" w:rsidRDefault="001A5665" w:rsidP="004E7733">
            <w:r w:rsidRPr="001A5665">
              <w:t>Ouzbékistan</w:t>
            </w:r>
            <w:r w:rsidRPr="001A5665">
              <w:rPr>
                <w:vertAlign w:val="superscript"/>
              </w:rPr>
              <w:t>1</w:t>
            </w:r>
          </w:p>
        </w:tc>
        <w:tc>
          <w:tcPr>
            <w:tcW w:w="4553" w:type="dxa"/>
          </w:tcPr>
          <w:p w14:paraId="57028BF2" w14:textId="77777777" w:rsidR="001A5665" w:rsidRPr="001A5665" w:rsidRDefault="001A5665" w:rsidP="004E7733">
            <w:r w:rsidRPr="001A5665">
              <w:t>10 janvier 2025</w:t>
            </w:r>
          </w:p>
        </w:tc>
      </w:tr>
      <w:tr w:rsidR="001A5665" w:rsidRPr="001A5665" w14:paraId="1FCF9850" w14:textId="77777777" w:rsidTr="001347CA">
        <w:trPr>
          <w:trHeight w:val="303"/>
        </w:trPr>
        <w:tc>
          <w:tcPr>
            <w:tcW w:w="4552" w:type="dxa"/>
          </w:tcPr>
          <w:p w14:paraId="30BEBDD1" w14:textId="77777777" w:rsidR="001A5665" w:rsidRPr="001A5665" w:rsidRDefault="001A5665" w:rsidP="004E7733">
            <w:r w:rsidRPr="001A5665">
              <w:t>Pays</w:t>
            </w:r>
            <w:r>
              <w:noBreakHyphen/>
            </w:r>
            <w:r w:rsidRPr="001A5665">
              <w:t>Bas (Royaume des)</w:t>
            </w:r>
            <w:r w:rsidRPr="001A5665">
              <w:rPr>
                <w:rStyle w:val="FootnoteReference"/>
              </w:rPr>
              <w:footnoteReference w:id="9"/>
            </w:r>
          </w:p>
        </w:tc>
        <w:tc>
          <w:tcPr>
            <w:tcW w:w="4553" w:type="dxa"/>
          </w:tcPr>
          <w:p w14:paraId="2084C03D" w14:textId="77777777" w:rsidR="001A5665" w:rsidRPr="001A5665" w:rsidRDefault="001A5665" w:rsidP="004E7733">
            <w:pPr>
              <w:rPr>
                <w:color w:val="000000"/>
              </w:rPr>
            </w:pPr>
            <w:r w:rsidRPr="001A5665">
              <w:rPr>
                <w:color w:val="000000"/>
              </w:rPr>
              <w:t>8 janvier 2014</w:t>
            </w:r>
          </w:p>
        </w:tc>
      </w:tr>
      <w:tr w:rsidR="001A5665" w:rsidRPr="001A5665" w14:paraId="60BA5BC2" w14:textId="77777777" w:rsidTr="001347CA">
        <w:trPr>
          <w:trHeight w:val="303"/>
        </w:trPr>
        <w:tc>
          <w:tcPr>
            <w:tcW w:w="4552" w:type="dxa"/>
          </w:tcPr>
          <w:p w14:paraId="7A12F8B8" w14:textId="77777777" w:rsidR="001A5665" w:rsidRPr="001A5665" w:rsidRDefault="001A5665" w:rsidP="004E7733">
            <w:r w:rsidRPr="001A5665">
              <w:t>Pérou</w:t>
            </w:r>
          </w:p>
        </w:tc>
        <w:tc>
          <w:tcPr>
            <w:tcW w:w="4553" w:type="dxa"/>
          </w:tcPr>
          <w:p w14:paraId="44DCABDF" w14:textId="77777777" w:rsidR="001A5665" w:rsidRPr="001A5665" w:rsidRDefault="001A5665" w:rsidP="004E7733">
            <w:r w:rsidRPr="001A5665">
              <w:rPr>
                <w:color w:val="000000"/>
              </w:rPr>
              <w:t>27 décembre 2018</w:t>
            </w:r>
          </w:p>
        </w:tc>
      </w:tr>
      <w:tr w:rsidR="001A5665" w:rsidRPr="001A5665" w14:paraId="784FA8F5" w14:textId="77777777" w:rsidTr="001347CA">
        <w:trPr>
          <w:trHeight w:val="303"/>
        </w:trPr>
        <w:tc>
          <w:tcPr>
            <w:tcW w:w="4552" w:type="dxa"/>
          </w:tcPr>
          <w:p w14:paraId="685F01D5" w14:textId="77777777" w:rsidR="001A5665" w:rsidRPr="001A5665" w:rsidRDefault="001A5665" w:rsidP="004E7733">
            <w:r w:rsidRPr="001A5665">
              <w:t>Pologne</w:t>
            </w:r>
          </w:p>
        </w:tc>
        <w:tc>
          <w:tcPr>
            <w:tcW w:w="4553" w:type="dxa"/>
          </w:tcPr>
          <w:p w14:paraId="1FD638D9" w14:textId="77777777" w:rsidR="001A5665" w:rsidRPr="001A5665" w:rsidRDefault="001A5665" w:rsidP="004E7733">
            <w:r w:rsidRPr="001A5665">
              <w:rPr>
                <w:color w:val="000000"/>
              </w:rPr>
              <w:t>2 juillet 2009</w:t>
            </w:r>
          </w:p>
        </w:tc>
      </w:tr>
      <w:tr w:rsidR="001A5665" w:rsidRPr="001A5665" w14:paraId="3AABB7B9" w14:textId="77777777" w:rsidTr="001347CA">
        <w:trPr>
          <w:trHeight w:val="303"/>
        </w:trPr>
        <w:tc>
          <w:tcPr>
            <w:tcW w:w="4552" w:type="dxa"/>
          </w:tcPr>
          <w:p w14:paraId="2311ADD3" w14:textId="77777777" w:rsidR="001A5665" w:rsidRPr="001A5665" w:rsidRDefault="001A5665" w:rsidP="004E7733">
            <w:r w:rsidRPr="001A5665">
              <w:t>République de Corée</w:t>
            </w:r>
          </w:p>
        </w:tc>
        <w:tc>
          <w:tcPr>
            <w:tcW w:w="4553" w:type="dxa"/>
          </w:tcPr>
          <w:p w14:paraId="78464400" w14:textId="77777777" w:rsidR="001A5665" w:rsidRPr="001A5665" w:rsidRDefault="001A5665" w:rsidP="004E7733">
            <w:r w:rsidRPr="001A5665">
              <w:rPr>
                <w:color w:val="000000"/>
              </w:rPr>
              <w:t>1</w:t>
            </w:r>
            <w:r w:rsidRPr="001A5665">
              <w:rPr>
                <w:color w:val="000000"/>
                <w:vertAlign w:val="superscript"/>
              </w:rPr>
              <w:t>er</w:t>
            </w:r>
            <w:r w:rsidRPr="001A5665">
              <w:rPr>
                <w:color w:val="000000"/>
              </w:rPr>
              <w:t> juillet 2016</w:t>
            </w:r>
          </w:p>
        </w:tc>
      </w:tr>
      <w:tr w:rsidR="001A5665" w:rsidRPr="001A5665" w14:paraId="0EBBEDEE" w14:textId="77777777" w:rsidTr="001347CA">
        <w:trPr>
          <w:trHeight w:val="303"/>
        </w:trPr>
        <w:tc>
          <w:tcPr>
            <w:tcW w:w="4552" w:type="dxa"/>
          </w:tcPr>
          <w:p w14:paraId="68B41AA2" w14:textId="77777777" w:rsidR="001A5665" w:rsidRPr="001A5665" w:rsidRDefault="001A5665" w:rsidP="004E7733">
            <w:r w:rsidRPr="001A5665">
              <w:t>République de Moldova</w:t>
            </w:r>
          </w:p>
        </w:tc>
        <w:tc>
          <w:tcPr>
            <w:tcW w:w="4553" w:type="dxa"/>
          </w:tcPr>
          <w:p w14:paraId="606E9E4E" w14:textId="77777777" w:rsidR="001A5665" w:rsidRPr="001A5665" w:rsidRDefault="001A5665" w:rsidP="004E7733">
            <w:r w:rsidRPr="001A5665">
              <w:rPr>
                <w:color w:val="000000"/>
              </w:rPr>
              <w:t>16 mars 2009</w:t>
            </w:r>
          </w:p>
        </w:tc>
      </w:tr>
      <w:tr w:rsidR="001A5665" w:rsidRPr="001A5665" w14:paraId="21A1AE66" w14:textId="77777777" w:rsidTr="001347CA">
        <w:trPr>
          <w:trHeight w:val="303"/>
        </w:trPr>
        <w:tc>
          <w:tcPr>
            <w:tcW w:w="4552" w:type="dxa"/>
          </w:tcPr>
          <w:p w14:paraId="5AA383E6" w14:textId="77777777" w:rsidR="001A5665" w:rsidRPr="001A5665" w:rsidRDefault="001A5665" w:rsidP="004E7733">
            <w:r w:rsidRPr="001A5665">
              <w:t>République populaire démocratique de Corée</w:t>
            </w:r>
          </w:p>
        </w:tc>
        <w:tc>
          <w:tcPr>
            <w:tcW w:w="4553" w:type="dxa"/>
          </w:tcPr>
          <w:p w14:paraId="4E07F07C" w14:textId="77777777" w:rsidR="001A5665" w:rsidRPr="001A5665" w:rsidRDefault="001A5665" w:rsidP="004E7733">
            <w:r w:rsidRPr="001A5665">
              <w:rPr>
                <w:color w:val="000000"/>
              </w:rPr>
              <w:t>13 septembre 2016</w:t>
            </w:r>
          </w:p>
        </w:tc>
      </w:tr>
      <w:tr w:rsidR="001A5665" w:rsidRPr="001A5665" w14:paraId="06448803" w14:textId="77777777" w:rsidTr="001347CA">
        <w:trPr>
          <w:trHeight w:val="303"/>
        </w:trPr>
        <w:tc>
          <w:tcPr>
            <w:tcW w:w="4552" w:type="dxa"/>
          </w:tcPr>
          <w:p w14:paraId="52AC415E" w14:textId="77777777" w:rsidR="001A5665" w:rsidRPr="001A5665" w:rsidRDefault="001A5665" w:rsidP="004E7733">
            <w:r w:rsidRPr="001A5665">
              <w:t>Roumanie</w:t>
            </w:r>
          </w:p>
        </w:tc>
        <w:tc>
          <w:tcPr>
            <w:tcW w:w="4553" w:type="dxa"/>
          </w:tcPr>
          <w:p w14:paraId="35548379" w14:textId="77777777" w:rsidR="001A5665" w:rsidRPr="001A5665" w:rsidRDefault="001A5665" w:rsidP="004E7733">
            <w:r w:rsidRPr="001A5665">
              <w:rPr>
                <w:color w:val="000000"/>
              </w:rPr>
              <w:t>16 mars 2009</w:t>
            </w:r>
          </w:p>
        </w:tc>
      </w:tr>
      <w:tr w:rsidR="001A5665" w:rsidRPr="001A5665" w14:paraId="3B6A5C63" w14:textId="77777777" w:rsidTr="001347CA">
        <w:trPr>
          <w:trHeight w:val="303"/>
        </w:trPr>
        <w:tc>
          <w:tcPr>
            <w:tcW w:w="4552" w:type="dxa"/>
          </w:tcPr>
          <w:p w14:paraId="0E228068" w14:textId="77777777" w:rsidR="001A5665" w:rsidRPr="001A5665" w:rsidRDefault="001A5665" w:rsidP="004E7733">
            <w:r w:rsidRPr="001A5665">
              <w:t>Royaume</w:t>
            </w:r>
            <w:r>
              <w:noBreakHyphen/>
            </w:r>
            <w:r w:rsidRPr="001A5665">
              <w:t>Uni</w:t>
            </w:r>
            <w:r w:rsidRPr="001A5665">
              <w:rPr>
                <w:rStyle w:val="FootnoteReference"/>
              </w:rPr>
              <w:footnoteReference w:id="10"/>
            </w:r>
          </w:p>
        </w:tc>
        <w:tc>
          <w:tcPr>
            <w:tcW w:w="4553" w:type="dxa"/>
          </w:tcPr>
          <w:p w14:paraId="5CA4DACA" w14:textId="77777777" w:rsidR="001A5665" w:rsidRPr="001A5665" w:rsidRDefault="001A5665" w:rsidP="004E7733">
            <w:r w:rsidRPr="001A5665">
              <w:rPr>
                <w:color w:val="000000"/>
              </w:rPr>
              <w:t>21 juin 2012</w:t>
            </w:r>
          </w:p>
        </w:tc>
      </w:tr>
      <w:tr w:rsidR="001A5665" w:rsidRPr="001A5665" w14:paraId="181B0814" w14:textId="77777777" w:rsidTr="001347CA">
        <w:trPr>
          <w:trHeight w:val="303"/>
        </w:trPr>
        <w:tc>
          <w:tcPr>
            <w:tcW w:w="4552" w:type="dxa"/>
          </w:tcPr>
          <w:p w14:paraId="7A67161B" w14:textId="77777777" w:rsidR="001A5665" w:rsidRPr="001A5665" w:rsidRDefault="001A5665" w:rsidP="004E7733">
            <w:r w:rsidRPr="001A5665">
              <w:t>Serbie</w:t>
            </w:r>
          </w:p>
        </w:tc>
        <w:tc>
          <w:tcPr>
            <w:tcW w:w="4553" w:type="dxa"/>
          </w:tcPr>
          <w:p w14:paraId="5FC80956" w14:textId="77777777" w:rsidR="001A5665" w:rsidRPr="001A5665" w:rsidRDefault="001A5665" w:rsidP="004E7733">
            <w:r w:rsidRPr="001A5665">
              <w:rPr>
                <w:color w:val="000000"/>
              </w:rPr>
              <w:t>19 novembre 2010</w:t>
            </w:r>
          </w:p>
        </w:tc>
      </w:tr>
      <w:tr w:rsidR="001A5665" w:rsidRPr="001A5665" w14:paraId="237CBE3C" w14:textId="77777777" w:rsidTr="001347CA">
        <w:trPr>
          <w:trHeight w:val="303"/>
        </w:trPr>
        <w:tc>
          <w:tcPr>
            <w:tcW w:w="4552" w:type="dxa"/>
          </w:tcPr>
          <w:p w14:paraId="6011A6F4" w14:textId="77777777" w:rsidR="001A5665" w:rsidRPr="001A5665" w:rsidRDefault="001A5665" w:rsidP="004E7733">
            <w:r w:rsidRPr="001A5665">
              <w:t>Singapour</w:t>
            </w:r>
          </w:p>
        </w:tc>
        <w:tc>
          <w:tcPr>
            <w:tcW w:w="4553" w:type="dxa"/>
          </w:tcPr>
          <w:p w14:paraId="203EC79E" w14:textId="77777777" w:rsidR="001A5665" w:rsidRPr="001A5665" w:rsidRDefault="001A5665" w:rsidP="004E7733">
            <w:r w:rsidRPr="001A5665">
              <w:rPr>
                <w:color w:val="000000"/>
              </w:rPr>
              <w:t>16 mars 2009</w:t>
            </w:r>
          </w:p>
        </w:tc>
      </w:tr>
      <w:tr w:rsidR="001A5665" w:rsidRPr="001A5665" w14:paraId="3F8C58A7" w14:textId="77777777" w:rsidTr="001347CA">
        <w:trPr>
          <w:trHeight w:val="303"/>
        </w:trPr>
        <w:tc>
          <w:tcPr>
            <w:tcW w:w="4552" w:type="dxa"/>
          </w:tcPr>
          <w:p w14:paraId="039AC25E" w14:textId="77777777" w:rsidR="001A5665" w:rsidRPr="001A5665" w:rsidRDefault="001A5665" w:rsidP="004E7733">
            <w:r w:rsidRPr="001A5665">
              <w:t>Slovaquie</w:t>
            </w:r>
          </w:p>
        </w:tc>
        <w:tc>
          <w:tcPr>
            <w:tcW w:w="4553" w:type="dxa"/>
          </w:tcPr>
          <w:p w14:paraId="631F36F6" w14:textId="77777777" w:rsidR="001A5665" w:rsidRPr="001A5665" w:rsidRDefault="001A5665" w:rsidP="004E7733">
            <w:r w:rsidRPr="001A5665">
              <w:rPr>
                <w:color w:val="000000"/>
              </w:rPr>
              <w:t>16 mai 2010</w:t>
            </w:r>
          </w:p>
        </w:tc>
      </w:tr>
      <w:tr w:rsidR="001A5665" w:rsidRPr="001A5665" w14:paraId="04E1B6F7" w14:textId="77777777" w:rsidTr="001347CA">
        <w:trPr>
          <w:trHeight w:val="303"/>
        </w:trPr>
        <w:tc>
          <w:tcPr>
            <w:tcW w:w="4552" w:type="dxa"/>
          </w:tcPr>
          <w:p w14:paraId="0631DDFB" w14:textId="77777777" w:rsidR="001A5665" w:rsidRPr="001A5665" w:rsidRDefault="001A5665" w:rsidP="004E7733">
            <w:r w:rsidRPr="001A5665">
              <w:t>Suède</w:t>
            </w:r>
          </w:p>
        </w:tc>
        <w:tc>
          <w:tcPr>
            <w:tcW w:w="4553" w:type="dxa"/>
          </w:tcPr>
          <w:p w14:paraId="421D9B75" w14:textId="77777777" w:rsidR="001A5665" w:rsidRPr="001A5665" w:rsidRDefault="001A5665" w:rsidP="004E7733">
            <w:r w:rsidRPr="001A5665">
              <w:rPr>
                <w:color w:val="000000"/>
              </w:rPr>
              <w:t>16 décembre 2011</w:t>
            </w:r>
          </w:p>
        </w:tc>
      </w:tr>
      <w:tr w:rsidR="001A5665" w:rsidRPr="001A5665" w14:paraId="0405F188" w14:textId="77777777" w:rsidTr="001347CA">
        <w:trPr>
          <w:trHeight w:val="303"/>
        </w:trPr>
        <w:tc>
          <w:tcPr>
            <w:tcW w:w="4552" w:type="dxa"/>
          </w:tcPr>
          <w:p w14:paraId="6234E4F0" w14:textId="77777777" w:rsidR="001A5665" w:rsidRPr="001A5665" w:rsidRDefault="001A5665" w:rsidP="004E7733">
            <w:r w:rsidRPr="001A5665">
              <w:t>Suisse</w:t>
            </w:r>
          </w:p>
        </w:tc>
        <w:tc>
          <w:tcPr>
            <w:tcW w:w="4553" w:type="dxa"/>
          </w:tcPr>
          <w:p w14:paraId="223FC8C5" w14:textId="77777777" w:rsidR="001A5665" w:rsidRPr="001A5665" w:rsidRDefault="001A5665" w:rsidP="004E7733">
            <w:r w:rsidRPr="001A5665">
              <w:rPr>
                <w:color w:val="000000"/>
              </w:rPr>
              <w:t>16 mars 2009</w:t>
            </w:r>
          </w:p>
        </w:tc>
      </w:tr>
      <w:tr w:rsidR="001A5665" w:rsidRPr="001A5665" w14:paraId="57C1257F" w14:textId="77777777" w:rsidTr="001347CA">
        <w:trPr>
          <w:trHeight w:val="303"/>
        </w:trPr>
        <w:tc>
          <w:tcPr>
            <w:tcW w:w="4552" w:type="dxa"/>
          </w:tcPr>
          <w:p w14:paraId="730F9837" w14:textId="77777777" w:rsidR="001A5665" w:rsidRPr="001A5665" w:rsidRDefault="001A5665" w:rsidP="004E7733">
            <w:r w:rsidRPr="001A5665">
              <w:t>Tadjikistan</w:t>
            </w:r>
          </w:p>
        </w:tc>
        <w:tc>
          <w:tcPr>
            <w:tcW w:w="4553" w:type="dxa"/>
          </w:tcPr>
          <w:p w14:paraId="384F5D75" w14:textId="77777777" w:rsidR="001A5665" w:rsidRPr="001A5665" w:rsidRDefault="001A5665" w:rsidP="004E7733">
            <w:r w:rsidRPr="001A5665">
              <w:rPr>
                <w:color w:val="000000"/>
              </w:rPr>
              <w:t>26 décembre 2014</w:t>
            </w:r>
          </w:p>
        </w:tc>
      </w:tr>
      <w:tr w:rsidR="001A5665" w:rsidRPr="001A5665" w14:paraId="4F176481" w14:textId="77777777" w:rsidTr="001347CA">
        <w:trPr>
          <w:trHeight w:val="303"/>
        </w:trPr>
        <w:tc>
          <w:tcPr>
            <w:tcW w:w="4552" w:type="dxa"/>
          </w:tcPr>
          <w:p w14:paraId="27C86ABB" w14:textId="77777777" w:rsidR="001A5665" w:rsidRPr="001A5665" w:rsidRDefault="001A5665" w:rsidP="004E7733">
            <w:r w:rsidRPr="001A5665">
              <w:t>Trinité</w:t>
            </w:r>
            <w:r>
              <w:noBreakHyphen/>
            </w:r>
            <w:r w:rsidRPr="001A5665">
              <w:t>et</w:t>
            </w:r>
            <w:r>
              <w:noBreakHyphen/>
            </w:r>
            <w:r w:rsidRPr="001A5665">
              <w:t>Tobago</w:t>
            </w:r>
          </w:p>
        </w:tc>
        <w:tc>
          <w:tcPr>
            <w:tcW w:w="4553" w:type="dxa"/>
          </w:tcPr>
          <w:p w14:paraId="4EB3497F" w14:textId="77777777" w:rsidR="001A5665" w:rsidRPr="001A5665" w:rsidRDefault="001A5665" w:rsidP="004E7733">
            <w:r w:rsidRPr="001A5665">
              <w:rPr>
                <w:color w:val="000000"/>
              </w:rPr>
              <w:t>4 janvier 2020</w:t>
            </w:r>
          </w:p>
        </w:tc>
      </w:tr>
      <w:tr w:rsidR="001A5665" w:rsidRPr="001A5665" w14:paraId="554D37CA" w14:textId="77777777" w:rsidTr="001347CA">
        <w:trPr>
          <w:trHeight w:val="303"/>
        </w:trPr>
        <w:tc>
          <w:tcPr>
            <w:tcW w:w="4552" w:type="dxa"/>
          </w:tcPr>
          <w:p w14:paraId="4F777AC2" w14:textId="77777777" w:rsidR="001A5665" w:rsidRPr="001A5665" w:rsidRDefault="001A5665" w:rsidP="004E7733">
            <w:r w:rsidRPr="001A5665">
              <w:t>Ukraine</w:t>
            </w:r>
          </w:p>
        </w:tc>
        <w:tc>
          <w:tcPr>
            <w:tcW w:w="4553" w:type="dxa"/>
          </w:tcPr>
          <w:p w14:paraId="35AD52C6" w14:textId="77777777" w:rsidR="001A5665" w:rsidRPr="001A5665" w:rsidRDefault="001A5665" w:rsidP="004E7733">
            <w:r w:rsidRPr="001A5665">
              <w:rPr>
                <w:color w:val="000000"/>
              </w:rPr>
              <w:t>24 mai 2010</w:t>
            </w:r>
          </w:p>
        </w:tc>
      </w:tr>
      <w:tr w:rsidR="001A5665" w:rsidRPr="001A5665" w14:paraId="42FC7190" w14:textId="77777777" w:rsidTr="001347CA">
        <w:trPr>
          <w:trHeight w:val="303"/>
        </w:trPr>
        <w:tc>
          <w:tcPr>
            <w:tcW w:w="4552" w:type="dxa"/>
          </w:tcPr>
          <w:p w14:paraId="0E6233A0" w14:textId="77777777" w:rsidR="001A5665" w:rsidRPr="001A5665" w:rsidRDefault="001A5665" w:rsidP="004E7733">
            <w:r w:rsidRPr="001A5665">
              <w:t>Uruguay</w:t>
            </w:r>
            <w:r w:rsidRPr="001A5665">
              <w:rPr>
                <w:vertAlign w:val="superscript"/>
              </w:rPr>
              <w:t>1</w:t>
            </w:r>
          </w:p>
        </w:tc>
        <w:tc>
          <w:tcPr>
            <w:tcW w:w="4553" w:type="dxa"/>
          </w:tcPr>
          <w:p w14:paraId="68634289" w14:textId="77777777" w:rsidR="001A5665" w:rsidRPr="001A5665" w:rsidRDefault="001A5665" w:rsidP="004E7733">
            <w:r w:rsidRPr="001A5665">
              <w:rPr>
                <w:color w:val="000000"/>
              </w:rPr>
              <w:t>29 avril 2020</w:t>
            </w:r>
          </w:p>
        </w:tc>
      </w:tr>
    </w:tbl>
    <w:p w14:paraId="313C418F" w14:textId="01A726B2" w:rsidR="0082669C" w:rsidRPr="001A5665" w:rsidRDefault="0082669C" w:rsidP="004E7733">
      <w:pPr>
        <w:spacing w:before="480" w:after="220"/>
        <w:rPr>
          <w:szCs w:val="22"/>
          <w:lang w:val="fr-FR"/>
        </w:rPr>
      </w:pPr>
      <w:r w:rsidRPr="001A5665">
        <w:rPr>
          <w:lang w:val="fr-FR"/>
        </w:rPr>
        <w:t>(Total</w:t>
      </w:r>
      <w:r w:rsidR="004E7733" w:rsidRPr="001A5665">
        <w:rPr>
          <w:lang w:val="fr-FR"/>
        </w:rPr>
        <w:t> :</w:t>
      </w:r>
      <w:r w:rsidRPr="001A5665">
        <w:rPr>
          <w:lang w:val="fr-FR"/>
        </w:rPr>
        <w:t xml:space="preserve"> 55)</w:t>
      </w:r>
    </w:p>
    <w:p w14:paraId="0997F623" w14:textId="7DD4DEEC" w:rsidR="000F5E56" w:rsidRPr="001A5665" w:rsidRDefault="0082669C" w:rsidP="004E7733">
      <w:pPr>
        <w:pStyle w:val="Endofdocument-Annex"/>
      </w:pPr>
      <w:r w:rsidRPr="001A5665">
        <w:t>[Fin de l</w:t>
      </w:r>
      <w:r w:rsidR="004E7733" w:rsidRPr="001A5665">
        <w:t>’</w:t>
      </w:r>
      <w:r w:rsidRPr="001A5665">
        <w:t>annexe II et du document]</w:t>
      </w:r>
    </w:p>
    <w:sectPr w:rsidR="000F5E56" w:rsidRPr="001A5665" w:rsidSect="001A5665">
      <w:headerReference w:type="default" r:id="rId17"/>
      <w:headerReference w:type="first" r:id="rId18"/>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A29B" w14:textId="77777777" w:rsidR="0082669C" w:rsidRDefault="0082669C">
      <w:r>
        <w:separator/>
      </w:r>
    </w:p>
  </w:endnote>
  <w:endnote w:type="continuationSeparator" w:id="0">
    <w:p w14:paraId="6D31A2A4" w14:textId="77777777" w:rsidR="0082669C" w:rsidRPr="009D30E6" w:rsidRDefault="0082669C" w:rsidP="00D45252">
      <w:pPr>
        <w:rPr>
          <w:sz w:val="17"/>
          <w:szCs w:val="17"/>
        </w:rPr>
      </w:pPr>
      <w:r w:rsidRPr="009D30E6">
        <w:rPr>
          <w:sz w:val="17"/>
          <w:szCs w:val="17"/>
        </w:rPr>
        <w:separator/>
      </w:r>
    </w:p>
    <w:p w14:paraId="24396D1C" w14:textId="77777777" w:rsidR="0082669C" w:rsidRPr="009D30E6" w:rsidRDefault="0082669C" w:rsidP="00D45252">
      <w:pPr>
        <w:spacing w:after="60"/>
        <w:rPr>
          <w:sz w:val="17"/>
          <w:szCs w:val="17"/>
        </w:rPr>
      </w:pPr>
      <w:r w:rsidRPr="009D30E6">
        <w:rPr>
          <w:sz w:val="17"/>
          <w:szCs w:val="17"/>
        </w:rPr>
        <w:t>[Suite de la note de la page précédente]</w:t>
      </w:r>
    </w:p>
  </w:endnote>
  <w:endnote w:type="continuationNotice" w:id="1">
    <w:p w14:paraId="1CBC6DA2" w14:textId="77777777" w:rsidR="0082669C" w:rsidRPr="009D30E6" w:rsidRDefault="0082669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B969" w14:textId="77777777" w:rsidR="0082669C" w:rsidRDefault="0082669C">
      <w:r>
        <w:separator/>
      </w:r>
    </w:p>
  </w:footnote>
  <w:footnote w:type="continuationSeparator" w:id="0">
    <w:p w14:paraId="017F2F34" w14:textId="77777777" w:rsidR="0082669C" w:rsidRDefault="0082669C" w:rsidP="007461F1">
      <w:r>
        <w:separator/>
      </w:r>
    </w:p>
    <w:p w14:paraId="07429DF5" w14:textId="77777777" w:rsidR="0082669C" w:rsidRPr="009D30E6" w:rsidRDefault="0082669C" w:rsidP="007461F1">
      <w:pPr>
        <w:spacing w:after="60"/>
        <w:rPr>
          <w:sz w:val="17"/>
          <w:szCs w:val="17"/>
        </w:rPr>
      </w:pPr>
      <w:r w:rsidRPr="009D30E6">
        <w:rPr>
          <w:sz w:val="17"/>
          <w:szCs w:val="17"/>
        </w:rPr>
        <w:t>[Suite de la note de la page précédente]</w:t>
      </w:r>
    </w:p>
  </w:footnote>
  <w:footnote w:type="continuationNotice" w:id="1">
    <w:p w14:paraId="57C29ECF" w14:textId="77777777" w:rsidR="0082669C" w:rsidRPr="009D30E6" w:rsidRDefault="0082669C" w:rsidP="007461F1">
      <w:pPr>
        <w:spacing w:before="60"/>
        <w:jc w:val="right"/>
        <w:rPr>
          <w:sz w:val="17"/>
          <w:szCs w:val="17"/>
        </w:rPr>
      </w:pPr>
      <w:r w:rsidRPr="009D30E6">
        <w:rPr>
          <w:sz w:val="17"/>
          <w:szCs w:val="17"/>
        </w:rPr>
        <w:t>[Suite de la note page suivante]</w:t>
      </w:r>
    </w:p>
  </w:footnote>
  <w:footnote w:id="2">
    <w:p w14:paraId="2E8F20EA" w14:textId="5384A465" w:rsidR="0082669C" w:rsidRPr="00F23A35" w:rsidRDefault="0082669C" w:rsidP="004E7733">
      <w:pPr>
        <w:pStyle w:val="FootnoteText"/>
        <w:tabs>
          <w:tab w:val="left" w:pos="0"/>
          <w:tab w:val="left" w:pos="567"/>
        </w:tabs>
      </w:pPr>
      <w:r>
        <w:rPr>
          <w:rStyle w:val="FootnoteReference"/>
        </w:rPr>
        <w:footnoteRef/>
      </w:r>
      <w:r>
        <w:t xml:space="preserve"> </w:t>
      </w:r>
      <w:r w:rsidR="004E7733">
        <w:tab/>
      </w:r>
      <w:r>
        <w:t>L</w:t>
      </w:r>
      <w:r w:rsidR="009A182E">
        <w:t>’</w:t>
      </w:r>
      <w:r>
        <w:t>assistance technique et la coopération ont été fournies aussi bien aux parties contractantes</w:t>
      </w:r>
      <w:r w:rsidR="009A182E">
        <w:t xml:space="preserve"> du STL</w:t>
      </w:r>
      <w:r>
        <w:t>T qu</w:t>
      </w:r>
      <w:r w:rsidR="009A182E">
        <w:t>’</w:t>
      </w:r>
      <w:r>
        <w:t>aux parties non contractantes, que ces dernières soient ou non engagées dans un processus d</w:t>
      </w:r>
      <w:r w:rsidR="009A182E">
        <w:t>’</w:t>
      </w:r>
      <w:r>
        <w:t>adhésion</w:t>
      </w:r>
      <w:r w:rsidR="009A182E">
        <w:t xml:space="preserve"> au STL</w:t>
      </w:r>
      <w:r>
        <w:t>T ou de ratification de celui</w:t>
      </w:r>
      <w:r w:rsidR="001A5665">
        <w:noBreakHyphen/>
      </w:r>
      <w:r>
        <w:t>ci.</w:t>
      </w:r>
    </w:p>
  </w:footnote>
  <w:footnote w:id="3">
    <w:p w14:paraId="43EE6A07" w14:textId="6E78400B" w:rsidR="0082669C" w:rsidRPr="00BF2B2D" w:rsidRDefault="0082669C" w:rsidP="004E7733">
      <w:pPr>
        <w:pStyle w:val="FootnoteText"/>
        <w:tabs>
          <w:tab w:val="left" w:pos="567"/>
        </w:tabs>
      </w:pPr>
      <w:r>
        <w:rPr>
          <w:rStyle w:val="FootnoteReference"/>
        </w:rPr>
        <w:footnoteRef/>
      </w:r>
      <w:r>
        <w:t xml:space="preserve"> </w:t>
      </w:r>
      <w:r w:rsidR="004E7733">
        <w:tab/>
      </w:r>
      <w:r>
        <w:t>Le présent rapport porte également sur les activités menées en relation avec le Traité sur le droit des marques (TLT), l</w:t>
      </w:r>
      <w:r w:rsidR="009A182E">
        <w:t>’</w:t>
      </w:r>
      <w:r>
        <w:t>instrument international révisé par le Traité de Singapour et contenant dès lors toutes les dispositions de fond figurant dans ce dernier.</w:t>
      </w:r>
    </w:p>
  </w:footnote>
  <w:footnote w:id="4">
    <w:p w14:paraId="3FC46E74" w14:textId="77777777" w:rsidR="001A5665" w:rsidRDefault="001A5665" w:rsidP="001A5665">
      <w:pPr>
        <w:pStyle w:val="FootnoteText"/>
        <w:tabs>
          <w:tab w:val="left" w:pos="567"/>
        </w:tabs>
      </w:pPr>
      <w:r>
        <w:rPr>
          <w:rStyle w:val="FootnoteReference"/>
        </w:rPr>
        <w:footnoteRef/>
      </w:r>
      <w:r>
        <w:t xml:space="preserve"> </w:t>
      </w:r>
      <w:r>
        <w:tab/>
        <w:t>A fait la déclaration visée à l’article 29.4).</w:t>
      </w:r>
    </w:p>
  </w:footnote>
  <w:footnote w:id="5">
    <w:p w14:paraId="699D7B73" w14:textId="77777777" w:rsidR="001A5665" w:rsidRPr="002F251C" w:rsidRDefault="001A5665" w:rsidP="004E7733">
      <w:pPr>
        <w:pStyle w:val="FootnoteText"/>
        <w:tabs>
          <w:tab w:val="left" w:pos="0"/>
          <w:tab w:val="left" w:pos="567"/>
        </w:tabs>
        <w:rPr>
          <w:szCs w:val="18"/>
        </w:rPr>
      </w:pPr>
      <w:r>
        <w:rPr>
          <w:rStyle w:val="FootnoteReference"/>
          <w:szCs w:val="18"/>
        </w:rPr>
        <w:footnoteRef/>
      </w:r>
      <w:r>
        <w:t xml:space="preserve"> </w:t>
      </w:r>
      <w:r>
        <w:tab/>
        <w:t>Non applicable aux îles Féroé et au Groenland.</w:t>
      </w:r>
    </w:p>
  </w:footnote>
  <w:footnote w:id="6">
    <w:p w14:paraId="5995D852" w14:textId="77777777" w:rsidR="001A5665" w:rsidRPr="002F251C" w:rsidRDefault="001A5665" w:rsidP="004E7733">
      <w:pPr>
        <w:pStyle w:val="FootnoteText"/>
        <w:tabs>
          <w:tab w:val="left" w:pos="0"/>
          <w:tab w:val="left" w:pos="567"/>
        </w:tabs>
        <w:rPr>
          <w:szCs w:val="18"/>
        </w:rPr>
      </w:pPr>
      <w:r>
        <w:rPr>
          <w:rStyle w:val="FootnoteReference"/>
          <w:szCs w:val="18"/>
        </w:rPr>
        <w:footnoteRef/>
      </w:r>
      <w:r>
        <w:t xml:space="preserve"> </w:t>
      </w:r>
      <w:r>
        <w:tab/>
        <w:t>A fait la déclaration visée à l’article 29.1).</w:t>
      </w:r>
    </w:p>
  </w:footnote>
  <w:footnote w:id="7">
    <w:p w14:paraId="6498B10E" w14:textId="77777777" w:rsidR="001A5665" w:rsidRPr="002F251C" w:rsidRDefault="001A5665" w:rsidP="004E7733">
      <w:pPr>
        <w:tabs>
          <w:tab w:val="left" w:pos="0"/>
          <w:tab w:val="left" w:pos="567"/>
        </w:tabs>
        <w:rPr>
          <w:sz w:val="18"/>
          <w:szCs w:val="16"/>
        </w:rPr>
      </w:pPr>
      <w:r>
        <w:rPr>
          <w:rStyle w:val="FootnoteReference"/>
          <w:sz w:val="18"/>
          <w:szCs w:val="18"/>
        </w:rPr>
        <w:footnoteRef/>
      </w:r>
      <w:r>
        <w:rPr>
          <w:sz w:val="18"/>
        </w:rPr>
        <w:t xml:space="preserve"> </w:t>
      </w:r>
      <w:r>
        <w:rPr>
          <w:sz w:val="18"/>
        </w:rPr>
        <w:tab/>
        <w:t>Cette ratification ne s’étend pas à Tokélaou sauf si une déclaration à cet effet, s’appuyant sur une consultation appropriée avec ce territoire, est présentée au dépositaire par le Gouvernement de la Nouvelle</w:t>
      </w:r>
      <w:r>
        <w:rPr>
          <w:sz w:val="18"/>
        </w:rPr>
        <w:noBreakHyphen/>
        <w:t>Zélande.</w:t>
      </w:r>
    </w:p>
  </w:footnote>
  <w:footnote w:id="8">
    <w:p w14:paraId="7155E803" w14:textId="77777777" w:rsidR="001A5665" w:rsidRPr="002F251C" w:rsidRDefault="001A5665" w:rsidP="004E7733">
      <w:pPr>
        <w:pStyle w:val="FootnoteText"/>
        <w:tabs>
          <w:tab w:val="left" w:pos="0"/>
          <w:tab w:val="left" w:pos="567"/>
        </w:tabs>
        <w:rPr>
          <w:szCs w:val="18"/>
        </w:rPr>
      </w:pPr>
      <w:r>
        <w:rPr>
          <w:rStyle w:val="FootnoteReference"/>
        </w:rPr>
        <w:footnoteRef/>
      </w:r>
      <w:r>
        <w:t xml:space="preserve"> </w:t>
      </w:r>
      <w:r>
        <w:tab/>
        <w:t>A fait la déclaration visée à l’article 29.2).</w:t>
      </w:r>
    </w:p>
  </w:footnote>
  <w:footnote w:id="9">
    <w:p w14:paraId="07B2A7BD" w14:textId="77777777" w:rsidR="001A5665" w:rsidRPr="002F251C" w:rsidRDefault="001A5665" w:rsidP="004E7733">
      <w:pPr>
        <w:pStyle w:val="FootnoteText"/>
        <w:tabs>
          <w:tab w:val="left" w:pos="0"/>
          <w:tab w:val="left" w:pos="567"/>
        </w:tabs>
        <w:rPr>
          <w:szCs w:val="18"/>
        </w:rPr>
      </w:pPr>
      <w:r>
        <w:rPr>
          <w:rStyle w:val="FootnoteReference"/>
          <w:szCs w:val="18"/>
        </w:rPr>
        <w:footnoteRef/>
      </w:r>
      <w:r>
        <w:t xml:space="preserve"> </w:t>
      </w:r>
      <w:r>
        <w:tab/>
        <w:t>Adhésion pour le Royaume en Europe et les Antilles néerlandaises.  Les Antilles néerlandaises ont cessé d’exister le 10 octobre 2010.  Après cette date, le traité continue de s’appliquer à Curaçao et à Saint</w:t>
      </w:r>
      <w:r>
        <w:noBreakHyphen/>
        <w:t>Martin.  Le Traité continue aussi de s’appliquer aux îles de Bonaire, de Saint</w:t>
      </w:r>
      <w:r>
        <w:noBreakHyphen/>
        <w:t>Eustache et de Saba qui ont été rattachées au territoire du Royaume des Pays</w:t>
      </w:r>
      <w:r>
        <w:noBreakHyphen/>
        <w:t>Bas en Europe avec effet au 10 octobre 2010.</w:t>
      </w:r>
    </w:p>
  </w:footnote>
  <w:footnote w:id="10">
    <w:p w14:paraId="6BD9BFD2" w14:textId="77777777" w:rsidR="001A5665" w:rsidRPr="00B34707" w:rsidRDefault="001A5665" w:rsidP="004E7733">
      <w:pPr>
        <w:pStyle w:val="FootnoteText"/>
        <w:tabs>
          <w:tab w:val="left" w:pos="0"/>
          <w:tab w:val="left" w:pos="567"/>
        </w:tabs>
      </w:pPr>
      <w:r>
        <w:rPr>
          <w:rStyle w:val="FootnoteReference"/>
        </w:rPr>
        <w:footnoteRef/>
      </w:r>
      <w:r>
        <w:t xml:space="preserve"> </w:t>
      </w:r>
      <w:r>
        <w:tab/>
        <w:t>Le Royaume</w:t>
      </w:r>
      <w:r>
        <w:noBreakHyphen/>
        <w:t>Uni a étendu l’application du traité au territoire de l’île de Man avec effet au 1</w:t>
      </w:r>
      <w:r w:rsidRPr="009A182E">
        <w:rPr>
          <w:vertAlign w:val="superscript"/>
        </w:rPr>
        <w:t>er</w:t>
      </w:r>
      <w:r>
        <w:t> janvier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0276" w14:textId="77777777" w:rsidR="0082669C" w:rsidRDefault="0082669C" w:rsidP="00477D6B">
    <w:pPr>
      <w:jc w:val="right"/>
    </w:pPr>
    <w:r>
      <w:t>STLT/A/18/1</w:t>
    </w:r>
  </w:p>
  <w:p w14:paraId="247C5D75" w14:textId="77777777" w:rsidR="0082669C" w:rsidRDefault="0082669C" w:rsidP="001568D0">
    <w:pPr>
      <w:spacing w:after="440"/>
      <w:jc w:val="right"/>
    </w:pPr>
    <w:r>
      <w:t>page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38F4" w14:textId="77777777" w:rsidR="0082669C" w:rsidRDefault="0082669C" w:rsidP="001568D0">
    <w:pPr>
      <w:jc w:val="right"/>
    </w:pPr>
    <w:r>
      <w:t>STLT/A/18/1</w:t>
    </w:r>
  </w:p>
  <w:p w14:paraId="3152C986" w14:textId="77777777" w:rsidR="0082669C" w:rsidRDefault="0082669C" w:rsidP="001568D0">
    <w:pPr>
      <w:spacing w:after="440"/>
      <w:jc w:val="right"/>
    </w:pPr>
    <w:r>
      <w:t>ANNEXE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0547" w14:textId="23DC69BA" w:rsidR="00F16975" w:rsidRDefault="0082669C" w:rsidP="00477D6B">
    <w:pPr>
      <w:jc w:val="right"/>
    </w:pPr>
    <w:bookmarkStart w:id="6" w:name="Code2"/>
    <w:bookmarkEnd w:id="6"/>
    <w:r>
      <w:t>STLT/A/18/1</w:t>
    </w:r>
  </w:p>
  <w:p w14:paraId="6C8204BD" w14:textId="53D4E083" w:rsidR="004F4E31" w:rsidRDefault="001A5665" w:rsidP="001A5665">
    <w:pPr>
      <w:spacing w:after="480"/>
      <w:jc w:val="right"/>
    </w:pPr>
    <w:r>
      <w:t xml:space="preserve">Annexe II, </w:t>
    </w:r>
    <w:r w:rsidR="00F16975">
      <w:t>page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0CC6" w14:textId="77777777" w:rsidR="001A5665" w:rsidRDefault="001A5665" w:rsidP="001568D0">
    <w:pPr>
      <w:jc w:val="right"/>
    </w:pPr>
    <w:r>
      <w:t>STLT/A/18/1</w:t>
    </w:r>
  </w:p>
  <w:p w14:paraId="33CFD99A" w14:textId="47DBC256" w:rsidR="001A5665" w:rsidRDefault="001A5665" w:rsidP="001568D0">
    <w:pPr>
      <w:spacing w:after="44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617334">
    <w:abstractNumId w:val="2"/>
  </w:num>
  <w:num w:numId="2" w16cid:durableId="1684475940">
    <w:abstractNumId w:val="4"/>
  </w:num>
  <w:num w:numId="3" w16cid:durableId="2126190688">
    <w:abstractNumId w:val="0"/>
  </w:num>
  <w:num w:numId="4" w16cid:durableId="1980063874">
    <w:abstractNumId w:val="5"/>
  </w:num>
  <w:num w:numId="5" w16cid:durableId="82189825">
    <w:abstractNumId w:val="1"/>
  </w:num>
  <w:num w:numId="6" w16cid:durableId="811948106">
    <w:abstractNumId w:val="3"/>
  </w:num>
  <w:num w:numId="7" w16cid:durableId="147980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9C"/>
    <w:rsid w:val="00011B7D"/>
    <w:rsid w:val="00067DCA"/>
    <w:rsid w:val="00075432"/>
    <w:rsid w:val="00094040"/>
    <w:rsid w:val="000F5E56"/>
    <w:rsid w:val="001354CE"/>
    <w:rsid w:val="001362EE"/>
    <w:rsid w:val="0014471A"/>
    <w:rsid w:val="001832A6"/>
    <w:rsid w:val="00187CA5"/>
    <w:rsid w:val="00195C6E"/>
    <w:rsid w:val="001A5665"/>
    <w:rsid w:val="001B266A"/>
    <w:rsid w:val="001D3D56"/>
    <w:rsid w:val="001D5044"/>
    <w:rsid w:val="00240654"/>
    <w:rsid w:val="002634C4"/>
    <w:rsid w:val="002C3893"/>
    <w:rsid w:val="002D4918"/>
    <w:rsid w:val="002E4D1A"/>
    <w:rsid w:val="002F16BC"/>
    <w:rsid w:val="002F4E68"/>
    <w:rsid w:val="003101C3"/>
    <w:rsid w:val="00315FCA"/>
    <w:rsid w:val="003845C1"/>
    <w:rsid w:val="00391448"/>
    <w:rsid w:val="003A1BCD"/>
    <w:rsid w:val="003D2C0B"/>
    <w:rsid w:val="003D4BDE"/>
    <w:rsid w:val="003F2E34"/>
    <w:rsid w:val="004008A2"/>
    <w:rsid w:val="004025DF"/>
    <w:rsid w:val="00423E3E"/>
    <w:rsid w:val="00427AF4"/>
    <w:rsid w:val="004647DA"/>
    <w:rsid w:val="00477D6B"/>
    <w:rsid w:val="00495298"/>
    <w:rsid w:val="004A21A1"/>
    <w:rsid w:val="004D6471"/>
    <w:rsid w:val="004E7733"/>
    <w:rsid w:val="004F4E31"/>
    <w:rsid w:val="00525B63"/>
    <w:rsid w:val="005329AD"/>
    <w:rsid w:val="00547476"/>
    <w:rsid w:val="00561DB8"/>
    <w:rsid w:val="00566EF7"/>
    <w:rsid w:val="00567A4C"/>
    <w:rsid w:val="00584E9B"/>
    <w:rsid w:val="005B3D3F"/>
    <w:rsid w:val="005E6516"/>
    <w:rsid w:val="005F7D1D"/>
    <w:rsid w:val="00605827"/>
    <w:rsid w:val="00605F13"/>
    <w:rsid w:val="0062667B"/>
    <w:rsid w:val="00645173"/>
    <w:rsid w:val="00676936"/>
    <w:rsid w:val="006B0DB5"/>
    <w:rsid w:val="006C0B5B"/>
    <w:rsid w:val="006E4243"/>
    <w:rsid w:val="0071015F"/>
    <w:rsid w:val="00734826"/>
    <w:rsid w:val="0074542F"/>
    <w:rsid w:val="007461F1"/>
    <w:rsid w:val="007C4101"/>
    <w:rsid w:val="007C69A4"/>
    <w:rsid w:val="007D6961"/>
    <w:rsid w:val="007F07CB"/>
    <w:rsid w:val="00800F66"/>
    <w:rsid w:val="00810CEF"/>
    <w:rsid w:val="0081208D"/>
    <w:rsid w:val="0082669C"/>
    <w:rsid w:val="00842A13"/>
    <w:rsid w:val="0088218D"/>
    <w:rsid w:val="00890CA3"/>
    <w:rsid w:val="008B2CC1"/>
    <w:rsid w:val="008D3154"/>
    <w:rsid w:val="008D467F"/>
    <w:rsid w:val="008E7930"/>
    <w:rsid w:val="0090731E"/>
    <w:rsid w:val="009260AD"/>
    <w:rsid w:val="0093253D"/>
    <w:rsid w:val="00937CEA"/>
    <w:rsid w:val="00954126"/>
    <w:rsid w:val="00966A22"/>
    <w:rsid w:val="00974CD6"/>
    <w:rsid w:val="009838AE"/>
    <w:rsid w:val="009A182E"/>
    <w:rsid w:val="009D30E6"/>
    <w:rsid w:val="009E3F6F"/>
    <w:rsid w:val="009E5E59"/>
    <w:rsid w:val="009F499F"/>
    <w:rsid w:val="00A02BD3"/>
    <w:rsid w:val="00A2143C"/>
    <w:rsid w:val="00A918B9"/>
    <w:rsid w:val="00A95F8F"/>
    <w:rsid w:val="00A96B9E"/>
    <w:rsid w:val="00AA1F20"/>
    <w:rsid w:val="00AC0AE4"/>
    <w:rsid w:val="00AD61DB"/>
    <w:rsid w:val="00B019F3"/>
    <w:rsid w:val="00B87BCF"/>
    <w:rsid w:val="00BA62D4"/>
    <w:rsid w:val="00C40E15"/>
    <w:rsid w:val="00C664C8"/>
    <w:rsid w:val="00C73849"/>
    <w:rsid w:val="00C76A79"/>
    <w:rsid w:val="00CA15F5"/>
    <w:rsid w:val="00CF0460"/>
    <w:rsid w:val="00D14F84"/>
    <w:rsid w:val="00D20835"/>
    <w:rsid w:val="00D37981"/>
    <w:rsid w:val="00D45252"/>
    <w:rsid w:val="00D71B4D"/>
    <w:rsid w:val="00D75C1E"/>
    <w:rsid w:val="00D84774"/>
    <w:rsid w:val="00D93D55"/>
    <w:rsid w:val="00DB0349"/>
    <w:rsid w:val="00DD6A16"/>
    <w:rsid w:val="00E0091A"/>
    <w:rsid w:val="00E203AA"/>
    <w:rsid w:val="00E527A5"/>
    <w:rsid w:val="00E76456"/>
    <w:rsid w:val="00E819F5"/>
    <w:rsid w:val="00EA5FAF"/>
    <w:rsid w:val="00EE71CB"/>
    <w:rsid w:val="00F16975"/>
    <w:rsid w:val="00F66152"/>
    <w:rsid w:val="00F93BE8"/>
    <w:rsid w:val="00FE573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54E3E"/>
  <w15:docId w15:val="{605BBEA3-657E-40CC-807F-47D471CA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4E7733"/>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82669C"/>
    <w:rPr>
      <w:rFonts w:ascii="Arial" w:eastAsia="SimSun" w:hAnsi="Arial" w:cs="Arial"/>
      <w:sz w:val="22"/>
      <w:lang w:eastAsia="zh-CN"/>
    </w:rPr>
  </w:style>
  <w:style w:type="character" w:styleId="Hyperlink">
    <w:name w:val="Hyperlink"/>
    <w:basedOn w:val="DefaultParagraphFont"/>
    <w:unhideWhenUsed/>
    <w:rsid w:val="0082669C"/>
    <w:rPr>
      <w:color w:val="0000FF" w:themeColor="hyperlink"/>
      <w:u w:val="single"/>
    </w:rPr>
  </w:style>
  <w:style w:type="character" w:customStyle="1" w:styleId="FootnoteTextChar">
    <w:name w:val="Footnote Text Char"/>
    <w:basedOn w:val="DefaultParagraphFont"/>
    <w:link w:val="FootnoteText"/>
    <w:semiHidden/>
    <w:rsid w:val="0082669C"/>
    <w:rPr>
      <w:rFonts w:ascii="Arial" w:eastAsia="SimSun" w:hAnsi="Arial" w:cs="Arial"/>
      <w:sz w:val="18"/>
      <w:lang w:eastAsia="zh-CN"/>
    </w:rPr>
  </w:style>
  <w:style w:type="character" w:styleId="FootnoteReference">
    <w:name w:val="footnote reference"/>
    <w:semiHidden/>
    <w:rsid w:val="0082669C"/>
    <w:rPr>
      <w:vertAlign w:val="superscript"/>
    </w:rPr>
  </w:style>
  <w:style w:type="table" w:styleId="TableGrid">
    <w:name w:val="Table Grid"/>
    <w:basedOn w:val="TableNormal"/>
    <w:rsid w:val="0082669C"/>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665"/>
    <w:pPr>
      <w:ind w:left="720"/>
      <w:contextualSpacing/>
    </w:pPr>
  </w:style>
  <w:style w:type="paragraph" w:styleId="Revision">
    <w:name w:val="Revision"/>
    <w:hidden/>
    <w:uiPriority w:val="99"/>
    <w:semiHidden/>
    <w:rsid w:val="00A2143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edocs/mdocs/govbody/fr/stlt_a_1/stlt_a_1_4.pdf"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po.int/edocs/mdocs/govbody/fr/stlt_a_1/stlt_a_1_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t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_A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11C73-0A0D-4E99-B5B0-B6FF9EB3A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1F55E-0698-4A50-B9E1-AC40116264B5}">
  <ds:schemaRefs>
    <ds:schemaRef ds:uri="http://schemas.openxmlformats.org/officeDocument/2006/bibliography"/>
  </ds:schemaRefs>
</ds:datastoreItem>
</file>

<file path=customXml/itemProps3.xml><?xml version="1.0" encoding="utf-8"?>
<ds:datastoreItem xmlns:ds="http://schemas.openxmlformats.org/officeDocument/2006/customXml" ds:itemID="{E180DFD8-2374-4153-84BE-A7920C3105F2}">
  <ds:schemaRefs>
    <ds:schemaRef ds:uri="http://purl.org/dc/terms/"/>
    <ds:schemaRef ds:uri="http://www.w3.org/XML/1998/namespace"/>
    <ds:schemaRef ds:uri="http://schemas.microsoft.com/office/2006/metadata/properties"/>
    <ds:schemaRef ds:uri="http://purl.org/dc/elements/1.1/"/>
    <ds:schemaRef ds:uri="http://purl.org/dc/dcmitype/"/>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3C5B1CC-E809-4DB9-85CB-F4062AA88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STLT_A_18 (F).dotm</Template>
  <TotalTime>2</TotalTime>
  <Pages>5</Pages>
  <Words>1008</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STLT/A/18/1</vt:lpstr>
    </vt:vector>
  </TitlesOfParts>
  <Company>WIPO</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STLT/A/18/1</dc:title>
  <dc:creator>WIPO</dc:creator>
  <cp:keywords>FOR OFFICIAL USE ONLY</cp:keywords>
  <cp:lastModifiedBy>RUSSO Antonella</cp:lastModifiedBy>
  <cp:revision>4</cp:revision>
  <cp:lastPrinted>2011-05-19T12:37:00Z</cp:lastPrinted>
  <dcterms:created xsi:type="dcterms:W3CDTF">2025-03-28T14:52:00Z</dcterms:created>
  <dcterms:modified xsi:type="dcterms:W3CDTF">2025-04-07T15:20:00Z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ediaServiceImageTags">
    <vt:lpwstr/>
  </property>
  <property fmtid="{D5CDD505-2E9C-101B-9397-08002B2CF9AE}" pid="10" name="MSIP_Label_20773ee6-353b-4fb9-a59d-0b94c8c67bea_Enabled">
    <vt:lpwstr>true</vt:lpwstr>
  </property>
  <property fmtid="{D5CDD505-2E9C-101B-9397-08002B2CF9AE}" pid="11" name="MSIP_Label_20773ee6-353b-4fb9-a59d-0b94c8c67bea_SetDate">
    <vt:lpwstr>2025-02-18T10:26:56Z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b3cd9ea9-c675-41fa-9410-6664addeab11</vt:lpwstr>
  </property>
  <property fmtid="{D5CDD505-2E9C-101B-9397-08002B2CF9AE}" pid="16" name="MSIP_Label_20773ee6-353b-4fb9-a59d-0b94c8c67bea_ContentBits">
    <vt:lpwstr>0</vt:lpwstr>
  </property>
  <property fmtid="{D5CDD505-2E9C-101B-9397-08002B2CF9AE}" pid="17" name="MSIP_Label_20773ee6-353b-4fb9-a59d-0b94c8c67bea_Tag">
    <vt:lpwstr>10, 0, 1, 1</vt:lpwstr>
  </property>
</Properties>
</file>