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F5BDE" w14:textId="77777777" w:rsidR="00BC33E3" w:rsidRPr="00BC33E3" w:rsidRDefault="00BC33E3" w:rsidP="00BC33E3">
      <w:pPr>
        <w:pBdr>
          <w:bottom w:val="single" w:sz="4" w:space="10" w:color="auto"/>
        </w:pBdr>
        <w:spacing w:after="120"/>
        <w:rPr>
          <w:rFonts w:cs="Calibri"/>
          <w:b/>
          <w:sz w:val="32"/>
          <w:szCs w:val="40"/>
        </w:rPr>
      </w:pPr>
      <w:r w:rsidRPr="00BC33E3">
        <w:rPr>
          <w:rFonts w:cs="Calibri"/>
          <w:b/>
          <w:noProof/>
          <w:sz w:val="32"/>
          <w:szCs w:val="40"/>
          <w:lang w:eastAsia="en-US"/>
        </w:rPr>
        <mc:AlternateContent>
          <mc:Choice Requires="wpg">
            <w:drawing>
              <wp:inline distT="0" distB="0" distL="0" distR="0" wp14:anchorId="446F8658" wp14:editId="0581B078">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sdtfl="http://schemas.microsoft.com/office/word/2024/wordml/sdtformatlock">
            <w:pict>
              <v:group w14:anchorId="4D3EFA5A"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41440E3E" w14:textId="77777777" w:rsidR="00BC33E3" w:rsidRPr="00BC33E3" w:rsidRDefault="00BC33E3" w:rsidP="00BC33E3">
      <w:pPr>
        <w:rPr>
          <w:rFonts w:ascii="Arial Black" w:hAnsi="Arial Black" w:cs="Calibri"/>
          <w:caps/>
          <w:sz w:val="15"/>
          <w:szCs w:val="15"/>
        </w:rPr>
      </w:pPr>
      <w:r w:rsidRPr="00BC33E3">
        <w:rPr>
          <w:rFonts w:ascii="Arial Black" w:hAnsi="Arial Black" w:cs="Calibri"/>
          <w:caps/>
          <w:sz w:val="15"/>
          <w:szCs w:val="15"/>
        </w:rPr>
        <w:t>PCT/WG/</w:t>
      </w:r>
      <w:bookmarkStart w:id="0" w:name="Code"/>
      <w:bookmarkEnd w:id="0"/>
      <w:r w:rsidRPr="00BC33E3">
        <w:rPr>
          <w:rFonts w:ascii="Arial Black" w:hAnsi="Arial Black" w:cs="Calibri"/>
          <w:caps/>
          <w:sz w:val="15"/>
          <w:szCs w:val="15"/>
        </w:rPr>
        <w:t xml:space="preserve">18/8 </w:t>
      </w:r>
    </w:p>
    <w:p w14:paraId="6AE33C02" w14:textId="77777777" w:rsidR="00BC33E3" w:rsidRPr="00BC33E3" w:rsidRDefault="00BC33E3" w:rsidP="00BC33E3">
      <w:pPr>
        <w:bidi/>
        <w:jc w:val="right"/>
        <w:rPr>
          <w:rFonts w:asciiTheme="minorHAnsi" w:hAnsiTheme="minorHAnsi" w:cstheme="minorHAnsi"/>
          <w:b/>
          <w:bCs/>
          <w:caps/>
          <w:sz w:val="15"/>
          <w:szCs w:val="15"/>
        </w:rPr>
      </w:pPr>
      <w:bookmarkStart w:id="1" w:name="Original"/>
      <w:r w:rsidRPr="00BC33E3">
        <w:rPr>
          <w:rFonts w:asciiTheme="minorHAnsi" w:hAnsiTheme="minorHAnsi" w:cstheme="minorHAnsi" w:hint="cs"/>
          <w:b/>
          <w:bCs/>
          <w:caps/>
          <w:sz w:val="15"/>
          <w:szCs w:val="15"/>
          <w:rtl/>
        </w:rPr>
        <w:t xml:space="preserve">الأصل: </w:t>
      </w:r>
      <w:r w:rsidRPr="00BC33E3">
        <w:rPr>
          <w:rFonts w:asciiTheme="minorHAnsi" w:hAnsiTheme="minorHAnsi" w:cs="Calibri"/>
          <w:b/>
          <w:bCs/>
          <w:caps/>
          <w:sz w:val="15"/>
          <w:szCs w:val="15"/>
          <w:rtl/>
        </w:rPr>
        <w:t>بالإنكليزية</w:t>
      </w:r>
      <w:r w:rsidRPr="00BC33E3">
        <w:rPr>
          <w:rFonts w:asciiTheme="minorHAnsi" w:hAnsiTheme="minorHAnsi" w:cstheme="minorHAnsi" w:hint="cs"/>
          <w:b/>
          <w:bCs/>
          <w:caps/>
          <w:sz w:val="15"/>
          <w:szCs w:val="15"/>
          <w:rtl/>
        </w:rPr>
        <w:t xml:space="preserve"> </w:t>
      </w:r>
    </w:p>
    <w:p w14:paraId="2A82109D" w14:textId="77777777" w:rsidR="00BC33E3" w:rsidRPr="00BC33E3" w:rsidRDefault="00BC33E3" w:rsidP="00BC33E3">
      <w:pPr>
        <w:bidi/>
        <w:spacing w:after="1200"/>
        <w:jc w:val="right"/>
        <w:rPr>
          <w:rFonts w:asciiTheme="minorHAnsi" w:hAnsiTheme="minorHAnsi" w:cstheme="minorHAnsi"/>
          <w:b/>
          <w:bCs/>
          <w:caps/>
          <w:sz w:val="15"/>
          <w:szCs w:val="15"/>
        </w:rPr>
      </w:pPr>
      <w:bookmarkStart w:id="2" w:name="Date"/>
      <w:bookmarkEnd w:id="1"/>
      <w:r w:rsidRPr="00BC33E3">
        <w:rPr>
          <w:rFonts w:asciiTheme="minorHAnsi" w:hAnsiTheme="minorHAnsi" w:cstheme="minorHAnsi" w:hint="cs"/>
          <w:b/>
          <w:bCs/>
          <w:caps/>
          <w:sz w:val="15"/>
          <w:szCs w:val="15"/>
          <w:rtl/>
        </w:rPr>
        <w:t xml:space="preserve">التاريخ: </w:t>
      </w:r>
      <w:r w:rsidRPr="00BC33E3">
        <w:rPr>
          <w:rFonts w:asciiTheme="minorHAnsi" w:hAnsiTheme="minorHAnsi" w:cs="Calibri"/>
          <w:b/>
          <w:bCs/>
          <w:caps/>
          <w:sz w:val="15"/>
          <w:szCs w:val="15"/>
          <w:rtl/>
        </w:rPr>
        <w:t>16 يناير 2025</w:t>
      </w:r>
      <w:r w:rsidRPr="00BC33E3">
        <w:rPr>
          <w:rFonts w:asciiTheme="minorHAnsi" w:hAnsiTheme="minorHAnsi" w:cstheme="minorHAnsi" w:hint="cs"/>
          <w:b/>
          <w:bCs/>
          <w:caps/>
          <w:sz w:val="15"/>
          <w:szCs w:val="15"/>
          <w:rtl/>
        </w:rPr>
        <w:t xml:space="preserve"> </w:t>
      </w:r>
    </w:p>
    <w:bookmarkEnd w:id="2"/>
    <w:p w14:paraId="5AC4227D" w14:textId="77777777" w:rsidR="00BC33E3" w:rsidRPr="00BC33E3" w:rsidRDefault="00BC33E3" w:rsidP="00BC33E3">
      <w:pPr>
        <w:keepNext/>
        <w:bidi/>
        <w:spacing w:after="480"/>
        <w:outlineLvl w:val="0"/>
        <w:rPr>
          <w:rFonts w:cs="Calibri"/>
          <w:b/>
          <w:bCs/>
          <w:caps/>
          <w:kern w:val="32"/>
          <w:sz w:val="32"/>
          <w:szCs w:val="32"/>
          <w:rtl/>
        </w:rPr>
      </w:pPr>
      <w:r w:rsidRPr="00BC33E3">
        <w:rPr>
          <w:rFonts w:cs="Calibri" w:hint="cs"/>
          <w:b/>
          <w:bCs/>
          <w:caps/>
          <w:kern w:val="32"/>
          <w:sz w:val="32"/>
          <w:szCs w:val="32"/>
          <w:rtl/>
        </w:rPr>
        <w:t>الفريق العامل لمعاهدة التعاون بشأن البراءات</w:t>
      </w:r>
    </w:p>
    <w:p w14:paraId="316BEBE1" w14:textId="77777777" w:rsidR="00BC33E3" w:rsidRPr="00BC33E3" w:rsidRDefault="00BC33E3" w:rsidP="00BC33E3">
      <w:pPr>
        <w:bidi/>
        <w:outlineLvl w:val="1"/>
        <w:rPr>
          <w:rFonts w:asciiTheme="minorHAnsi" w:hAnsiTheme="minorHAnsi" w:cstheme="minorHAnsi"/>
          <w:bCs/>
          <w:sz w:val="24"/>
          <w:szCs w:val="24"/>
        </w:rPr>
      </w:pPr>
      <w:r w:rsidRPr="00BC33E3">
        <w:rPr>
          <w:rFonts w:asciiTheme="minorHAnsi" w:hAnsiTheme="minorHAnsi" w:cstheme="minorHAnsi" w:hint="cs"/>
          <w:bCs/>
          <w:sz w:val="24"/>
          <w:szCs w:val="24"/>
          <w:rtl/>
        </w:rPr>
        <w:t>الدورة الثامنة عشرة</w:t>
      </w:r>
    </w:p>
    <w:p w14:paraId="1444E1BF" w14:textId="77777777" w:rsidR="00BC33E3" w:rsidRPr="00BC33E3" w:rsidRDefault="00BC33E3" w:rsidP="00BC33E3">
      <w:pPr>
        <w:bidi/>
        <w:spacing w:after="720"/>
        <w:outlineLvl w:val="1"/>
        <w:rPr>
          <w:rFonts w:asciiTheme="minorHAnsi" w:hAnsiTheme="minorHAnsi" w:cstheme="minorHAnsi"/>
          <w:bCs/>
          <w:sz w:val="24"/>
          <w:szCs w:val="24"/>
        </w:rPr>
      </w:pPr>
      <w:r w:rsidRPr="00BC33E3">
        <w:rPr>
          <w:rFonts w:asciiTheme="minorHAnsi" w:hAnsiTheme="minorHAnsi" w:cstheme="minorHAnsi" w:hint="cs"/>
          <w:bCs/>
          <w:sz w:val="24"/>
          <w:szCs w:val="24"/>
          <w:rtl/>
        </w:rPr>
        <w:t>جنيف، من 18 إلى 20 فبراير 2025</w:t>
      </w:r>
    </w:p>
    <w:p w14:paraId="3195090C" w14:textId="77777777" w:rsidR="00BC33E3" w:rsidRPr="00BC33E3" w:rsidRDefault="00BC33E3" w:rsidP="00BC33E3">
      <w:pPr>
        <w:bidi/>
        <w:spacing w:after="360"/>
        <w:outlineLvl w:val="0"/>
        <w:rPr>
          <w:rFonts w:asciiTheme="minorHAnsi" w:hAnsiTheme="minorHAnsi" w:cstheme="minorHAnsi"/>
          <w:caps/>
          <w:sz w:val="24"/>
          <w:szCs w:val="22"/>
        </w:rPr>
      </w:pPr>
      <w:bookmarkStart w:id="3" w:name="TitleOfDoc"/>
      <w:r w:rsidRPr="00BC33E3">
        <w:rPr>
          <w:rFonts w:asciiTheme="minorHAnsi" w:hAnsiTheme="minorHAnsi" w:cs="Calibri"/>
          <w:caps/>
          <w:sz w:val="28"/>
          <w:szCs w:val="24"/>
          <w:rtl/>
        </w:rPr>
        <w:t>المعالجة</w:t>
      </w:r>
      <w:r w:rsidRPr="00BC33E3">
        <w:rPr>
          <w:rFonts w:asciiTheme="minorHAnsi" w:hAnsiTheme="minorHAnsi" w:cs="Calibri" w:hint="cs"/>
          <w:caps/>
          <w:sz w:val="28"/>
          <w:szCs w:val="24"/>
          <w:rtl/>
        </w:rPr>
        <w:t xml:space="preserve"> </w:t>
      </w:r>
      <w:r w:rsidRPr="00BC33E3">
        <w:rPr>
          <w:rFonts w:asciiTheme="minorHAnsi" w:hAnsiTheme="minorHAnsi" w:cs="Calibri"/>
          <w:caps/>
          <w:sz w:val="28"/>
          <w:szCs w:val="24"/>
          <w:rtl/>
        </w:rPr>
        <w:t>الإلكترونية للطلبات الدولية</w:t>
      </w:r>
    </w:p>
    <w:p w14:paraId="3D88CEBA" w14:textId="77777777" w:rsidR="00BC33E3" w:rsidRPr="00BC33E3" w:rsidRDefault="00BC33E3" w:rsidP="00BC33E3">
      <w:pPr>
        <w:bidi/>
        <w:spacing w:after="1040"/>
        <w:rPr>
          <w:rFonts w:asciiTheme="minorHAnsi" w:hAnsiTheme="minorHAnsi" w:cstheme="minorHAnsi"/>
          <w:iCs/>
          <w:szCs w:val="22"/>
          <w:rtl/>
        </w:rPr>
      </w:pPr>
      <w:bookmarkStart w:id="4" w:name="Prepared"/>
      <w:bookmarkEnd w:id="3"/>
      <w:bookmarkEnd w:id="4"/>
      <w:r w:rsidRPr="00BC33E3">
        <w:rPr>
          <w:rFonts w:asciiTheme="minorHAnsi" w:hAnsiTheme="minorHAnsi" w:cstheme="minorHAnsi" w:hint="cs"/>
          <w:iCs/>
          <w:szCs w:val="22"/>
          <w:rtl/>
        </w:rPr>
        <w:t xml:space="preserve">وثيقة من </w:t>
      </w:r>
      <w:r w:rsidRPr="00BC33E3">
        <w:rPr>
          <w:rFonts w:asciiTheme="minorHAnsi" w:hAnsiTheme="minorHAnsi" w:cs="Calibri"/>
          <w:iCs/>
          <w:szCs w:val="22"/>
          <w:rtl/>
        </w:rPr>
        <w:t>إعداد المكتب الدولي</w:t>
      </w:r>
    </w:p>
    <w:p w14:paraId="67E69823" w14:textId="00AC7578" w:rsidR="002928D3" w:rsidRPr="008F5655" w:rsidRDefault="005A3965" w:rsidP="00C0493A">
      <w:pPr>
        <w:pStyle w:val="Heading1"/>
        <w:bidi/>
        <w:rPr>
          <w:rFonts w:ascii="Calibri" w:hAnsi="Calibri" w:cs="Calibri"/>
          <w:szCs w:val="22"/>
        </w:rPr>
      </w:pPr>
      <w:r w:rsidRPr="008F5655">
        <w:rPr>
          <w:rFonts w:ascii="Calibri" w:hAnsi="Calibri" w:cs="Calibri"/>
          <w:szCs w:val="22"/>
          <w:rtl/>
          <w:lang w:eastAsia="ar" w:bidi="ar-MA"/>
        </w:rPr>
        <w:t>ملخص</w:t>
      </w:r>
    </w:p>
    <w:p w14:paraId="715307A8" w14:textId="6058A0A2" w:rsidR="00FF6C32" w:rsidRPr="008F5655" w:rsidRDefault="006D4B91" w:rsidP="00B50EAB">
      <w:pPr>
        <w:pStyle w:val="ONUME"/>
        <w:bidi/>
        <w:jc w:val="both"/>
        <w:rPr>
          <w:rFonts w:ascii="Calibri" w:hAnsi="Calibri" w:cs="Calibri"/>
          <w:szCs w:val="22"/>
        </w:rPr>
      </w:pPr>
      <w:r w:rsidRPr="008F5655">
        <w:rPr>
          <w:rFonts w:ascii="Calibri" w:hAnsi="Calibri" w:cs="Calibri"/>
          <w:szCs w:val="22"/>
          <w:rtl/>
          <w:lang w:eastAsia="ar" w:bidi="ar-MA"/>
        </w:rPr>
        <w:t>لزيادة تعزيز المعالجة الإلكترونية للطلبات، ينبغي تحسين الأنظمة لتشجيع استخدام الاتصالات الإلكترونية الآمنة وتبادل البيانات التي يمكن استخدامها مباشرةً طوال المرحلة الدولية</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ولحثّ مُودعي الطلبات على التواصل بأساليب أفضل، يُستحب تحسين الخدمات الإلكترونية المتاحة، وتوفير درجة أعلى من الحماية للبيانات الشخصية المُقدَّمة لمعالجة طلبات معاهدة البراءات.</w:t>
      </w:r>
    </w:p>
    <w:p w14:paraId="42A0DA9C" w14:textId="7AC920FD" w:rsidR="00FF6C32" w:rsidRPr="008F5655" w:rsidRDefault="00FF6C32" w:rsidP="00C0493A">
      <w:pPr>
        <w:pStyle w:val="ONUME"/>
        <w:bidi/>
        <w:rPr>
          <w:rFonts w:ascii="Calibri" w:hAnsi="Calibri" w:cs="Calibri"/>
          <w:szCs w:val="22"/>
        </w:rPr>
      </w:pPr>
      <w:r w:rsidRPr="008F5655">
        <w:rPr>
          <w:rFonts w:ascii="Calibri" w:hAnsi="Calibri" w:cs="Calibri"/>
          <w:szCs w:val="22"/>
          <w:rtl/>
          <w:lang w:eastAsia="ar" w:bidi="ar-MA"/>
        </w:rPr>
        <w:t xml:space="preserve">وتقدم </w:t>
      </w:r>
      <w:r w:rsidR="00B50EAB">
        <w:rPr>
          <w:rFonts w:ascii="Calibri" w:hAnsi="Calibri" w:cs="Calibri" w:hint="cs"/>
          <w:szCs w:val="22"/>
          <w:rtl/>
          <w:lang w:eastAsia="ar" w:bidi="ar-MA"/>
        </w:rPr>
        <w:t xml:space="preserve">هذه </w:t>
      </w:r>
      <w:r w:rsidRPr="008F5655">
        <w:rPr>
          <w:rFonts w:ascii="Calibri" w:hAnsi="Calibri" w:cs="Calibri"/>
          <w:szCs w:val="22"/>
          <w:rtl/>
          <w:lang w:eastAsia="ar" w:bidi="ar-MA"/>
        </w:rPr>
        <w:t>الوثيقة مقترحات من أجل:</w:t>
      </w:r>
    </w:p>
    <w:p w14:paraId="19CC2E41" w14:textId="211118B4" w:rsidR="00FF6C32" w:rsidRPr="008F5655" w:rsidRDefault="00FF6C32" w:rsidP="00C0493A">
      <w:pPr>
        <w:pStyle w:val="ONUME"/>
        <w:numPr>
          <w:ilvl w:val="1"/>
          <w:numId w:val="5"/>
        </w:numPr>
        <w:bidi/>
        <w:rPr>
          <w:rFonts w:ascii="Calibri" w:hAnsi="Calibri" w:cs="Calibri"/>
          <w:szCs w:val="22"/>
        </w:rPr>
      </w:pPr>
      <w:r w:rsidRPr="008F5655">
        <w:rPr>
          <w:rFonts w:ascii="Calibri" w:hAnsi="Calibri" w:cs="Calibri"/>
          <w:szCs w:val="22"/>
          <w:rtl/>
          <w:lang w:eastAsia="ar" w:bidi="ar-MA"/>
        </w:rPr>
        <w:t>السماح باستثناء بعض البيانات الشخصية من الإتاحة لعامة الناس؛</w:t>
      </w:r>
    </w:p>
    <w:p w14:paraId="670EFD59" w14:textId="25E44705" w:rsidR="00D81C40" w:rsidRPr="008F5655" w:rsidRDefault="00FF6C32" w:rsidP="00C0493A">
      <w:pPr>
        <w:pStyle w:val="ONUME"/>
        <w:numPr>
          <w:ilvl w:val="1"/>
          <w:numId w:val="5"/>
        </w:numPr>
        <w:bidi/>
        <w:rPr>
          <w:rFonts w:ascii="Calibri" w:hAnsi="Calibri" w:cs="Calibri"/>
          <w:szCs w:val="22"/>
        </w:rPr>
      </w:pPr>
      <w:r w:rsidRPr="008F5655">
        <w:rPr>
          <w:rFonts w:ascii="Calibri" w:hAnsi="Calibri" w:cs="Calibri"/>
          <w:szCs w:val="22"/>
          <w:rtl/>
          <w:lang w:eastAsia="ar" w:bidi="ar-MA"/>
        </w:rPr>
        <w:t>وطلب عنوان بريد إلكتروني ورقم هاتف لمعالجة الطلب الدولي؛</w:t>
      </w:r>
    </w:p>
    <w:p w14:paraId="609C2B5B" w14:textId="10C33C1A" w:rsidR="00FF6C32" w:rsidRPr="008F5655" w:rsidRDefault="00FF6C32" w:rsidP="00B50EAB">
      <w:pPr>
        <w:pStyle w:val="ONUME"/>
        <w:numPr>
          <w:ilvl w:val="1"/>
          <w:numId w:val="5"/>
        </w:numPr>
        <w:bidi/>
        <w:jc w:val="both"/>
        <w:rPr>
          <w:rFonts w:ascii="Calibri" w:hAnsi="Calibri" w:cs="Calibri"/>
          <w:szCs w:val="22"/>
        </w:rPr>
      </w:pPr>
      <w:r w:rsidRPr="008F5655">
        <w:rPr>
          <w:rFonts w:ascii="Calibri" w:hAnsi="Calibri" w:cs="Calibri"/>
          <w:szCs w:val="22"/>
          <w:rtl/>
          <w:lang w:eastAsia="ar" w:bidi="ar-MA"/>
        </w:rPr>
        <w:t>وتقديم أساس لتغيير العنوان الذي يجب توجيه المراسلات إليه بعد 30 شهراً من تاريخ الأولوية حتى يتسنى تسليم المراسلات المتأخرة بشكل صحيح.</w:t>
      </w:r>
    </w:p>
    <w:p w14:paraId="1D3C8F3F" w14:textId="7832486B" w:rsidR="00FF6C32" w:rsidRPr="008F5655" w:rsidRDefault="00FF6C32" w:rsidP="00B50EAB">
      <w:pPr>
        <w:pStyle w:val="ONUME"/>
        <w:bidi/>
        <w:jc w:val="both"/>
        <w:rPr>
          <w:rFonts w:ascii="Calibri" w:hAnsi="Calibri" w:cs="Calibri"/>
          <w:szCs w:val="22"/>
        </w:rPr>
      </w:pPr>
      <w:r w:rsidRPr="008F5655">
        <w:rPr>
          <w:rFonts w:ascii="Calibri" w:hAnsi="Calibri" w:cs="Calibri"/>
          <w:szCs w:val="22"/>
          <w:rtl/>
          <w:lang w:eastAsia="ar" w:bidi="ar-MA"/>
        </w:rPr>
        <w:t>وتشير الوثيقة أيضاً إلى التقدم المُحرَز في مجالات أخرى تتعلق بنقل البيانات في أنساق تسمح بتقديم خدمات أفضل، مثل دعم معالجة المعلومات وتوفيرها بلغات إضافية.</w:t>
      </w:r>
    </w:p>
    <w:p w14:paraId="0477F14E" w14:textId="41570284" w:rsidR="00501E2B" w:rsidRPr="008F5655" w:rsidRDefault="00501E2B" w:rsidP="00C0493A">
      <w:pPr>
        <w:pStyle w:val="Heading1"/>
        <w:bidi/>
        <w:rPr>
          <w:rFonts w:ascii="Calibri" w:hAnsi="Calibri" w:cs="Calibri"/>
          <w:szCs w:val="22"/>
        </w:rPr>
      </w:pPr>
      <w:r w:rsidRPr="008F5655">
        <w:rPr>
          <w:rFonts w:ascii="Calibri" w:hAnsi="Calibri" w:cs="Calibri"/>
          <w:szCs w:val="22"/>
          <w:rtl/>
          <w:lang w:eastAsia="ar" w:bidi="ar-MA"/>
        </w:rPr>
        <w:t>معلومات أساسية</w:t>
      </w:r>
    </w:p>
    <w:p w14:paraId="7942494A" w14:textId="0113F129" w:rsidR="00501E2B" w:rsidRPr="008F5655" w:rsidRDefault="00501E2B" w:rsidP="00B50EAB">
      <w:pPr>
        <w:pStyle w:val="ONUME"/>
        <w:bidi/>
        <w:jc w:val="both"/>
        <w:rPr>
          <w:rFonts w:ascii="Calibri" w:hAnsi="Calibri" w:cs="Calibri"/>
          <w:szCs w:val="22"/>
        </w:rPr>
      </w:pPr>
      <w:r w:rsidRPr="008F5655">
        <w:rPr>
          <w:rFonts w:ascii="Calibri" w:hAnsi="Calibri" w:cs="Calibri"/>
          <w:szCs w:val="22"/>
          <w:rtl/>
          <w:lang w:eastAsia="ar" w:bidi="ar-MA"/>
        </w:rPr>
        <w:t>يُقدَّم الآن أكثر من 99% من الطلبات الدولية إلكترونياً</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ويستخدم معظمُ المودعين خدماتٍ تقدم بيانات ببليوغرافية مُنظَّمة على الأقل، مما يساعد على تحقيق الكفاءة ويزيد دقة المعالجة</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ولكن من الأرجح أن تكون المراسلات اللاحقة بين مودعي الطلبات والمكاتب الوطنية مراسلات ورقية، أو تنطوي على تحميل صور ممسوحة ضوئياً للرسائل</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ويعني ذلك أنه لا تُتاح سوى فرصة ضئيلة للتحقق من صحة المحتوى ذي الصلة قبل تقديمه رسمياً</w:t>
      </w:r>
      <w:r w:rsidR="00B50EAB">
        <w:rPr>
          <w:rFonts w:ascii="Calibri" w:hAnsi="Calibri" w:cs="Calibri"/>
          <w:szCs w:val="22"/>
          <w:rtl/>
          <w:lang w:eastAsia="ar" w:bidi="ar-MA"/>
        </w:rPr>
        <w:t xml:space="preserve">. </w:t>
      </w:r>
      <w:r w:rsidRPr="008F5655">
        <w:rPr>
          <w:rFonts w:ascii="Calibri" w:hAnsi="Calibri" w:cs="Calibri"/>
          <w:szCs w:val="22"/>
          <w:rtl/>
          <w:lang w:eastAsia="ar" w:bidi="ar-MA"/>
        </w:rPr>
        <w:t>كما أنه يتطلب استجابة يدوية في الغالب، مما يؤدي إلى إهدار فرص المعالجة الأكثر كفاءة وفرص تفادي الأخطاء الناتجة عن النسخ اليدوي للبيانات.</w:t>
      </w:r>
    </w:p>
    <w:p w14:paraId="0633F106" w14:textId="0CB4ED02" w:rsidR="00A40B37" w:rsidRPr="008F5655" w:rsidRDefault="00316AE3" w:rsidP="009760ED">
      <w:pPr>
        <w:pStyle w:val="ONUME"/>
        <w:bidi/>
        <w:jc w:val="both"/>
        <w:rPr>
          <w:rFonts w:ascii="Calibri" w:hAnsi="Calibri" w:cs="Calibri"/>
          <w:szCs w:val="22"/>
        </w:rPr>
      </w:pPr>
      <w:r w:rsidRPr="008F5655">
        <w:rPr>
          <w:rFonts w:ascii="Calibri" w:hAnsi="Calibri" w:cs="Calibri"/>
          <w:szCs w:val="22"/>
          <w:rtl/>
          <w:lang w:eastAsia="ar" w:bidi="ar-MA"/>
        </w:rPr>
        <w:lastRenderedPageBreak/>
        <w:t>ومنذ عام 2020، لم يرسل المكتب الدولي مراسلات ورقية إلى مودعي الطلبات إلا في ظروف استثنائية</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ولكن ذلك يعني أن معظم المراسلات تُرسَل مُرفَقةً برسائل البريد الإلكتروني</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وطبيعة المراسلات الصادرة من المكتب الدولي لا تسبب في الغالب قلقاً كبيراً، ولكنها تعني أن أنظمة الاتصالات لا تُعتبر مناسبة لتستخدمها المكاتب التي تنقل مواد أكثر حساسية، وخاصةً إدارات البحث الدولي وإدارات الفحص التمهيدي الدولي.</w:t>
      </w:r>
    </w:p>
    <w:p w14:paraId="61DC15AC" w14:textId="402D4B06" w:rsidR="00A40B37" w:rsidRPr="008F5655" w:rsidRDefault="00A40B37" w:rsidP="009760ED">
      <w:pPr>
        <w:pStyle w:val="ONUME"/>
        <w:keepLines/>
        <w:bidi/>
        <w:jc w:val="both"/>
        <w:rPr>
          <w:rFonts w:ascii="Calibri" w:hAnsi="Calibri" w:cs="Calibri"/>
          <w:szCs w:val="22"/>
        </w:rPr>
      </w:pPr>
      <w:r w:rsidRPr="008F5655">
        <w:rPr>
          <w:rFonts w:ascii="Calibri" w:hAnsi="Calibri" w:cs="Calibri"/>
          <w:szCs w:val="22"/>
          <w:rtl/>
          <w:lang w:eastAsia="ar" w:bidi="ar-MA"/>
        </w:rPr>
        <w:t>ويجب أيضاً أن تكون هذه التدابير العامة مصحوبة بجهود لتحسين الإجراءات الإلكترونية لأنشطة محددة</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وهناك وثائق أخرى تعرض مقترحات أو معلومات تتعلق بمسائل مثل معالجة النصوص الكاملة لمتن الطلب، ودخول المرحلة الوطنية إلكترونياً، وتحسين التعامل مع الطلبات ووثائق الأولوية التي تحتوي على كشوف تسلسلية.</w:t>
      </w:r>
    </w:p>
    <w:p w14:paraId="121E48A8" w14:textId="538CC986" w:rsidR="00E57F5E" w:rsidRPr="008F5655" w:rsidRDefault="00E57F5E" w:rsidP="00C0493A">
      <w:pPr>
        <w:pStyle w:val="Heading1"/>
        <w:bidi/>
        <w:rPr>
          <w:rFonts w:ascii="Calibri" w:hAnsi="Calibri" w:cs="Calibri"/>
          <w:szCs w:val="22"/>
        </w:rPr>
      </w:pPr>
      <w:r w:rsidRPr="008F5655">
        <w:rPr>
          <w:rFonts w:ascii="Calibri" w:hAnsi="Calibri" w:cs="Calibri"/>
          <w:szCs w:val="22"/>
          <w:rtl/>
          <w:lang w:eastAsia="ar" w:bidi="ar-MA"/>
        </w:rPr>
        <w:t>التنزيل الآمن بوصفه وسيلة لنقل المستندات</w:t>
      </w:r>
    </w:p>
    <w:p w14:paraId="4CDF9A0B" w14:textId="381F33D3" w:rsidR="00E57F5E" w:rsidRPr="008F5655" w:rsidRDefault="00E57F5E" w:rsidP="009760ED">
      <w:pPr>
        <w:pStyle w:val="ONUME"/>
        <w:bidi/>
        <w:jc w:val="both"/>
        <w:rPr>
          <w:rFonts w:ascii="Calibri" w:hAnsi="Calibri" w:cs="Calibri"/>
          <w:szCs w:val="22"/>
        </w:rPr>
      </w:pPr>
      <w:r w:rsidRPr="008F5655">
        <w:rPr>
          <w:rFonts w:ascii="Calibri" w:hAnsi="Calibri" w:cs="Calibri"/>
          <w:szCs w:val="22"/>
          <w:rtl/>
          <w:lang w:eastAsia="ar" w:bidi="ar-MA"/>
        </w:rPr>
        <w:t>إن البند 709(ب)</w:t>
      </w:r>
      <w:r w:rsidRPr="008F5655">
        <w:rPr>
          <w:rFonts w:ascii="Calibri" w:hAnsi="Calibri" w:cs="Calibri"/>
          <w:szCs w:val="22"/>
          <w:vertAlign w:val="superscript"/>
          <w:rtl/>
          <w:lang w:eastAsia="ar" w:bidi="ar-MA"/>
        </w:rPr>
        <w:t>(ثانياً)</w:t>
      </w:r>
      <w:r w:rsidRPr="008F5655">
        <w:rPr>
          <w:rFonts w:ascii="Calibri" w:hAnsi="Calibri" w:cs="Calibri"/>
          <w:szCs w:val="22"/>
          <w:rtl/>
          <w:lang w:eastAsia="ar" w:bidi="ar-MA"/>
        </w:rPr>
        <w:t xml:space="preserve"> من التعليمات الإدارية لمعاهدة التعاون بشأن البراءات يسمح للمكاتب بأن تقدم خدمةً تجعل بها المستندات متاحة في نظام إلكتروني آمن ليطّلع عليها مودع الطلب مع الاتفاق معه على أن ذلك يُعدّ إرسالاً للمستند بدلاً من أن تُرسَل إلى مودع الطلب رسالة عبر البريد العادي أو الإلكتروني بها المضمون.</w:t>
      </w:r>
    </w:p>
    <w:p w14:paraId="5B1C0487" w14:textId="6E1195D4" w:rsidR="00E57F5E" w:rsidRPr="008F5655" w:rsidRDefault="00E57F5E" w:rsidP="009760ED">
      <w:pPr>
        <w:pStyle w:val="ONUME"/>
        <w:bidi/>
        <w:jc w:val="both"/>
        <w:rPr>
          <w:rFonts w:ascii="Calibri" w:hAnsi="Calibri" w:cs="Calibri"/>
          <w:szCs w:val="22"/>
        </w:rPr>
      </w:pPr>
      <w:r w:rsidRPr="008F5655">
        <w:rPr>
          <w:rFonts w:ascii="Calibri" w:hAnsi="Calibri" w:cs="Calibri"/>
          <w:szCs w:val="22"/>
          <w:rtl/>
          <w:lang w:eastAsia="ar" w:bidi="ar-MA"/>
        </w:rPr>
        <w:t>وقد ظل نظام المعاهدة الإلكتروني سنوات عديدة يقدم خدمات التنزيل الآمن هذه مع إخطار مودع الطلب بالمستندات الجديدة عن طريق رسالة بالبريد الإلكتروني بها رابط لتنزيل المستندات، أو قائمة إشعارات متاحة داخل الموقع الإلكتروني، أو من خلال خدمة ويب يمكن إدماجها في أنظمة إدارة البراءات</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ولكن هذه الخدمة لا تزال حتى الآن خدمة غير رسمية إلى جانب الإرسال الفعلي</w:t>
      </w:r>
      <w:r w:rsidR="00B50EAB">
        <w:rPr>
          <w:rFonts w:ascii="Calibri" w:hAnsi="Calibri" w:cs="Calibri"/>
          <w:szCs w:val="22"/>
          <w:rtl/>
          <w:lang w:eastAsia="ar" w:bidi="ar-MA"/>
        </w:rPr>
        <w:t xml:space="preserve">. </w:t>
      </w:r>
      <w:r w:rsidRPr="008F5655">
        <w:rPr>
          <w:rFonts w:ascii="Calibri" w:hAnsi="Calibri" w:cs="Calibri"/>
          <w:szCs w:val="22"/>
          <w:rtl/>
          <w:lang w:eastAsia="ar" w:bidi="ar-MA"/>
        </w:rPr>
        <w:t>كما أن الإصدار الرئيسي التالي من نظام المعاهدة الإلكتروني سيُقدِّم لمودعي الطلبات خياراً يسمح لهم بجعل هذه الخدمة مسار الإرسال الرسمي للمستندات التي تقع على عاتق المكتب الدولي مسؤولية إرسالها</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وسيوجد تحسين آخر في وقت لاحق من هذا العام سيسمح للمكاتب الوطنية بأن تطلب من المكتب الدولي بأن يستخدم الخدمة نفسها في الإرسال الرسمي للمستندات إلى مودعي الطلبات، وذلك بناءً على إرسالهم للمستندات إلى المكتب الدولي.</w:t>
      </w:r>
    </w:p>
    <w:p w14:paraId="559F4168" w14:textId="005B169C" w:rsidR="009346AC" w:rsidRPr="008F5655" w:rsidRDefault="00B07948" w:rsidP="009760ED">
      <w:pPr>
        <w:pStyle w:val="ONUME"/>
        <w:bidi/>
        <w:jc w:val="both"/>
        <w:rPr>
          <w:rFonts w:ascii="Calibri" w:hAnsi="Calibri" w:cs="Calibri"/>
          <w:szCs w:val="22"/>
        </w:rPr>
      </w:pPr>
      <w:r w:rsidRPr="008F5655">
        <w:rPr>
          <w:rFonts w:ascii="Calibri" w:hAnsi="Calibri" w:cs="Calibri"/>
          <w:szCs w:val="22"/>
          <w:rtl/>
          <w:lang w:eastAsia="ar" w:bidi="ar-MA"/>
        </w:rPr>
        <w:t>والتماس تسليم المستندات بهذه الطريقة الجديدة سيعود بالنفع على مودعي الطلبات من خلال توفير مزيد من الأمان من ناحيتين:</w:t>
      </w:r>
    </w:p>
    <w:p w14:paraId="0212FE4B" w14:textId="6AB6DC9A" w:rsidR="009346AC" w:rsidRPr="008F5655" w:rsidRDefault="0078096A" w:rsidP="009760ED">
      <w:pPr>
        <w:pStyle w:val="ONUME"/>
        <w:numPr>
          <w:ilvl w:val="1"/>
          <w:numId w:val="5"/>
        </w:numPr>
        <w:bidi/>
        <w:jc w:val="both"/>
        <w:rPr>
          <w:rFonts w:ascii="Calibri" w:hAnsi="Calibri" w:cs="Calibri"/>
          <w:szCs w:val="22"/>
        </w:rPr>
      </w:pPr>
      <w:r w:rsidRPr="008F5655">
        <w:rPr>
          <w:rFonts w:ascii="Calibri" w:hAnsi="Calibri" w:cs="Calibri"/>
          <w:szCs w:val="22"/>
          <w:rtl/>
          <w:lang w:eastAsia="ar" w:bidi="ar-MA"/>
        </w:rPr>
        <w:t>لن تُرسَل إليهم المستندات إلا من خلال خدمة تنزيل آمنة، وهو ما يؤدي إلى تفادي احتمالية التنصت على خدمات البريد الإلكتروني؛</w:t>
      </w:r>
    </w:p>
    <w:p w14:paraId="19CFA8DA" w14:textId="0439F13E" w:rsidR="009346AC" w:rsidRPr="008F5655" w:rsidRDefault="0078096A" w:rsidP="009760ED">
      <w:pPr>
        <w:pStyle w:val="ONUME"/>
        <w:numPr>
          <w:ilvl w:val="1"/>
          <w:numId w:val="5"/>
        </w:numPr>
        <w:bidi/>
        <w:jc w:val="both"/>
        <w:rPr>
          <w:rFonts w:ascii="Calibri" w:hAnsi="Calibri" w:cs="Calibri"/>
          <w:szCs w:val="22"/>
        </w:rPr>
      </w:pPr>
      <w:r w:rsidRPr="008F5655">
        <w:rPr>
          <w:rFonts w:ascii="Calibri" w:hAnsi="Calibri" w:cs="Calibri"/>
          <w:szCs w:val="22"/>
          <w:rtl/>
          <w:lang w:eastAsia="ar" w:bidi="ar-MA"/>
        </w:rPr>
        <w:t>والرسائل التي تُرسَل عبر البريد الإلكتروني للإخطار بوجود مستند يمكن تنزيله ستكون أقل عرضة للضياع خلال الإرسال بسبب أخطاء في الإرسال أو بسبب رفض الملقم البريدي الوسيط (وهي مشكلة تزداد شيوعاً مع زيادة حجم مرفقات البريد الإلكتروني).</w:t>
      </w:r>
    </w:p>
    <w:p w14:paraId="03255B60" w14:textId="6FE497C2" w:rsidR="009346AC" w:rsidRPr="008F5655" w:rsidRDefault="00825B56" w:rsidP="009760ED">
      <w:pPr>
        <w:pStyle w:val="ONUME"/>
        <w:bidi/>
        <w:jc w:val="both"/>
        <w:rPr>
          <w:rFonts w:ascii="Calibri" w:hAnsi="Calibri" w:cs="Calibri"/>
          <w:szCs w:val="22"/>
        </w:rPr>
      </w:pPr>
      <w:r w:rsidRPr="008F5655">
        <w:rPr>
          <w:rFonts w:ascii="Calibri" w:hAnsi="Calibri" w:cs="Calibri"/>
          <w:szCs w:val="22"/>
          <w:rtl/>
          <w:lang w:eastAsia="ar" w:bidi="ar-MA"/>
        </w:rPr>
        <w:t>ولا يوجد أيضاً حد واقعي لحجم الملف الذي يمكن إرساله بهذه الطريقة، وهو ما قد يمثل مشكلة في حالة قيام إدارات البحث الدولي بإرسال نسخ من المستندات المُستشهد بها.</w:t>
      </w:r>
    </w:p>
    <w:p w14:paraId="681D5C40" w14:textId="1C8C6F18" w:rsidR="00A24D9B" w:rsidRPr="008F5655" w:rsidRDefault="00A24D9B" w:rsidP="00C0493A">
      <w:pPr>
        <w:pStyle w:val="Heading1"/>
        <w:bidi/>
        <w:rPr>
          <w:rFonts w:ascii="Calibri" w:hAnsi="Calibri" w:cs="Calibri"/>
          <w:szCs w:val="22"/>
        </w:rPr>
      </w:pPr>
      <w:r w:rsidRPr="008F5655">
        <w:rPr>
          <w:rFonts w:ascii="Calibri" w:hAnsi="Calibri" w:cs="Calibri"/>
          <w:szCs w:val="22"/>
          <w:rtl/>
          <w:lang w:eastAsia="ar" w:bidi="ar-MA"/>
        </w:rPr>
        <w:t>أتمتة الاتصالات التي تُجرى مع مودعي الطلبات</w:t>
      </w:r>
    </w:p>
    <w:p w14:paraId="4E903EBD" w14:textId="7C73E78F" w:rsidR="009346AC" w:rsidRPr="008F5655" w:rsidRDefault="00825B56" w:rsidP="009760ED">
      <w:pPr>
        <w:pStyle w:val="ONUME"/>
        <w:bidi/>
        <w:jc w:val="both"/>
        <w:rPr>
          <w:rFonts w:ascii="Calibri" w:hAnsi="Calibri" w:cs="Calibri"/>
          <w:szCs w:val="22"/>
        </w:rPr>
      </w:pPr>
      <w:r w:rsidRPr="008F5655">
        <w:rPr>
          <w:rFonts w:ascii="Calibri" w:hAnsi="Calibri" w:cs="Calibri"/>
          <w:szCs w:val="22"/>
          <w:rtl/>
          <w:lang w:eastAsia="ar" w:bidi="ar-MA"/>
        </w:rPr>
        <w:t>ينبغي في الوضع الأمثل أن يُمنَح مودعو الطلبات فرصة لأتمتة عملية الحصول على المستندات أتمتة كاملة، بدلاً من إرسال رسائل البريد الإلكتروني التي تدعو إلى تنزيل نسخ من المستندات</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ويتضمن نظام المعاهدة الإلكتروني مجموعة متنوعة من الواجهات البرمجية (</w:t>
      </w:r>
      <w:r w:rsidRPr="008F5655">
        <w:rPr>
          <w:rFonts w:ascii="Calibri" w:hAnsi="Calibri" w:cs="Calibri"/>
          <w:szCs w:val="22"/>
          <w:lang w:eastAsia="ar" w:bidi="en-US"/>
        </w:rPr>
        <w:t>APIs</w:t>
      </w:r>
      <w:r w:rsidRPr="008F5655">
        <w:rPr>
          <w:rFonts w:ascii="Calibri" w:hAnsi="Calibri" w:cs="Calibri"/>
          <w:szCs w:val="22"/>
          <w:rtl/>
          <w:lang w:eastAsia="ar" w:bidi="ar-MA"/>
        </w:rPr>
        <w:t>) المتاحة للجميع للمساعدة على ذلك، وهو ما يسمح لنظام إدارة البراءات بترقب أي مستندات جديدة وتنزيلها فور وصولها، بما في ذلك المعلومات المتعلقة برقم الطلب الدولي المحدد والتواريخ وأنواع المستندات ذات الصلة</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ويسمح ذلك لأنظمة مودع الطلب بأن تتلقى المحتوى المطلوب إدارته وتُخضعه للمعالجة الأولية تلقائياً.</w:t>
      </w:r>
    </w:p>
    <w:p w14:paraId="4DC9ADE9" w14:textId="1B103E18" w:rsidR="002661A3" w:rsidRPr="008F5655" w:rsidRDefault="00825B56" w:rsidP="00610B13">
      <w:pPr>
        <w:pStyle w:val="ONUME"/>
        <w:bidi/>
        <w:jc w:val="both"/>
        <w:rPr>
          <w:rFonts w:ascii="Calibri" w:hAnsi="Calibri" w:cs="Calibri"/>
          <w:szCs w:val="22"/>
        </w:rPr>
      </w:pPr>
      <w:r w:rsidRPr="008F5655">
        <w:rPr>
          <w:rFonts w:ascii="Calibri" w:hAnsi="Calibri" w:cs="Calibri"/>
          <w:szCs w:val="22"/>
          <w:rtl/>
          <w:lang w:eastAsia="ar" w:bidi="ar-MA"/>
        </w:rPr>
        <w:t>وقد استخدم حتى الآن عددٌ قليلٌ من المودعين هذه الواجهات البرمجية على سبيل التجربة</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ولكن المكتب الدولي ينوي إطلاق بوابة إلكترونية لإدارة الواجهات البرمجية، من أجل تقديم الوثائق الشارحة ومرافق الاختبار المُحسَّنة للحثّ على استخدام هذه الخيارات من جانب مجموعة أكبر من مودعي الطلبات ومُقدمي الخدمات</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وينبغي أيضاً تطوير شروط استخدام حسابات الويبو للإقرار بأن الواجهة البرمجية ستستخدمها عادةً آلةٌ تنوب عن شركة أو مجموعة داخل شركة، بدلاً من إسنادها إلى فرد واحد كما ينبغي أن يكون عليه الأمر في حالة حساب الويبو التقليدي.</w:t>
      </w:r>
    </w:p>
    <w:p w14:paraId="20090725" w14:textId="618F604B" w:rsidR="006D7CCE" w:rsidRPr="008F5655" w:rsidRDefault="006D7CCE" w:rsidP="00C0493A">
      <w:pPr>
        <w:pStyle w:val="Heading1"/>
        <w:bidi/>
        <w:rPr>
          <w:rFonts w:ascii="Calibri" w:hAnsi="Calibri" w:cs="Calibri"/>
          <w:szCs w:val="22"/>
        </w:rPr>
      </w:pPr>
      <w:r w:rsidRPr="008F5655">
        <w:rPr>
          <w:rFonts w:ascii="Calibri" w:hAnsi="Calibri" w:cs="Calibri"/>
          <w:szCs w:val="22"/>
          <w:rtl/>
          <w:lang w:eastAsia="ar" w:bidi="ar-MA"/>
        </w:rPr>
        <w:t>معلومات العمليات المُنظَّمة</w:t>
      </w:r>
    </w:p>
    <w:p w14:paraId="1E6FA1D5" w14:textId="5CDCA22B" w:rsidR="006D7CCE" w:rsidRPr="008F5655" w:rsidRDefault="00924A7C" w:rsidP="00610B13">
      <w:pPr>
        <w:pStyle w:val="ONUME"/>
        <w:bidi/>
        <w:jc w:val="both"/>
        <w:rPr>
          <w:rFonts w:ascii="Calibri" w:hAnsi="Calibri" w:cs="Calibri"/>
          <w:szCs w:val="22"/>
        </w:rPr>
      </w:pPr>
      <w:r w:rsidRPr="008F5655">
        <w:rPr>
          <w:rFonts w:ascii="Calibri" w:hAnsi="Calibri" w:cs="Calibri"/>
          <w:szCs w:val="22"/>
          <w:rtl/>
          <w:lang w:eastAsia="ar" w:bidi="ar-MA"/>
        </w:rPr>
        <w:t>يُستحب الحصول من مودعي الطلبات على معلومات أكثر تنظيماً تسمح بأداء وظائف الخدمة الذاتية أو تسمح بالاستخدام المباشر للبيانات المقدمة من مودع الطلب، مما يحد من احتمالية حدوث أخطاء في أثناء نسخ المعلومات من الرسائل</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ويساعد ذلك أيضاً في الجهود المبذولة لزيادة عدد اللغات التي يمكن تقديم الخدمات بها.</w:t>
      </w:r>
      <w:r w:rsidR="008F5655">
        <w:rPr>
          <w:rFonts w:ascii="Calibri" w:hAnsi="Calibri" w:cs="Calibri" w:hint="cs"/>
          <w:szCs w:val="22"/>
          <w:rtl/>
          <w:lang w:eastAsia="ar" w:bidi="ar-MA"/>
        </w:rPr>
        <w:t xml:space="preserve"> </w:t>
      </w:r>
      <w:r w:rsidRPr="008F5655">
        <w:rPr>
          <w:rFonts w:ascii="Calibri" w:hAnsi="Calibri" w:cs="Calibri"/>
          <w:szCs w:val="22"/>
          <w:rtl/>
          <w:lang w:eastAsia="ar" w:bidi="ar-MA"/>
        </w:rPr>
        <w:t xml:space="preserve">فنظام المعاهدة الإلكتروني يقدم خدماته من خلال واجهة </w:t>
      </w:r>
      <w:r w:rsidRPr="008F5655">
        <w:rPr>
          <w:rFonts w:ascii="Calibri" w:hAnsi="Calibri" w:cs="Calibri"/>
          <w:szCs w:val="22"/>
          <w:rtl/>
          <w:lang w:eastAsia="ar" w:bidi="ar-MA"/>
        </w:rPr>
        <w:lastRenderedPageBreak/>
        <w:t>بجميع لغات النشر العشر، ورغم أن بعض البيانات يجب إدخالها بلغات مُحدَّدة، فهناك بيانات كثيرة يمكن جعلها محايدة لغوياً بشرط أن تُوصَف بشكل مناسب من خلال الواجهة وأن يتسنى تحويلها إلى الأنساق اللازمة للعرض عند الضرورة.</w:t>
      </w:r>
    </w:p>
    <w:p w14:paraId="04DFF0A5" w14:textId="7AFDBBAE" w:rsidR="00924A7C" w:rsidRPr="008F5655" w:rsidRDefault="00924A7C" w:rsidP="00610B13">
      <w:pPr>
        <w:pStyle w:val="ONUME"/>
        <w:bidi/>
        <w:jc w:val="both"/>
        <w:rPr>
          <w:rFonts w:ascii="Calibri" w:hAnsi="Calibri" w:cs="Calibri"/>
          <w:szCs w:val="22"/>
        </w:rPr>
      </w:pPr>
      <w:r w:rsidRPr="008F5655">
        <w:rPr>
          <w:rFonts w:ascii="Calibri" w:hAnsi="Calibri" w:cs="Calibri"/>
          <w:szCs w:val="22"/>
          <w:rtl/>
          <w:lang w:eastAsia="ar" w:bidi="ar-MA"/>
        </w:rPr>
        <w:t>ومن الجدير بالذكر في هذا الصدد أن التعديلات المُدخلة على القاعدة 92 من لائحة معاهدة التعاون بشأن البراءات ستدخل حيز النفاذ في يوليو 2025، وهو ما يسمح للمكتب الدولي بأن يبدأ في زيادة اللغات التي يتواصل بها إلى جانب اللغتين الإنكليزية والفرنسية، اللتين يجب حالياً استخدامهما في معظم الأغراض الرسمية</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ويتواصل العمل على أنظمة تكنولوجية تسمح بعرض الاستمارات بلغات أخرى غير تلك التي وُضعت بها في الأصل، إلى جانب العمل على ترجمة الأجزاء النصية الموحدة في استمارات معاهدة البراءات.</w:t>
      </w:r>
    </w:p>
    <w:p w14:paraId="68A13709" w14:textId="52F12C80" w:rsidR="003F2AA4" w:rsidRPr="008F5655" w:rsidRDefault="003F2AA4" w:rsidP="00C0493A">
      <w:pPr>
        <w:pStyle w:val="Heading1"/>
        <w:bidi/>
        <w:rPr>
          <w:rFonts w:ascii="Calibri" w:hAnsi="Calibri" w:cs="Calibri"/>
          <w:szCs w:val="22"/>
        </w:rPr>
      </w:pPr>
      <w:r w:rsidRPr="008F5655">
        <w:rPr>
          <w:rFonts w:ascii="Calibri" w:hAnsi="Calibri" w:cs="Calibri"/>
          <w:szCs w:val="22"/>
          <w:rtl/>
          <w:lang w:eastAsia="ar" w:bidi="ar-MA"/>
        </w:rPr>
        <w:t>حماية البيانات الشخصية</w:t>
      </w:r>
    </w:p>
    <w:p w14:paraId="7456F1CE" w14:textId="01152A17" w:rsidR="008E1BF0" w:rsidRPr="008F5655" w:rsidRDefault="003F2AA4" w:rsidP="00610B13">
      <w:pPr>
        <w:pStyle w:val="ONUME"/>
        <w:keepLines/>
        <w:bidi/>
        <w:jc w:val="both"/>
        <w:rPr>
          <w:rFonts w:ascii="Calibri" w:hAnsi="Calibri" w:cs="Calibri"/>
          <w:szCs w:val="22"/>
        </w:rPr>
      </w:pPr>
      <w:r w:rsidRPr="008F5655">
        <w:rPr>
          <w:rFonts w:ascii="Calibri" w:hAnsi="Calibri" w:cs="Calibri"/>
          <w:szCs w:val="22"/>
          <w:rtl/>
          <w:lang w:eastAsia="ar" w:bidi="ar-MA"/>
        </w:rPr>
        <w:t>من المهم ضمان وجود ثقة في طريقة استخدام البيانات لتشجيع مودعي الطلبات على تقديم بيانات على أعلى درجة من الجودة وبأنساق تسمح بالمعالجة الفعالة</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ويُفضِّل كثيرٌ من مودعي الطلبات والمخترعين أن تظل جميع بياناتهم الشخصية سرية تماماً، ولكن نظام معاهدة البراءات يشترط أن تُتاح للمكاتب الوطنية جميع البيانات المُشار إليها في القاعدة 4 (وكذلك في بعض القواعد الأخرى) من لائحة معاهدة التعاون بشأن البراءات</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وتنص القاعدة 94 أيضاً على أن جميع المستندات والبيانات تقريباً يجب أن تكون متاحة للجميع عقب النشر الدولي.</w:t>
      </w:r>
    </w:p>
    <w:p w14:paraId="5E177738" w14:textId="1891AB01" w:rsidR="00FB1AA3" w:rsidRPr="008F5655" w:rsidRDefault="00B07948" w:rsidP="00610B13">
      <w:pPr>
        <w:pStyle w:val="ONUME"/>
        <w:keepLines/>
        <w:bidi/>
        <w:jc w:val="both"/>
        <w:rPr>
          <w:rFonts w:ascii="Calibri" w:hAnsi="Calibri" w:cs="Calibri"/>
          <w:szCs w:val="22"/>
        </w:rPr>
      </w:pPr>
      <w:r w:rsidRPr="008F5655">
        <w:rPr>
          <w:rFonts w:ascii="Calibri" w:hAnsi="Calibri" w:cs="Calibri"/>
          <w:szCs w:val="22"/>
          <w:rtl/>
          <w:lang w:eastAsia="ar" w:bidi="ar-MA"/>
        </w:rPr>
        <w:t>إلا أن سهولة فحص الملفات عبر الإنترنت –الذي لا يقتصر على الصور فحسب، بل يشمل أيضا تغييرات البيانات الببليوغرافية القابلة للمعالجة بسهولة– يعني أن البيانات التي كانت فيما مضى تتطلب جهداً كبيراً للوصول إليها يمكن الآن الوصول إليها بسهولة ومعالجتها بكميات كبيرة</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وعلاوة على ذلك، زادت توقعات المستخدمين بشأن حماية بياناتهم الشخصية</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وقد اتُّخذت على مر السنين تدابير متنوعة لزيادة صعوبة "استخراج" البيانات الحساسة، ولكن ذلك يقتصر في الغالب على عناوين البريد الإلكتروني ولا يمنع الوصول إلى المعلومات منعاً تاماً.</w:t>
      </w:r>
    </w:p>
    <w:p w14:paraId="56DBDEB7" w14:textId="4369ADBB" w:rsidR="003F2AA4" w:rsidRPr="008F5655" w:rsidRDefault="008E1BF0" w:rsidP="00610B13">
      <w:pPr>
        <w:pStyle w:val="ONUME"/>
        <w:keepLines/>
        <w:bidi/>
        <w:jc w:val="both"/>
        <w:rPr>
          <w:rFonts w:ascii="Calibri" w:hAnsi="Calibri" w:cs="Calibri"/>
          <w:szCs w:val="22"/>
        </w:rPr>
      </w:pPr>
      <w:r w:rsidRPr="008F5655">
        <w:rPr>
          <w:rFonts w:ascii="Calibri" w:hAnsi="Calibri" w:cs="Calibri"/>
          <w:szCs w:val="22"/>
          <w:rtl/>
          <w:lang w:eastAsia="ar" w:bidi="ar-MA"/>
        </w:rPr>
        <w:t xml:space="preserve">وقد نظرت الدورة السابعة عشرة للفريق العامل في مقترح يسمح باستثناء البيانات الشخصية عند إتاحة إمكانية النفاذ العام إلى الملفات (انظر الوثيقة </w:t>
      </w:r>
      <w:r w:rsidRPr="008F5655">
        <w:rPr>
          <w:rFonts w:ascii="Calibri" w:hAnsi="Calibri" w:cs="Calibri"/>
          <w:szCs w:val="22"/>
          <w:lang w:eastAsia="ar" w:bidi="en-US"/>
        </w:rPr>
        <w:t>PCT/WG</w:t>
      </w:r>
      <w:r w:rsidRPr="008F5655">
        <w:rPr>
          <w:rFonts w:ascii="Calibri" w:hAnsi="Calibri" w:cs="Calibri"/>
          <w:szCs w:val="22"/>
          <w:lang w:eastAsia="ar" w:bidi="ar-MA"/>
        </w:rPr>
        <w:t>/17/9</w:t>
      </w:r>
      <w:r w:rsidRPr="008F5655">
        <w:rPr>
          <w:rFonts w:ascii="Calibri" w:hAnsi="Calibri" w:cs="Calibri"/>
          <w:szCs w:val="22"/>
          <w:rtl/>
          <w:lang w:eastAsia="ar" w:bidi="ar-MA"/>
        </w:rPr>
        <w:t>)</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وحظي هذا الأمر بتأييد واسع من حيث المبدأ، ولكن أعرب بعض الوفود عن قلقهم من أن اللائحة التنفيذية لم تُقدِّم تعريفاً واضحاً للبيانات الشخصية، ومن ثمّ تركت أموراً كثيرة للتعليمات الإدارية.</w:t>
      </w:r>
    </w:p>
    <w:p w14:paraId="27806136" w14:textId="4AEA8E20" w:rsidR="00CC10DF" w:rsidRPr="008F5655" w:rsidRDefault="00CC10DF" w:rsidP="00C0493A">
      <w:pPr>
        <w:pStyle w:val="Heading3"/>
        <w:bidi/>
        <w:rPr>
          <w:rFonts w:ascii="Calibri" w:hAnsi="Calibri" w:cs="Calibri"/>
          <w:b/>
          <w:bCs w:val="0"/>
          <w:szCs w:val="22"/>
        </w:rPr>
      </w:pPr>
      <w:r w:rsidRPr="008F5655">
        <w:rPr>
          <w:rFonts w:ascii="Calibri" w:hAnsi="Calibri" w:cs="Calibri"/>
          <w:b/>
          <w:bCs w:val="0"/>
          <w:szCs w:val="22"/>
          <w:rtl/>
          <w:lang w:eastAsia="ar" w:bidi="ar-MA"/>
        </w:rPr>
        <w:t>أنواع البيانات الشخصية الموجودة في الطلبات الدولية</w:t>
      </w:r>
    </w:p>
    <w:p w14:paraId="289FFD86" w14:textId="6D71BA8B" w:rsidR="00267E92" w:rsidRPr="008F5655" w:rsidRDefault="006B6E95" w:rsidP="00610B13">
      <w:pPr>
        <w:pStyle w:val="ONUME"/>
        <w:keepLines/>
        <w:bidi/>
        <w:jc w:val="both"/>
        <w:rPr>
          <w:rFonts w:ascii="Calibri" w:hAnsi="Calibri" w:cs="Calibri"/>
          <w:szCs w:val="22"/>
        </w:rPr>
      </w:pPr>
      <w:r w:rsidRPr="008F5655">
        <w:rPr>
          <w:rFonts w:ascii="Calibri" w:hAnsi="Calibri" w:cs="Calibri"/>
          <w:szCs w:val="22"/>
          <w:rtl/>
          <w:lang w:eastAsia="ar" w:bidi="ar-MA"/>
        </w:rPr>
        <w:t>يمكن من حيث المبدأ إدراج أي بيانات شخصية في ملف الطلب الدولي إذا أُدرجت في رسالة أو في غيرها من الوثائق المُقدمة غير المُقيَّدة بنسقٍ مُحدَّد، إلا أن البيانات الشخصية التي عادةً ما تُدرج هي الأسماء والعناوين (ومنها عناوين البريد الإلكتروني) وأرقام الهواتف وأرقام الفاكس</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وقد اعتُبرت التفاصيل المطلوبة بموجب القاعدة 4 والقواعد ذات الصلة ضروريةً لمعالجة البراءات في المرحلتين الدولية والوطنية، وهي سجلات مهمة وضرورية للمعالجة، ويوجد سبب وجيه لبقاء بعضها قابلاً للاستخدام إلى أجل غير مسمى، من أجل معالجة البراءات والاحتفاظ بالسجلات التاريخية الرئيسية (التي قد تكون مهمة للإجراءات القانونية في المستقبل البعيد) وللاستناد إليها في الحصول على المعلومات الإحصائية</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ولذلك من المهم أن تُجمَع هذه البيانات بدقة وألا يكون لصاحبها الحق في محوها أو في منع استخدامها المشروع في قواعد بيانات البراءات.</w:t>
      </w:r>
    </w:p>
    <w:p w14:paraId="2A3213DC" w14:textId="17A912FA" w:rsidR="00267E92" w:rsidRPr="008F5655" w:rsidRDefault="00267E92" w:rsidP="00610B13">
      <w:pPr>
        <w:pStyle w:val="ONUME"/>
        <w:keepLines/>
        <w:bidi/>
        <w:jc w:val="both"/>
        <w:rPr>
          <w:rFonts w:ascii="Calibri" w:hAnsi="Calibri" w:cs="Calibri"/>
          <w:szCs w:val="22"/>
        </w:rPr>
      </w:pPr>
      <w:r w:rsidRPr="008F5655">
        <w:rPr>
          <w:rFonts w:ascii="Calibri" w:hAnsi="Calibri" w:cs="Calibri"/>
          <w:szCs w:val="22"/>
          <w:rtl/>
          <w:lang w:eastAsia="ar" w:bidi="ar-MA"/>
        </w:rPr>
        <w:t>ولا يعني ذلك أنه من الضروري أن تكون جميع المعلومات ذات الصلة متاحة للجميع</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ويرى المكتب الدولي أن هناك مصلحة عامة قوية في ضمان وجود معرفة عامة بمودعي الطلبات (بما في ذلك م</w:t>
      </w:r>
      <w:r w:rsidR="00610B13">
        <w:rPr>
          <w:rFonts w:ascii="Calibri" w:hAnsi="Calibri" w:cs="Calibri" w:hint="cs"/>
          <w:szCs w:val="22"/>
          <w:rtl/>
          <w:lang w:eastAsia="ar" w:bidi="ar-MA"/>
        </w:rPr>
        <w:t>و</w:t>
      </w:r>
      <w:r w:rsidRPr="008F5655">
        <w:rPr>
          <w:rFonts w:ascii="Calibri" w:hAnsi="Calibri" w:cs="Calibri"/>
          <w:szCs w:val="22"/>
          <w:rtl/>
          <w:lang w:eastAsia="ar" w:bidi="ar-MA"/>
        </w:rPr>
        <w:t>دعو الطلبات الحاليون والسابقون في حالة تغيير مودع الطلب)، والوكيل (إن وجد)، ووسيلة للاتصال بالوكيل أو بواحد على الأقل من مودعي الطلبات في حالة عدم وجود وكيل</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ولكن ليس من الضروري أن تتضمن وسيلة الاتصال عنوان بريد إلكتروني أو رقم هاتف</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وفي حالة وجود وكلاء، عادةً ما يكون من السهل العثور على بيانات الاتصال بالشركة، ولكن فيما يخص التواصل مع المكاتب، قد يفضل البعض استخدام عناوين بريد إلكتروني خاصة لا تكون متاحة لعامة الناس، وبالتالي لا تُستخدم إلا لأغراض معالجة مُحدَّدة للغاية وتكون أقل عرضة لتلقي كميات كبيرة من الرسائل غير المرغوب فيها</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ومن التدابير التي ستُتَّخذ على المدى القريب استمرارُ إظهار عنوان بريدي واحد على الأقل، مع إخفاء عناوين البريد الإلكتروني</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وأما على المدى البعيد، فقد يكون من الممكن أيضاً إخفاء العنوان البريدي للأفراد وتوفير وسيلة بديلة تسمح بالاتصال بمُودعي الطلبات الذين ليس لهم وكيل ينوب عنهم.</w:t>
      </w:r>
    </w:p>
    <w:p w14:paraId="22F8BD85" w14:textId="015C2F65" w:rsidR="00267E92" w:rsidRPr="008F5655" w:rsidRDefault="00F50D8D" w:rsidP="00610B13">
      <w:pPr>
        <w:pStyle w:val="ONUME"/>
        <w:bidi/>
        <w:jc w:val="both"/>
        <w:rPr>
          <w:rFonts w:ascii="Calibri" w:hAnsi="Calibri" w:cs="Calibri"/>
          <w:szCs w:val="22"/>
        </w:rPr>
      </w:pPr>
      <w:r w:rsidRPr="008F5655">
        <w:rPr>
          <w:rFonts w:ascii="Calibri" w:hAnsi="Calibri" w:cs="Calibri"/>
          <w:szCs w:val="22"/>
          <w:rtl/>
          <w:lang w:eastAsia="ar" w:bidi="ar-MA"/>
        </w:rPr>
        <w:t>وتسري على المخترعين اعتبارات أخرى</w:t>
      </w:r>
      <w:r w:rsidR="00B50EAB">
        <w:rPr>
          <w:rFonts w:ascii="Calibri" w:hAnsi="Calibri" w:cs="Calibri"/>
          <w:szCs w:val="22"/>
          <w:rtl/>
          <w:lang w:eastAsia="ar" w:bidi="ar-MA"/>
        </w:rPr>
        <w:t xml:space="preserve">. </w:t>
      </w:r>
      <w:r w:rsidRPr="008F5655">
        <w:rPr>
          <w:rFonts w:ascii="Calibri" w:hAnsi="Calibri" w:cs="Calibri"/>
          <w:szCs w:val="22"/>
          <w:rtl/>
          <w:lang w:eastAsia="ar" w:bidi="ar-MA"/>
        </w:rPr>
        <w:t>فتشير المادة 4</w:t>
      </w:r>
      <w:r w:rsidRPr="008F5655">
        <w:rPr>
          <w:rFonts w:ascii="Calibri" w:hAnsi="Calibri" w:cs="Calibri"/>
          <w:szCs w:val="22"/>
          <w:vertAlign w:val="superscript"/>
          <w:rtl/>
          <w:lang w:eastAsia="ar" w:bidi="ar-MA"/>
        </w:rPr>
        <w:t>(ثالثاً)</w:t>
      </w:r>
      <w:r w:rsidRPr="008F5655">
        <w:rPr>
          <w:rFonts w:ascii="Calibri" w:hAnsi="Calibri" w:cs="Calibri"/>
          <w:szCs w:val="22"/>
          <w:rtl/>
          <w:lang w:eastAsia="ar" w:bidi="ar-MA"/>
        </w:rPr>
        <w:t xml:space="preserve"> من اتفاقية باريس إلى أن المخترع له الحق في أن يُذكر بهذه الصفة في براءة الاختراع، وتشترط العديد من الدول المتعاقدة بموجب معاهدة التعاون بشأن البراءات تحديد هوية المخترع</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ولكن يبدو أنه لا توجد أي مصلحة عامة في جعل عناوين المخترعين معروفة (إلا في الحالة التي قد يكون فيها مُودِع الطلب هو المخترع وأُتيحت معلومات الاتصال لهذا السبب)</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وعلى الرغم من وجود مصلحة عامة في الكشف عن هوية المخترع، فإنها لا تبدو مصلحة كبيرة</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وعلى الرغم من أن المقترحات الواردة في هذه الوثيقة لا تسمح بمنح المخترعين إمكانية إخفاء أسمائهم إلا من خلال الامتناع عن تقديم المعلومات خلال المرحلة الدولية، فقد ترغب الدول المتعاقدة في النظر في هذا الأمر كخطوة إضافية في المستقبل.</w:t>
      </w:r>
    </w:p>
    <w:p w14:paraId="20C209F5" w14:textId="2BB856B8" w:rsidR="00CC10DF" w:rsidRPr="008F5655" w:rsidRDefault="00CC10DF" w:rsidP="00C0493A">
      <w:pPr>
        <w:pStyle w:val="Heading3"/>
        <w:bidi/>
        <w:rPr>
          <w:rFonts w:ascii="Calibri" w:hAnsi="Calibri" w:cs="Calibri"/>
          <w:b/>
          <w:bCs w:val="0"/>
          <w:szCs w:val="22"/>
        </w:rPr>
      </w:pPr>
      <w:r w:rsidRPr="008F5655">
        <w:rPr>
          <w:rFonts w:ascii="Calibri" w:hAnsi="Calibri" w:cs="Calibri"/>
          <w:b/>
          <w:bCs w:val="0"/>
          <w:szCs w:val="22"/>
          <w:rtl/>
          <w:lang w:eastAsia="ar" w:bidi="ar-MA"/>
        </w:rPr>
        <w:lastRenderedPageBreak/>
        <w:t>نطاق القيود المفروضة على إتاحة البيانات الشخصية</w:t>
      </w:r>
    </w:p>
    <w:p w14:paraId="7C55810A" w14:textId="6901F59C" w:rsidR="00F50D8D" w:rsidRPr="008F5655" w:rsidRDefault="00F50D8D" w:rsidP="00610B13">
      <w:pPr>
        <w:pStyle w:val="ONUME"/>
        <w:bidi/>
        <w:jc w:val="both"/>
        <w:rPr>
          <w:rFonts w:ascii="Calibri" w:hAnsi="Calibri" w:cs="Calibri"/>
          <w:szCs w:val="22"/>
        </w:rPr>
      </w:pPr>
      <w:bookmarkStart w:id="5" w:name="_Ref185508524"/>
      <w:r w:rsidRPr="008F5655">
        <w:rPr>
          <w:rFonts w:ascii="Calibri" w:hAnsi="Calibri" w:cs="Calibri"/>
          <w:szCs w:val="22"/>
          <w:rtl/>
          <w:lang w:eastAsia="ar" w:bidi="ar-MA"/>
        </w:rPr>
        <w:t>لذلك يُقترح تعديل اللائحة التنفيذية لمعاهدة التعاون بشأن البراءات لتتضمن حكماً يمنع ظهور ما يلي في السجلات العامة:</w:t>
      </w:r>
      <w:bookmarkEnd w:id="5"/>
    </w:p>
    <w:p w14:paraId="083B97A9" w14:textId="64388D38" w:rsidR="00F50D8D" w:rsidRPr="008F5655" w:rsidRDefault="00F50D8D" w:rsidP="00610B13">
      <w:pPr>
        <w:pStyle w:val="ONUME"/>
        <w:numPr>
          <w:ilvl w:val="1"/>
          <w:numId w:val="5"/>
        </w:numPr>
        <w:bidi/>
        <w:jc w:val="both"/>
        <w:rPr>
          <w:rFonts w:ascii="Calibri" w:hAnsi="Calibri" w:cs="Calibri"/>
          <w:szCs w:val="22"/>
        </w:rPr>
      </w:pPr>
      <w:r w:rsidRPr="008F5655">
        <w:rPr>
          <w:rFonts w:ascii="Calibri" w:hAnsi="Calibri" w:cs="Calibri"/>
          <w:szCs w:val="22"/>
          <w:rtl/>
          <w:lang w:eastAsia="ar" w:bidi="ar-MA"/>
        </w:rPr>
        <w:t>عنوان البريد الإلكتروني لأي مودع طلب أو مخترع أو وكيل، أو رقم هاتفه، أو بياناته المقابلة الخاصة بوسائل الاتصال الأخرى المماثلة؛</w:t>
      </w:r>
    </w:p>
    <w:p w14:paraId="60F5DF32" w14:textId="62CD049F" w:rsidR="00225CE6" w:rsidRPr="008F5655" w:rsidRDefault="00F50D8D" w:rsidP="00610B13">
      <w:pPr>
        <w:pStyle w:val="ONUME"/>
        <w:numPr>
          <w:ilvl w:val="1"/>
          <w:numId w:val="5"/>
        </w:numPr>
        <w:bidi/>
        <w:jc w:val="both"/>
        <w:rPr>
          <w:rFonts w:ascii="Calibri" w:hAnsi="Calibri" w:cs="Calibri"/>
          <w:szCs w:val="22"/>
        </w:rPr>
      </w:pPr>
      <w:r w:rsidRPr="008F5655">
        <w:rPr>
          <w:rFonts w:ascii="Calibri" w:hAnsi="Calibri" w:cs="Calibri"/>
          <w:szCs w:val="22"/>
          <w:rtl/>
          <w:lang w:eastAsia="ar" w:bidi="ar-MA"/>
        </w:rPr>
        <w:t>العنوان البريدي لأي مودع طلب أو مخترع أو وكيل، بشرط أن تكون وسيلة الاتصال بوكيل واحد على الأقل، أو بواحد على الأقل من مودعي الطلب في حالة عدم وجود أي وكيل، متاحةً للجميع.</w:t>
      </w:r>
    </w:p>
    <w:p w14:paraId="47C00CFB" w14:textId="1835984B" w:rsidR="00225CE6" w:rsidRPr="008F5655" w:rsidRDefault="00225CE6" w:rsidP="00610B13">
      <w:pPr>
        <w:pStyle w:val="ONUME"/>
        <w:bidi/>
        <w:jc w:val="both"/>
        <w:rPr>
          <w:rFonts w:ascii="Calibri" w:hAnsi="Calibri" w:cs="Calibri"/>
          <w:szCs w:val="22"/>
        </w:rPr>
      </w:pPr>
      <w:r w:rsidRPr="008F5655">
        <w:rPr>
          <w:rFonts w:ascii="Calibri" w:hAnsi="Calibri" w:cs="Calibri"/>
          <w:szCs w:val="22"/>
          <w:rtl/>
          <w:lang w:eastAsia="ar" w:bidi="ar-MA"/>
        </w:rPr>
        <w:t>وفي حالة الرغبة في تقييد الوصول إلى أشكال أخرى من البيانات الشخصية، سيلزم تقديم مقترح لتعديل اللائحة التنفيذية.</w:t>
      </w:r>
    </w:p>
    <w:p w14:paraId="266DAFE5" w14:textId="1DF25530" w:rsidR="00975C7E" w:rsidRPr="008F5655" w:rsidRDefault="00975C7E" w:rsidP="00C0493A">
      <w:pPr>
        <w:pStyle w:val="Heading3"/>
        <w:bidi/>
        <w:rPr>
          <w:rFonts w:ascii="Calibri" w:hAnsi="Calibri" w:cs="Calibri"/>
          <w:b/>
          <w:bCs w:val="0"/>
          <w:szCs w:val="22"/>
        </w:rPr>
      </w:pPr>
      <w:r w:rsidRPr="008F5655">
        <w:rPr>
          <w:rFonts w:ascii="Calibri" w:hAnsi="Calibri" w:cs="Calibri"/>
          <w:b/>
          <w:bCs w:val="0"/>
          <w:szCs w:val="22"/>
          <w:rtl/>
          <w:lang w:eastAsia="ar" w:bidi="ar-MA"/>
        </w:rPr>
        <w:t>تنفيذ التدابير</w:t>
      </w:r>
    </w:p>
    <w:p w14:paraId="6DC90A5C" w14:textId="6F82F8FD" w:rsidR="00225CE6" w:rsidRPr="008F5655" w:rsidRDefault="003B4034" w:rsidP="00610B13">
      <w:pPr>
        <w:pStyle w:val="ONUME"/>
        <w:bidi/>
        <w:jc w:val="both"/>
        <w:rPr>
          <w:rFonts w:ascii="Calibri" w:hAnsi="Calibri" w:cs="Calibri"/>
          <w:szCs w:val="22"/>
        </w:rPr>
      </w:pPr>
      <w:r w:rsidRPr="008F5655">
        <w:rPr>
          <w:rFonts w:ascii="Calibri" w:hAnsi="Calibri" w:cs="Calibri"/>
          <w:szCs w:val="22"/>
          <w:rtl/>
          <w:lang w:eastAsia="ar" w:bidi="ar-MA"/>
        </w:rPr>
        <w:t>سيستغرق تنفيذ هذه الترتيبات بعض الوقت، علماً بأن هذه المعلومات قد تظهر في مجموعة متنوعة من الاستمارات التي تُنشئها أنظمة فرادى المكاتب الوطنية بالإضافة إلى المكتب الدولي</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وعلاوةً على ذلك، لن يكون من العملي محو هذه المعلومات من جميع المواضع التي وردت فيها في المستندات المصورة المُقدَّمة إلى المكتب الدولي</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ولذلك يُقترح السماح بتحديد التدابير المناسبة من خلال التعليمات الإدارية، وتطبيقها بالوتيرة التي تسمح بتنفيذها بفعالية.</w:t>
      </w:r>
    </w:p>
    <w:p w14:paraId="3C2F6DC9" w14:textId="4E3F5210" w:rsidR="00F50D8D" w:rsidRPr="008F5655" w:rsidRDefault="003B4034" w:rsidP="00B316B3">
      <w:pPr>
        <w:pStyle w:val="ONUME"/>
        <w:bidi/>
        <w:jc w:val="both"/>
        <w:rPr>
          <w:rFonts w:ascii="Calibri" w:hAnsi="Calibri" w:cs="Calibri"/>
          <w:szCs w:val="22"/>
        </w:rPr>
      </w:pPr>
      <w:r w:rsidRPr="008F5655">
        <w:rPr>
          <w:rFonts w:ascii="Calibri" w:hAnsi="Calibri" w:cs="Calibri"/>
          <w:szCs w:val="22"/>
          <w:rtl/>
          <w:lang w:eastAsia="ar" w:bidi="ar-MA"/>
        </w:rPr>
        <w:t>وستُركز التدابير على استبعاد المعلومات المعنية من البيانات المقروءة آلياً المتاحة علناً (مع ضمان بقائها متاحة للمكاتب الوطنية) والتوقف عن إظهار المعلومات في الاستمارات المصورة المتاحة للجميع</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ورغم أن بعض الوفود في الدورة السابعة عشرة للفريق العامل أعربت عن رأي مفاده أن قواعد حماية البيانات الشخصية ينبغي أن تُطبَّق بغض النظر عن الشكل الذي ترد به البيانات، فإن تعديل المستندات المصورة بانتظام لحذف هذه البيانات من أجل إتاحتها للجميع، مع ترك إمكانية الاطلاع على البيانات المعنية متاحةً للمكاتب الوطنية، لن تتناسب تكلفته مع الفوائد التي سيحققها، في حين كان ينبغي أن تتاح لمودع الطلب فرصة تقديم المعلومات في شكل يسمح بتحقيق تلك الفوائد بشكل تلقائي تماماً.</w:t>
      </w:r>
    </w:p>
    <w:p w14:paraId="525E68AF" w14:textId="7AA76835" w:rsidR="00A81A39" w:rsidRPr="008F5655" w:rsidRDefault="00A81A39" w:rsidP="00B316B3">
      <w:pPr>
        <w:pStyle w:val="ONUME"/>
        <w:bidi/>
        <w:jc w:val="both"/>
        <w:rPr>
          <w:rFonts w:ascii="Calibri" w:hAnsi="Calibri" w:cs="Calibri"/>
          <w:szCs w:val="22"/>
        </w:rPr>
      </w:pPr>
      <w:r w:rsidRPr="008F5655">
        <w:rPr>
          <w:rFonts w:ascii="Calibri" w:hAnsi="Calibri" w:cs="Calibri"/>
          <w:szCs w:val="22"/>
          <w:rtl/>
          <w:lang w:eastAsia="ar" w:bidi="ar-MA"/>
        </w:rPr>
        <w:t xml:space="preserve">ويتمثل الأثر العملي الأساسي للمقترحات فيما يخص المكاتب في أن بعض الاستمارات المعروضة بنسق </w:t>
      </w:r>
      <w:r w:rsidRPr="008F5655">
        <w:rPr>
          <w:rFonts w:ascii="Calibri" w:hAnsi="Calibri" w:cs="Calibri"/>
          <w:szCs w:val="22"/>
          <w:lang w:eastAsia="ar" w:bidi="en-US"/>
        </w:rPr>
        <w:t>PDF</w:t>
      </w:r>
      <w:r w:rsidRPr="008F5655">
        <w:rPr>
          <w:rFonts w:ascii="Calibri" w:hAnsi="Calibri" w:cs="Calibri"/>
          <w:szCs w:val="22"/>
          <w:rtl/>
          <w:lang w:eastAsia="ar" w:bidi="ar-MA"/>
        </w:rPr>
        <w:t xml:space="preserve"> ستتوقف عن عرض بعض البيانات الشخصية</w:t>
      </w:r>
      <w:r w:rsidR="00B50EAB">
        <w:rPr>
          <w:rFonts w:ascii="Calibri" w:hAnsi="Calibri" w:cs="Calibri"/>
          <w:szCs w:val="22"/>
          <w:rtl/>
          <w:lang w:eastAsia="ar" w:bidi="ar-MA"/>
        </w:rPr>
        <w:t xml:space="preserve">. </w:t>
      </w:r>
      <w:r w:rsidRPr="008F5655">
        <w:rPr>
          <w:rFonts w:ascii="Calibri" w:hAnsi="Calibri" w:cs="Calibri"/>
          <w:szCs w:val="22"/>
          <w:rtl/>
          <w:lang w:eastAsia="ar" w:bidi="ar-MA"/>
        </w:rPr>
        <w:t xml:space="preserve">وستظل هذه المعلومات ظاهرة في نسخة </w:t>
      </w:r>
      <w:r w:rsidRPr="008F5655">
        <w:rPr>
          <w:rFonts w:ascii="Calibri" w:hAnsi="Calibri" w:cs="Calibri"/>
          <w:szCs w:val="22"/>
          <w:lang w:eastAsia="ar" w:bidi="en-US"/>
        </w:rPr>
        <w:t>XML</w:t>
      </w:r>
      <w:r w:rsidRPr="008F5655">
        <w:rPr>
          <w:rFonts w:ascii="Calibri" w:hAnsi="Calibri" w:cs="Calibri"/>
          <w:szCs w:val="22"/>
          <w:rtl/>
          <w:lang w:eastAsia="ar" w:bidi="ar-MA"/>
        </w:rPr>
        <w:t xml:space="preserve"> من الاستمارات (وهذه النسخة لن تكون متاحة لعامة الناس)</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وسيكون المحتوى المفقود متاحاً بطريقتين على الأقل:</w:t>
      </w:r>
    </w:p>
    <w:p w14:paraId="79F94C9B" w14:textId="731AB6A1" w:rsidR="00A81A39" w:rsidRPr="008F5655" w:rsidRDefault="004B02DF" w:rsidP="00C0493A">
      <w:pPr>
        <w:pStyle w:val="ONUME"/>
        <w:numPr>
          <w:ilvl w:val="1"/>
          <w:numId w:val="5"/>
        </w:numPr>
        <w:bidi/>
        <w:rPr>
          <w:rFonts w:ascii="Calibri" w:hAnsi="Calibri" w:cs="Calibri"/>
          <w:szCs w:val="22"/>
        </w:rPr>
      </w:pPr>
      <w:r w:rsidRPr="008F5655">
        <w:rPr>
          <w:rFonts w:ascii="Calibri" w:hAnsi="Calibri" w:cs="Calibri"/>
          <w:szCs w:val="22"/>
          <w:rtl/>
          <w:lang w:eastAsia="ar" w:bidi="ar-MA"/>
        </w:rPr>
        <w:t xml:space="preserve">سيظل بإمكان المكاتب الوطنية الاطلاع على نسخ </w:t>
      </w:r>
      <w:r w:rsidRPr="008F5655">
        <w:rPr>
          <w:rFonts w:ascii="Calibri" w:hAnsi="Calibri" w:cs="Calibri"/>
          <w:szCs w:val="22"/>
          <w:lang w:eastAsia="ar" w:bidi="en-US"/>
        </w:rPr>
        <w:t>XML</w:t>
      </w:r>
      <w:r w:rsidRPr="008F5655">
        <w:rPr>
          <w:rFonts w:ascii="Calibri" w:hAnsi="Calibri" w:cs="Calibri"/>
          <w:szCs w:val="22"/>
          <w:rtl/>
          <w:lang w:eastAsia="ar" w:bidi="ar-MA"/>
        </w:rPr>
        <w:t xml:space="preserve"> من الاستمارات الأصلية؛</w:t>
      </w:r>
    </w:p>
    <w:p w14:paraId="1F69D513" w14:textId="0C2E3E71" w:rsidR="00A81A39" w:rsidRPr="008F5655" w:rsidRDefault="004B02DF" w:rsidP="00B316B3">
      <w:pPr>
        <w:pStyle w:val="ONUME"/>
        <w:numPr>
          <w:ilvl w:val="1"/>
          <w:numId w:val="5"/>
        </w:numPr>
        <w:bidi/>
        <w:jc w:val="both"/>
        <w:rPr>
          <w:rFonts w:ascii="Calibri" w:hAnsi="Calibri" w:cs="Calibri"/>
          <w:szCs w:val="22"/>
        </w:rPr>
      </w:pPr>
      <w:r w:rsidRPr="008F5655">
        <w:rPr>
          <w:rFonts w:ascii="Calibri" w:hAnsi="Calibri" w:cs="Calibri"/>
          <w:szCs w:val="22"/>
          <w:rtl/>
          <w:lang w:eastAsia="ar" w:bidi="ar-MA"/>
        </w:rPr>
        <w:t>وستُعرَض المعلومات في أشكال مصورة تُنشأ عند الطلب، مثل استمارة "تقرير حالة الطلب الدولي"، التي تحتوي على أحدث نسخة من المعلومات الرئيسية المُستقاة من استمارة العريضة (مثل الأسماء والعناوين والتسميات ومطالبات الأولوية، ولكن باستثناء المعلومات المُستقاة من الإقرار وصفحات التوقيع)</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وتُنشأ تلك الاستمارة عند الطلب في نسختين: نسخة خاصة تتضمن جميع المعلومات، ونسخة عامة متاحة في "ركن البراءات" (</w:t>
      </w:r>
      <w:r w:rsidRPr="008F5655">
        <w:rPr>
          <w:rFonts w:ascii="Calibri" w:hAnsi="Calibri" w:cs="Calibri"/>
          <w:szCs w:val="22"/>
          <w:lang w:eastAsia="ar" w:bidi="en-US"/>
        </w:rPr>
        <w:t>PATENTSCOPE</w:t>
      </w:r>
      <w:r w:rsidRPr="008F5655">
        <w:rPr>
          <w:rFonts w:ascii="Calibri" w:hAnsi="Calibri" w:cs="Calibri"/>
          <w:szCs w:val="22"/>
          <w:rtl/>
          <w:lang w:eastAsia="ar" w:bidi="ar-MA"/>
        </w:rPr>
        <w:t xml:space="preserve">) بنسقي </w:t>
      </w:r>
      <w:r w:rsidRPr="008F5655">
        <w:rPr>
          <w:rFonts w:ascii="Calibri" w:hAnsi="Calibri" w:cs="Calibri"/>
          <w:szCs w:val="22"/>
          <w:lang w:eastAsia="ar" w:bidi="en-US"/>
        </w:rPr>
        <w:t>XML</w:t>
      </w:r>
      <w:r w:rsidRPr="008F5655">
        <w:rPr>
          <w:rFonts w:ascii="Calibri" w:hAnsi="Calibri" w:cs="Calibri"/>
          <w:szCs w:val="22"/>
          <w:rtl/>
          <w:lang w:eastAsia="ar" w:bidi="ar-MA"/>
        </w:rPr>
        <w:t xml:space="preserve"> و</w:t>
      </w:r>
      <w:r w:rsidRPr="008F5655">
        <w:rPr>
          <w:rFonts w:ascii="Calibri" w:hAnsi="Calibri" w:cs="Calibri"/>
          <w:szCs w:val="22"/>
          <w:lang w:eastAsia="ar" w:bidi="en-US"/>
        </w:rPr>
        <w:t>PDF</w:t>
      </w:r>
      <w:r w:rsidRPr="008F5655">
        <w:rPr>
          <w:rFonts w:ascii="Calibri" w:hAnsi="Calibri" w:cs="Calibri"/>
          <w:szCs w:val="22"/>
          <w:rtl/>
          <w:lang w:eastAsia="ar" w:bidi="ar-MA"/>
        </w:rPr>
        <w:t xml:space="preserve"> ولكنها تستثني عناوين البريد الإلكتروني في كلا النسقين.</w:t>
      </w:r>
    </w:p>
    <w:p w14:paraId="3AB0DB5F" w14:textId="52336723" w:rsidR="002C417D" w:rsidRPr="008F5655" w:rsidRDefault="002C417D" w:rsidP="00B316B3">
      <w:pPr>
        <w:pStyle w:val="ONUME"/>
        <w:bidi/>
        <w:jc w:val="both"/>
        <w:rPr>
          <w:rFonts w:ascii="Calibri" w:hAnsi="Calibri" w:cs="Calibri"/>
          <w:szCs w:val="22"/>
        </w:rPr>
      </w:pPr>
      <w:r w:rsidRPr="008F5655">
        <w:rPr>
          <w:rFonts w:ascii="Calibri" w:hAnsi="Calibri" w:cs="Calibri"/>
          <w:szCs w:val="22"/>
          <w:rtl/>
          <w:lang w:eastAsia="ar" w:bidi="ar-MA"/>
        </w:rPr>
        <w:t>ولا يُقترح إنشاء نسخة "عامة" وأخرى "خاصة" من جميع الاستمارات، فذلك من شأنه أن يزيد بشدة التعقيدَ التقني للأنظمة، وأن يؤدي إلى وجود احتمالية قيام المكاتب المُعيَّنة بإعادة نشر النسخة الخاصة عن غير قصد، وقد يتسبب في حدوث التباس لأن المعلومات المستثناة ستؤدي في الغالب إلى وجود اختلاف بين النسختين في ترقيم الصفحات، مما يجعل تكافؤ النسختين أقل وضوحاً</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وسيؤدي أيضاً إلى الشك في الرسوم المناسبة بسبب عدد صفحات استمارة العريضة.</w:t>
      </w:r>
    </w:p>
    <w:p w14:paraId="7BA38F35" w14:textId="3043CED1" w:rsidR="00975C7E" w:rsidRPr="008F5655" w:rsidRDefault="00975C7E" w:rsidP="00C0493A">
      <w:pPr>
        <w:pStyle w:val="Heading3"/>
        <w:bidi/>
        <w:rPr>
          <w:rFonts w:ascii="Calibri" w:hAnsi="Calibri" w:cs="Calibri"/>
          <w:b/>
          <w:bCs w:val="0"/>
          <w:szCs w:val="22"/>
        </w:rPr>
      </w:pPr>
      <w:r w:rsidRPr="008F5655">
        <w:rPr>
          <w:rFonts w:ascii="Calibri" w:hAnsi="Calibri" w:cs="Calibri"/>
          <w:b/>
          <w:bCs w:val="0"/>
          <w:szCs w:val="22"/>
          <w:rtl/>
          <w:lang w:eastAsia="ar" w:bidi="ar-MA"/>
        </w:rPr>
        <w:t>اشتراط الكشف عن أسماء المخترعين أصبح الآن اختيارياً في وقت الإيداع</w:t>
      </w:r>
    </w:p>
    <w:p w14:paraId="6A98B5B7" w14:textId="24BE0F2A" w:rsidR="00267E92" w:rsidRPr="008F5655" w:rsidRDefault="00936808" w:rsidP="00B316B3">
      <w:pPr>
        <w:pStyle w:val="ONUME"/>
        <w:bidi/>
        <w:jc w:val="both"/>
        <w:rPr>
          <w:rFonts w:ascii="Calibri" w:hAnsi="Calibri" w:cs="Calibri"/>
          <w:szCs w:val="22"/>
        </w:rPr>
      </w:pPr>
      <w:r w:rsidRPr="008F5655">
        <w:rPr>
          <w:rFonts w:ascii="Calibri" w:hAnsi="Calibri" w:cs="Calibri"/>
          <w:szCs w:val="22"/>
          <w:rtl/>
          <w:lang w:eastAsia="ar" w:bidi="ar-MA"/>
        </w:rPr>
        <w:t>لا توجد دول متعاقدة لا تزال تشترط تقديم تفاصيل عن المخترع في تاريخ الإيداع</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وكثيراً ما يكون من المفيد القيام بذلك، ولكن يمكن دائماً إضافة المعلومات لاحقاً في المرحلة الدولية أو الوطنية</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وبناءً على ذلك، يُقترح أيضاً تعديل القاعدة 4 لتوضيح أن تقديم معلومات المخترع في وقت الإيداع أصبح الآن اختيارياً، لأن الشرط المُشار إليه في القاعدة 4-1(أ)"4" لم يعد حدوثه ممكناً.</w:t>
      </w:r>
    </w:p>
    <w:p w14:paraId="5ACADA9F" w14:textId="0D184B11" w:rsidR="00386394" w:rsidRPr="008F5655" w:rsidRDefault="00386394" w:rsidP="00C0493A">
      <w:pPr>
        <w:pStyle w:val="Heading3"/>
        <w:bidi/>
        <w:rPr>
          <w:rFonts w:ascii="Calibri" w:hAnsi="Calibri" w:cs="Calibri"/>
          <w:b/>
          <w:bCs w:val="0"/>
          <w:szCs w:val="22"/>
        </w:rPr>
      </w:pPr>
      <w:r w:rsidRPr="008F5655">
        <w:rPr>
          <w:rFonts w:ascii="Calibri" w:hAnsi="Calibri" w:cs="Calibri"/>
          <w:b/>
          <w:bCs w:val="0"/>
          <w:szCs w:val="22"/>
          <w:rtl/>
          <w:lang w:eastAsia="ar" w:bidi="ar-MA"/>
        </w:rPr>
        <w:t>تحديث الأسماء والعناوين</w:t>
      </w:r>
    </w:p>
    <w:p w14:paraId="4A7B540E" w14:textId="5D1C2483" w:rsidR="00386394" w:rsidRPr="008F5655" w:rsidRDefault="00386394" w:rsidP="00B316B3">
      <w:pPr>
        <w:pStyle w:val="ONUME"/>
        <w:bidi/>
        <w:jc w:val="both"/>
        <w:rPr>
          <w:rFonts w:ascii="Calibri" w:hAnsi="Calibri" w:cs="Calibri"/>
          <w:szCs w:val="22"/>
        </w:rPr>
      </w:pPr>
      <w:r w:rsidRPr="008F5655">
        <w:rPr>
          <w:rFonts w:ascii="Calibri" w:hAnsi="Calibri" w:cs="Calibri"/>
          <w:szCs w:val="22"/>
          <w:rtl/>
          <w:lang w:eastAsia="ar" w:bidi="ar-MA"/>
        </w:rPr>
        <w:t>إن الحق في ضمان دقة البيانات الشخصية وتحديثها من السمات المشتركة بين تشريعات حماية البيانات الشخصية</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وتسمح حالياً القاعدة 92</w:t>
      </w:r>
      <w:r w:rsidRPr="008F5655">
        <w:rPr>
          <w:rFonts w:ascii="Calibri" w:hAnsi="Calibri" w:cs="Calibri"/>
          <w:szCs w:val="22"/>
          <w:vertAlign w:val="superscript"/>
          <w:rtl/>
          <w:lang w:eastAsia="ar" w:bidi="ar-MA"/>
        </w:rPr>
        <w:t>(ثانياً)</w:t>
      </w:r>
      <w:r w:rsidRPr="008F5655">
        <w:rPr>
          <w:rFonts w:ascii="Calibri" w:hAnsi="Calibri" w:cs="Calibri"/>
          <w:szCs w:val="22"/>
          <w:rtl/>
          <w:lang w:eastAsia="ar" w:bidi="ar-MA"/>
        </w:rPr>
        <w:t xml:space="preserve"> لمودعي الطلبات بتحديث الأسماء والعناوين قبل انقضاء 30 شهراً من تاريخ الأولوية، ولكنها تحظر تحديثها بعد انقضاء تلك المهلة</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ولا يُسمح للمخترعين بتحديث بياناتهم إلا من خلال مودع الطلب.</w:t>
      </w:r>
    </w:p>
    <w:p w14:paraId="6A3217C5" w14:textId="3706EC9A" w:rsidR="00C90B9E" w:rsidRPr="008F5655" w:rsidRDefault="00C90B9E" w:rsidP="00B316B3">
      <w:pPr>
        <w:pStyle w:val="ONUME"/>
        <w:bidi/>
        <w:jc w:val="both"/>
        <w:rPr>
          <w:rFonts w:ascii="Calibri" w:hAnsi="Calibri" w:cs="Calibri"/>
          <w:szCs w:val="22"/>
        </w:rPr>
      </w:pPr>
      <w:r w:rsidRPr="008F5655">
        <w:rPr>
          <w:rFonts w:ascii="Calibri" w:hAnsi="Calibri" w:cs="Calibri"/>
          <w:szCs w:val="22"/>
          <w:rtl/>
          <w:lang w:eastAsia="ar" w:bidi="ar-MA"/>
        </w:rPr>
        <w:lastRenderedPageBreak/>
        <w:t>ويُعدّ اتساق البيانات الشخصية وتحديدها من القضايا ذات الصلة بذلك</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ومن الصعب في الوقت الحالي أن تُحدَّد على وجه اليقين جميع مواضع البيانات الشخصية المرتبطة بأي فرد لأن سجلات الأسماء والعناوين الخاصة بكل طلب دولي مستقلة عن أي سجلات أخرى</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ويجري حالياً النظر في مسائل من هذا النوع، على سبيل المثال في إطار مبادرة "معرّف الهوية العالمي"، التي تهدف إلى السماح لمودعي الطلبات باستخدام معرّف فريد للمساعدة على تحديد أصول الملكية الفكرية الخاصة بهم وإدارتها.</w:t>
      </w:r>
    </w:p>
    <w:p w14:paraId="6389B8DB" w14:textId="51EDB8F8" w:rsidR="00386394" w:rsidRPr="008F5655" w:rsidRDefault="00386394" w:rsidP="00B316B3">
      <w:pPr>
        <w:pStyle w:val="ONUME"/>
        <w:bidi/>
        <w:jc w:val="both"/>
        <w:rPr>
          <w:rFonts w:ascii="Calibri" w:hAnsi="Calibri" w:cs="Calibri"/>
          <w:szCs w:val="22"/>
        </w:rPr>
      </w:pPr>
      <w:bookmarkStart w:id="6" w:name="_Ref185508655"/>
      <w:r w:rsidRPr="008F5655">
        <w:rPr>
          <w:rFonts w:ascii="Calibri" w:hAnsi="Calibri" w:cs="Calibri"/>
          <w:szCs w:val="22"/>
          <w:rtl/>
          <w:lang w:eastAsia="ar" w:bidi="ar-MA"/>
        </w:rPr>
        <w:t>ولا تتناول هذه الوثيقة تلك المسائل بوجه عام، ولكن يُقترح إضافة حكم خاص في القاعدة 92</w:t>
      </w:r>
      <w:r w:rsidRPr="008F5655">
        <w:rPr>
          <w:rFonts w:ascii="Calibri" w:hAnsi="Calibri" w:cs="Calibri"/>
          <w:szCs w:val="22"/>
          <w:vertAlign w:val="superscript"/>
          <w:rtl/>
          <w:lang w:eastAsia="ar" w:bidi="ar-MA"/>
        </w:rPr>
        <w:t>(ثانياً)</w:t>
      </w:r>
      <w:r w:rsidRPr="008F5655">
        <w:rPr>
          <w:rFonts w:ascii="Calibri" w:hAnsi="Calibri" w:cs="Calibri"/>
          <w:szCs w:val="22"/>
          <w:rtl/>
          <w:lang w:eastAsia="ar" w:bidi="ar-MA"/>
        </w:rPr>
        <w:t xml:space="preserve"> يسمح بتحديث العنوان الذي ينبغي توجيه المراسلات إليه</w:t>
      </w:r>
      <w:r w:rsidR="00B50EAB">
        <w:rPr>
          <w:rFonts w:ascii="Calibri" w:hAnsi="Calibri" w:cs="Calibri"/>
          <w:szCs w:val="22"/>
          <w:rtl/>
          <w:lang w:eastAsia="ar" w:bidi="ar-MA"/>
        </w:rPr>
        <w:t xml:space="preserve">. </w:t>
      </w:r>
      <w:r w:rsidRPr="008F5655">
        <w:rPr>
          <w:rFonts w:ascii="Calibri" w:hAnsi="Calibri" w:cs="Calibri"/>
          <w:szCs w:val="22"/>
          <w:rtl/>
          <w:lang w:eastAsia="ar" w:bidi="ar-MA"/>
        </w:rPr>
        <w:t>فعلى الصعيد العملي، إذا أرسل مودع الطلب إخطاراً يُفيد بتغيير عنوان الشخص الذي يجب توجيه المراسلات إليه بعد 30 شهراً من تاريخ الأولوية، فسيكون ذلك الإخطار مُسجَّلاً بالفعل حتى تُوجَّه أي مراسلات لاحقة إلى العنوان الصحيح</w:t>
      </w:r>
      <w:r w:rsidR="00B50EAB">
        <w:rPr>
          <w:rFonts w:ascii="Calibri" w:hAnsi="Calibri" w:cs="Calibri"/>
          <w:szCs w:val="22"/>
          <w:rtl/>
          <w:lang w:eastAsia="ar" w:bidi="ar-MA"/>
        </w:rPr>
        <w:t xml:space="preserve">. </w:t>
      </w:r>
      <w:r w:rsidRPr="008F5655">
        <w:rPr>
          <w:rFonts w:ascii="Calibri" w:hAnsi="Calibri" w:cs="Calibri"/>
          <w:szCs w:val="22"/>
          <w:rtl/>
          <w:lang w:eastAsia="ar" w:bidi="ar-MA"/>
        </w:rPr>
        <w:t>فيُقترح تعديل القاعدة 92</w:t>
      </w:r>
      <w:r w:rsidRPr="008F5655">
        <w:rPr>
          <w:rFonts w:ascii="Calibri" w:hAnsi="Calibri" w:cs="Calibri"/>
          <w:szCs w:val="22"/>
          <w:vertAlign w:val="superscript"/>
          <w:rtl/>
          <w:lang w:eastAsia="ar" w:bidi="ar-MA"/>
        </w:rPr>
        <w:t>(ثانياً)</w:t>
      </w:r>
      <w:r w:rsidRPr="008F5655">
        <w:rPr>
          <w:rFonts w:ascii="Calibri" w:hAnsi="Calibri" w:cs="Calibri"/>
          <w:szCs w:val="22"/>
          <w:rtl/>
          <w:lang w:eastAsia="ar" w:bidi="ar-MA"/>
        </w:rPr>
        <w:t xml:space="preserve"> لإضفاء الطابع الرسمي على هذا الأمر، فذلك من شأنه أن يوفر أساساً يُستند إليه في إتاحة تلك المعلومات للآخرين الذين قد يحتاجون إليها.</w:t>
      </w:r>
      <w:bookmarkEnd w:id="6"/>
    </w:p>
    <w:p w14:paraId="60C18983" w14:textId="0D368E5E" w:rsidR="00975C7E" w:rsidRPr="008F5655" w:rsidRDefault="005236DE" w:rsidP="00C0493A">
      <w:pPr>
        <w:pStyle w:val="Heading3"/>
        <w:bidi/>
        <w:rPr>
          <w:rFonts w:ascii="Calibri" w:hAnsi="Calibri" w:cs="Calibri"/>
          <w:b/>
          <w:bCs w:val="0"/>
          <w:szCs w:val="22"/>
        </w:rPr>
      </w:pPr>
      <w:r w:rsidRPr="008F5655">
        <w:rPr>
          <w:rFonts w:ascii="Calibri" w:hAnsi="Calibri" w:cs="Calibri"/>
          <w:b/>
          <w:bCs w:val="0"/>
          <w:szCs w:val="22"/>
          <w:rtl/>
          <w:lang w:eastAsia="ar" w:bidi="ar-MA"/>
        </w:rPr>
        <w:t>المعالجة النزيهة والمشروعة؛ الشفافية</w:t>
      </w:r>
    </w:p>
    <w:p w14:paraId="1F9A4D49" w14:textId="208DB37C" w:rsidR="00975C7E" w:rsidRPr="008F5655" w:rsidRDefault="00975C7E" w:rsidP="00B316B3">
      <w:pPr>
        <w:pStyle w:val="ONUME"/>
        <w:bidi/>
        <w:jc w:val="both"/>
        <w:rPr>
          <w:rFonts w:ascii="Calibri" w:hAnsi="Calibri" w:cs="Calibri"/>
          <w:szCs w:val="22"/>
        </w:rPr>
      </w:pPr>
      <w:r w:rsidRPr="008F5655">
        <w:rPr>
          <w:rFonts w:ascii="Calibri" w:hAnsi="Calibri" w:cs="Calibri"/>
          <w:szCs w:val="22"/>
          <w:rtl/>
          <w:lang w:eastAsia="ar" w:bidi="ar-MA"/>
        </w:rPr>
        <w:t>يسعى المكتب الدولي إلى العمل وفقاً لمبادئ الأمم المتحدة بشأن حماية البيانات الشخصية والخصوصية بالقدر الذي تسمح به المعاهدة واللائحة التنفيذية</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وتُستخدم هذه البيانات للأغراض العادية الخاصة بمعالجة طلبات معاهدة التعاون بشأن البراءات، ومنها إتاحة معلومات معينة لعامة الناس</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ويُعدّ إيداع الطلب الدولي موافقةً لا رجعة فيها على استخدام البيانات ذات الصلة في تلك الأغراض</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والجوانب الرئيسية لذلك منصوص عليها بالفعل في اللائحة التنفيذية، ولكن المكتب الدولي يعمل على توضيح سُبُل معالجة البيانات من أجل تحليل العمليات وتقديم خدمات أفضل إلى مودعي الطلبات، بالإضافة إلى البحث عن سُبُل لضمان الحصول على موافقة صاحب البيانات على استخدام البيانات الشخصية التي تتجاوز متطلبات النظام الأساسية.</w:t>
      </w:r>
    </w:p>
    <w:p w14:paraId="34A8D234" w14:textId="02179DFE" w:rsidR="00CC10DF" w:rsidRPr="00B316B3" w:rsidRDefault="00CC10DF" w:rsidP="00C0493A">
      <w:pPr>
        <w:pStyle w:val="Heading1"/>
        <w:bidi/>
        <w:rPr>
          <w:rFonts w:ascii="Calibri" w:hAnsi="Calibri" w:cs="Calibri"/>
          <w:szCs w:val="22"/>
        </w:rPr>
      </w:pPr>
      <w:r w:rsidRPr="00B316B3">
        <w:rPr>
          <w:rFonts w:ascii="Calibri" w:hAnsi="Calibri" w:cs="Calibri"/>
          <w:szCs w:val="22"/>
          <w:rtl/>
          <w:lang w:eastAsia="ar" w:bidi="ar-MA"/>
        </w:rPr>
        <w:t>رقم الهاتف وعنوان البريد الإلكتروني الإلزاميان</w:t>
      </w:r>
    </w:p>
    <w:p w14:paraId="01AA6D40" w14:textId="6AB18A81" w:rsidR="00CC10DF" w:rsidRPr="008F5655" w:rsidRDefault="00CC10DF" w:rsidP="003540AC">
      <w:pPr>
        <w:pStyle w:val="ONUME"/>
        <w:bidi/>
        <w:jc w:val="both"/>
        <w:rPr>
          <w:rFonts w:ascii="Calibri" w:hAnsi="Calibri" w:cs="Calibri"/>
          <w:szCs w:val="22"/>
        </w:rPr>
      </w:pPr>
      <w:bookmarkStart w:id="7" w:name="_Ref185508559"/>
      <w:r w:rsidRPr="008F5655">
        <w:rPr>
          <w:rFonts w:ascii="Calibri" w:hAnsi="Calibri" w:cs="Calibri"/>
          <w:szCs w:val="22"/>
          <w:rtl/>
          <w:lang w:eastAsia="ar" w:bidi="ar-MA"/>
        </w:rPr>
        <w:t>لتيسير المعالجة الإلكترونية، يُقترح أن يكون من الإلزامي تقديم عنوان بريد إلكتروني واحد على الأقل لاستخدامه في معالجة الطلب</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وإضافة إلى ذلك، ينبغي تقديم رقم هاتف للسماح بالاتصال السريع في بعض الحالات، مثل حالة عدم وصول رسائل البريد الإلكتروني</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وفي الدورة السابعة عشرة للفريق العامل، أعرب بعض الوفود عن قلقهم من هذه الفكرة لأسباب منها ما يلي:</w:t>
      </w:r>
      <w:bookmarkEnd w:id="7"/>
    </w:p>
    <w:p w14:paraId="5D1E4DF7" w14:textId="77777777" w:rsidR="005C48A2" w:rsidRPr="008F5655" w:rsidRDefault="005C48A2" w:rsidP="004E08F7">
      <w:pPr>
        <w:pStyle w:val="ONUME"/>
        <w:numPr>
          <w:ilvl w:val="1"/>
          <w:numId w:val="5"/>
        </w:numPr>
        <w:bidi/>
        <w:jc w:val="both"/>
        <w:rPr>
          <w:rFonts w:ascii="Calibri" w:hAnsi="Calibri" w:cs="Calibri"/>
          <w:szCs w:val="22"/>
        </w:rPr>
      </w:pPr>
      <w:r w:rsidRPr="008F5655">
        <w:rPr>
          <w:rFonts w:ascii="Calibri" w:hAnsi="Calibri" w:cs="Calibri"/>
          <w:szCs w:val="22"/>
          <w:rtl/>
          <w:lang w:eastAsia="ar" w:bidi="ar-MA"/>
        </w:rPr>
        <w:t>أن القاعدة المقترحة المتعلقة بعدم إظهار عناوين البريد الإلكتروني لعامة الناس قاعدة ترخيصية وليست إلزامية، ولذلك لا يمكن ضمان أن تكون القدرة على إخفاء عنوان البريد الإلكتروني متاحة في الوقت الذي تدخل فيه القاعدة حيز النفاذ؛</w:t>
      </w:r>
    </w:p>
    <w:p w14:paraId="620A24B8" w14:textId="77777777" w:rsidR="005C48A2" w:rsidRPr="008F5655" w:rsidRDefault="005C48A2" w:rsidP="00C0493A">
      <w:pPr>
        <w:pStyle w:val="ONUME"/>
        <w:numPr>
          <w:ilvl w:val="1"/>
          <w:numId w:val="5"/>
        </w:numPr>
        <w:bidi/>
        <w:rPr>
          <w:rFonts w:ascii="Calibri" w:hAnsi="Calibri" w:cs="Calibri"/>
          <w:szCs w:val="22"/>
        </w:rPr>
      </w:pPr>
      <w:r w:rsidRPr="008F5655">
        <w:rPr>
          <w:rFonts w:ascii="Calibri" w:hAnsi="Calibri" w:cs="Calibri"/>
          <w:szCs w:val="22"/>
          <w:rtl/>
          <w:lang w:eastAsia="ar" w:bidi="ar-MA"/>
        </w:rPr>
        <w:t>وليس جميع المكاتب تستخدم أنظمة الإخطار عبر البريد الإلكتروني؛</w:t>
      </w:r>
    </w:p>
    <w:p w14:paraId="38587497" w14:textId="171CE8A4" w:rsidR="005C48A2" w:rsidRPr="008F5655" w:rsidRDefault="005C48A2" w:rsidP="004E08F7">
      <w:pPr>
        <w:pStyle w:val="ONUME"/>
        <w:numPr>
          <w:ilvl w:val="1"/>
          <w:numId w:val="5"/>
        </w:numPr>
        <w:bidi/>
        <w:jc w:val="both"/>
        <w:rPr>
          <w:rFonts w:ascii="Calibri" w:hAnsi="Calibri" w:cs="Calibri"/>
          <w:szCs w:val="22"/>
        </w:rPr>
      </w:pPr>
      <w:r w:rsidRPr="008F5655">
        <w:rPr>
          <w:rFonts w:ascii="Calibri" w:hAnsi="Calibri" w:cs="Calibri"/>
          <w:szCs w:val="22"/>
          <w:rtl/>
          <w:lang w:eastAsia="ar" w:bidi="ar-MA"/>
        </w:rPr>
        <w:t>وسيقع عبء عمل إضافي على عاتق مكاتب تسلم الطلبات يتمثل في طلب البيانات المفقودة في حالة عدم تقديم عنوان بريد إلكتروني؛</w:t>
      </w:r>
    </w:p>
    <w:p w14:paraId="774F896F" w14:textId="3C3E05DE" w:rsidR="005C48A2" w:rsidRPr="008F5655" w:rsidRDefault="005C48A2" w:rsidP="00C0493A">
      <w:pPr>
        <w:pStyle w:val="ONUME"/>
        <w:numPr>
          <w:ilvl w:val="1"/>
          <w:numId w:val="5"/>
        </w:numPr>
        <w:bidi/>
        <w:rPr>
          <w:rFonts w:ascii="Calibri" w:hAnsi="Calibri" w:cs="Calibri"/>
          <w:szCs w:val="22"/>
        </w:rPr>
      </w:pPr>
      <w:r w:rsidRPr="008F5655">
        <w:rPr>
          <w:rFonts w:ascii="Calibri" w:hAnsi="Calibri" w:cs="Calibri"/>
          <w:szCs w:val="22"/>
          <w:rtl/>
          <w:lang w:eastAsia="ar" w:bidi="ar-MA"/>
        </w:rPr>
        <w:t>وقد لا يكون لدى بعض مودعي الطلبات عنوان بريد إلكتروني.</w:t>
      </w:r>
    </w:p>
    <w:p w14:paraId="49BAFA4A" w14:textId="7E76F606" w:rsidR="002F474B" w:rsidRPr="008F5655" w:rsidRDefault="005C48A2" w:rsidP="004E08F7">
      <w:pPr>
        <w:pStyle w:val="ONUME"/>
        <w:keepLines/>
        <w:bidi/>
        <w:jc w:val="both"/>
        <w:rPr>
          <w:rFonts w:ascii="Calibri" w:hAnsi="Calibri" w:cs="Calibri"/>
          <w:szCs w:val="22"/>
        </w:rPr>
      </w:pPr>
      <w:r w:rsidRPr="008F5655">
        <w:rPr>
          <w:rFonts w:ascii="Calibri" w:hAnsi="Calibri" w:cs="Calibri"/>
          <w:szCs w:val="22"/>
          <w:rtl/>
          <w:lang w:eastAsia="ar" w:bidi="ar-MA"/>
        </w:rPr>
        <w:t>ومن المُستبعد أن يوجد شخص قادر على إيداع طلب دولي وليس لديه عنوان بريد إلكتروني أو لا يستطيع الحصول بسهولة على عنوان بريد إلكتروني</w:t>
      </w:r>
      <w:r w:rsidR="00B50EAB">
        <w:rPr>
          <w:rFonts w:ascii="Calibri" w:hAnsi="Calibri" w:cs="Calibri"/>
          <w:szCs w:val="22"/>
          <w:rtl/>
          <w:lang w:eastAsia="ar" w:bidi="ar-MA"/>
        </w:rPr>
        <w:t xml:space="preserve">. </w:t>
      </w:r>
      <w:r w:rsidRPr="008F5655">
        <w:rPr>
          <w:rFonts w:ascii="Calibri" w:hAnsi="Calibri" w:cs="Calibri"/>
          <w:szCs w:val="22"/>
          <w:rtl/>
          <w:lang w:eastAsia="ar" w:bidi="ar-MA"/>
        </w:rPr>
        <w:t>فالغالبية العظمى من الطلبات الدولية تتضمن بالفعل عنوان بريد إلكتروني، ويحصل المكتب الدولي على عناوين البريد الإلكتروني للباقين بقدر قليل من الصعوبة، وتُجرى في الوقت الحالي جميع المراسلات الرسمية من المكتب الدولي إلى مودعي الطلبات باستخدام البريد الإلكتروني</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وفي المستقبل، قد يرغب بعض مودعي الطلبات في التوقف عن تلقي إخطارات البريد الإلكتروني والاعتماد كليّاً على النفاذ المؤتمت باستخدام خدمات الويب من خلال نظام إدارة البراءات</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ولكن حتى في ذلك الوقت سيظل عنوان البريد الإلكتروني مهماً للاتصال بمودعي الطلبات إذا ظهرت ظروف غير عادية أو في حالة وجود مخاوف من عدم تسليم المستندات بشكل صحيح.</w:t>
      </w:r>
    </w:p>
    <w:p w14:paraId="217005D9" w14:textId="36164E72" w:rsidR="005C48A2" w:rsidRPr="008F5655" w:rsidRDefault="0044349A" w:rsidP="004E08F7">
      <w:pPr>
        <w:pStyle w:val="ONUME"/>
        <w:keepLines/>
        <w:bidi/>
        <w:jc w:val="both"/>
        <w:rPr>
          <w:rFonts w:ascii="Calibri" w:hAnsi="Calibri" w:cs="Calibri"/>
          <w:szCs w:val="22"/>
        </w:rPr>
      </w:pPr>
      <w:r w:rsidRPr="008F5655">
        <w:rPr>
          <w:rFonts w:ascii="Calibri" w:hAnsi="Calibri" w:cs="Calibri"/>
          <w:szCs w:val="22"/>
          <w:rtl/>
          <w:lang w:eastAsia="ar" w:bidi="ar-MA"/>
        </w:rPr>
        <w:t>وقد أُدرِج بالفعل شرط مماثل في نظام مدريد (القاعدتان 3(2)(أ) و9(4)(أ)"2" و"3" من اللائحة التنفيذية لبروتوكول اتفاق مدريد) ونظام لاهاي (القاعدتان 7(3)"2" و21(2)"3" من اللائحة التنفيذية المشتركة لوثيقتي اتفاق لاهاي لسنة 1999 و1960).</w:t>
      </w:r>
    </w:p>
    <w:p w14:paraId="05B9C4F4" w14:textId="354DF248" w:rsidR="002F474B" w:rsidRPr="008F5655" w:rsidRDefault="002F474B" w:rsidP="004E08F7">
      <w:pPr>
        <w:pStyle w:val="ONUME"/>
        <w:keepLines/>
        <w:bidi/>
        <w:jc w:val="both"/>
        <w:rPr>
          <w:rFonts w:ascii="Calibri" w:hAnsi="Calibri" w:cs="Calibri"/>
          <w:szCs w:val="22"/>
        </w:rPr>
      </w:pPr>
      <w:bookmarkStart w:id="8" w:name="_Ref185508562"/>
      <w:r w:rsidRPr="008F5655">
        <w:rPr>
          <w:rFonts w:ascii="Calibri" w:hAnsi="Calibri" w:cs="Calibri"/>
          <w:szCs w:val="22"/>
          <w:rtl/>
          <w:lang w:eastAsia="ar" w:bidi="ar-MA"/>
        </w:rPr>
        <w:t xml:space="preserve">وللتغلب على المخاوف المتعلقة بتنفيذ تدابير إخفاء المعلومات الشخصية، يمكن النظر في اعتماد تعديل للقاعدة على ألا يدخل ذلك التعديل حيز النفاذ إلا ابتداءً من تاريخ تكون فيه الأنظمة جاهزة للسماح بتقديم استمارة عريضة تتضمن عنوان بريد إلكتروني ورقم هاتف في بيانات </w:t>
      </w:r>
      <w:r w:rsidRPr="008F5655">
        <w:rPr>
          <w:rFonts w:ascii="Calibri" w:hAnsi="Calibri" w:cs="Calibri"/>
          <w:szCs w:val="22"/>
          <w:lang w:eastAsia="ar" w:bidi="en-US"/>
        </w:rPr>
        <w:t>XML</w:t>
      </w:r>
      <w:r w:rsidRPr="008F5655">
        <w:rPr>
          <w:rFonts w:ascii="Calibri" w:hAnsi="Calibri" w:cs="Calibri"/>
          <w:szCs w:val="22"/>
          <w:rtl/>
          <w:lang w:eastAsia="ar" w:bidi="ar-MA"/>
        </w:rPr>
        <w:t xml:space="preserve"> المخفية في النسخة المتاحة لعامة الناس بنسق </w:t>
      </w:r>
      <w:r w:rsidRPr="008F5655">
        <w:rPr>
          <w:rFonts w:ascii="Calibri" w:hAnsi="Calibri" w:cs="Calibri"/>
          <w:szCs w:val="22"/>
          <w:lang w:eastAsia="ar" w:bidi="en-US"/>
        </w:rPr>
        <w:t>PDF</w:t>
      </w:r>
      <w:r w:rsidRPr="008F5655">
        <w:rPr>
          <w:rFonts w:ascii="Calibri" w:hAnsi="Calibri" w:cs="Calibri"/>
          <w:szCs w:val="22"/>
          <w:rtl/>
          <w:lang w:eastAsia="ar" w:bidi="ar-MA"/>
        </w:rPr>
        <w:t>.</w:t>
      </w:r>
      <w:bookmarkEnd w:id="8"/>
    </w:p>
    <w:p w14:paraId="71E83374" w14:textId="7937F017" w:rsidR="00DC6E52" w:rsidRPr="008F5655" w:rsidRDefault="00DC6E52" w:rsidP="004E08F7">
      <w:pPr>
        <w:pStyle w:val="ONUME"/>
        <w:keepLines/>
        <w:bidi/>
        <w:jc w:val="both"/>
        <w:rPr>
          <w:rFonts w:ascii="Calibri" w:hAnsi="Calibri" w:cs="Calibri"/>
          <w:szCs w:val="22"/>
        </w:rPr>
      </w:pPr>
      <w:bookmarkStart w:id="9" w:name="_Ref187421380"/>
      <w:r w:rsidRPr="008F5655">
        <w:rPr>
          <w:rFonts w:ascii="Calibri" w:hAnsi="Calibri" w:cs="Calibri"/>
          <w:szCs w:val="22"/>
          <w:rtl/>
          <w:lang w:eastAsia="ar" w:bidi="ar-MA"/>
        </w:rPr>
        <w:lastRenderedPageBreak/>
        <w:t>وتشير التعديلات المقترح إدخالها على اللائحة إلى وجوب تقديم عنوان بريد إلكتروني ورقم هاتف لشخص واحد على الأقل "تُوجَّه إليه المراسلات"</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ويتوافق ذلك مع المصطلحات الواردة في البند 108 من التعليمات الإدارية، الذي يُحدد الشخص الذي ينبغي أن يتلقى المراسلات في حالة تعدد الوكلاء أو تعدد مودعي الطلب مع عدم وجود وكيل أو ممثل مشترك مُعيَّن</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ويمكن أيضاً تعديل ذلك البند لتوضيح أن المراسلات ستُوجَّه إلى أول شخص مذكور من النوع ذي الصلة الذي قُدِّمت البيانات اللازمة للاتصال به (وهو ما يحدث بالفعل في الواقع العملي).</w:t>
      </w:r>
      <w:bookmarkEnd w:id="9"/>
    </w:p>
    <w:p w14:paraId="0948B9F0" w14:textId="2B99191F" w:rsidR="00267E92" w:rsidRPr="008F5655" w:rsidRDefault="005236DE" w:rsidP="00C0493A">
      <w:pPr>
        <w:pStyle w:val="Heading1"/>
        <w:bidi/>
        <w:rPr>
          <w:rFonts w:ascii="Calibri" w:hAnsi="Calibri" w:cs="Calibri"/>
          <w:szCs w:val="22"/>
        </w:rPr>
      </w:pPr>
      <w:r w:rsidRPr="008F5655">
        <w:rPr>
          <w:rFonts w:ascii="Calibri" w:hAnsi="Calibri" w:cs="Calibri"/>
          <w:szCs w:val="22"/>
          <w:rtl/>
          <w:lang w:eastAsia="ar" w:bidi="ar-MA"/>
        </w:rPr>
        <w:t>تعديلات اللائحة التنفيذية</w:t>
      </w:r>
    </w:p>
    <w:p w14:paraId="6CC18961" w14:textId="796CC397" w:rsidR="00D13E35" w:rsidRPr="008F5655" w:rsidRDefault="005236DE" w:rsidP="004E08F7">
      <w:pPr>
        <w:pStyle w:val="ONUME"/>
        <w:bidi/>
        <w:jc w:val="both"/>
        <w:rPr>
          <w:rFonts w:ascii="Calibri" w:hAnsi="Calibri" w:cs="Calibri"/>
          <w:szCs w:val="22"/>
        </w:rPr>
      </w:pPr>
      <w:r w:rsidRPr="008F5655">
        <w:rPr>
          <w:rFonts w:ascii="Calibri" w:hAnsi="Calibri" w:cs="Calibri"/>
          <w:szCs w:val="22"/>
          <w:rtl/>
          <w:lang w:eastAsia="ar" w:bidi="ar-MA"/>
        </w:rPr>
        <w:t xml:space="preserve">يُوضِّح مرفق هذه الوثيقة التعديلات المقترح إدخالها على اللائحة التنفيذية لمعالجة المسائل المُشار إليها في الفقرات </w:t>
      </w:r>
      <w:r w:rsidR="00A711E5" w:rsidRPr="008F5655">
        <w:rPr>
          <w:rFonts w:ascii="Calibri" w:hAnsi="Calibri" w:cs="Calibri"/>
          <w:szCs w:val="22"/>
          <w:rtl/>
          <w:lang w:eastAsia="ar" w:bidi="ar-MA"/>
        </w:rPr>
        <w:fldChar w:fldCharType="begin"/>
      </w:r>
      <w:r w:rsidR="00A711E5" w:rsidRPr="008F5655">
        <w:rPr>
          <w:rFonts w:ascii="Calibri" w:hAnsi="Calibri" w:cs="Calibri"/>
          <w:szCs w:val="22"/>
          <w:rtl/>
          <w:lang w:eastAsia="ar" w:bidi="ar-MA"/>
        </w:rPr>
        <w:instrText xml:space="preserve"> REF _Ref185508524 \r \h </w:instrText>
      </w:r>
      <w:r w:rsidR="00C0493A" w:rsidRPr="008F5655">
        <w:rPr>
          <w:rFonts w:ascii="Calibri" w:hAnsi="Calibri" w:cs="Calibri"/>
          <w:szCs w:val="22"/>
          <w:rtl/>
          <w:lang w:eastAsia="ar" w:bidi="ar-MA"/>
        </w:rPr>
        <w:instrText xml:space="preserve"> \* </w:instrText>
      </w:r>
      <w:r w:rsidR="00C0493A" w:rsidRPr="008F5655">
        <w:rPr>
          <w:rFonts w:ascii="Calibri" w:hAnsi="Calibri" w:cs="Calibri"/>
          <w:szCs w:val="22"/>
          <w:lang w:eastAsia="ar" w:bidi="ar-MA"/>
        </w:rPr>
        <w:instrText>MERGEFORMAT</w:instrText>
      </w:r>
      <w:r w:rsidR="00C0493A" w:rsidRPr="008F5655">
        <w:rPr>
          <w:rFonts w:ascii="Calibri" w:hAnsi="Calibri" w:cs="Calibri"/>
          <w:szCs w:val="22"/>
          <w:rtl/>
          <w:lang w:eastAsia="ar" w:bidi="ar-MA"/>
        </w:rPr>
        <w:instrText xml:space="preserve"> </w:instrText>
      </w:r>
      <w:r w:rsidR="00A711E5" w:rsidRPr="008F5655">
        <w:rPr>
          <w:rFonts w:ascii="Calibri" w:hAnsi="Calibri" w:cs="Calibri"/>
          <w:szCs w:val="22"/>
          <w:rtl/>
          <w:lang w:eastAsia="ar" w:bidi="ar-MA"/>
        </w:rPr>
      </w:r>
      <w:r w:rsidR="00A711E5" w:rsidRPr="008F5655">
        <w:rPr>
          <w:rFonts w:ascii="Calibri" w:hAnsi="Calibri" w:cs="Calibri"/>
          <w:szCs w:val="22"/>
          <w:rtl/>
          <w:lang w:eastAsia="ar" w:bidi="ar-MA"/>
        </w:rPr>
        <w:fldChar w:fldCharType="separate"/>
      </w:r>
      <w:r w:rsidR="00DA3B10">
        <w:rPr>
          <w:rFonts w:ascii="Calibri" w:hAnsi="Calibri" w:cs="Calibri"/>
          <w:szCs w:val="22"/>
          <w:rtl/>
          <w:lang w:eastAsia="ar" w:bidi="en-US"/>
        </w:rPr>
        <w:t>‏</w:t>
      </w:r>
      <w:r w:rsidR="00DA3B10">
        <w:rPr>
          <w:rFonts w:ascii="Calibri" w:hAnsi="Calibri" w:cs="Calibri"/>
          <w:szCs w:val="22"/>
          <w:rtl/>
          <w:lang w:eastAsia="ar" w:bidi="ar-MA"/>
        </w:rPr>
        <w:t>21</w:t>
      </w:r>
      <w:r w:rsidR="00A711E5" w:rsidRPr="008F5655">
        <w:rPr>
          <w:rFonts w:ascii="Calibri" w:hAnsi="Calibri" w:cs="Calibri"/>
          <w:szCs w:val="22"/>
          <w:rtl/>
          <w:lang w:eastAsia="ar" w:bidi="ar-MA"/>
        </w:rPr>
        <w:fldChar w:fldCharType="end"/>
      </w:r>
      <w:r w:rsidRPr="008F5655">
        <w:rPr>
          <w:rFonts w:ascii="Calibri" w:hAnsi="Calibri" w:cs="Calibri"/>
          <w:szCs w:val="22"/>
          <w:rtl/>
          <w:lang w:eastAsia="ar" w:bidi="ar-MA"/>
        </w:rPr>
        <w:t xml:space="preserve"> و</w:t>
      </w:r>
      <w:r w:rsidR="004962A2" w:rsidRPr="008F5655">
        <w:rPr>
          <w:rFonts w:ascii="Calibri" w:hAnsi="Calibri" w:cs="Calibri"/>
          <w:szCs w:val="22"/>
          <w:rtl/>
          <w:lang w:eastAsia="ar" w:bidi="ar-MA"/>
        </w:rPr>
        <w:fldChar w:fldCharType="begin"/>
      </w:r>
      <w:r w:rsidR="004962A2" w:rsidRPr="008F5655">
        <w:rPr>
          <w:rFonts w:ascii="Calibri" w:hAnsi="Calibri" w:cs="Calibri"/>
          <w:szCs w:val="22"/>
          <w:rtl/>
          <w:lang w:eastAsia="ar" w:bidi="ar-MA"/>
        </w:rPr>
        <w:instrText xml:space="preserve"> REF _Ref185508655 \r \h </w:instrText>
      </w:r>
      <w:r w:rsidR="00C0493A" w:rsidRPr="008F5655">
        <w:rPr>
          <w:rFonts w:ascii="Calibri" w:hAnsi="Calibri" w:cs="Calibri"/>
          <w:szCs w:val="22"/>
          <w:rtl/>
          <w:lang w:eastAsia="ar" w:bidi="ar-MA"/>
        </w:rPr>
        <w:instrText xml:space="preserve"> \* </w:instrText>
      </w:r>
      <w:r w:rsidR="00C0493A" w:rsidRPr="008F5655">
        <w:rPr>
          <w:rFonts w:ascii="Calibri" w:hAnsi="Calibri" w:cs="Calibri"/>
          <w:szCs w:val="22"/>
          <w:lang w:eastAsia="ar" w:bidi="ar-MA"/>
        </w:rPr>
        <w:instrText>MERGEFORMAT</w:instrText>
      </w:r>
      <w:r w:rsidR="00C0493A" w:rsidRPr="008F5655">
        <w:rPr>
          <w:rFonts w:ascii="Calibri" w:hAnsi="Calibri" w:cs="Calibri"/>
          <w:szCs w:val="22"/>
          <w:rtl/>
          <w:lang w:eastAsia="ar" w:bidi="ar-MA"/>
        </w:rPr>
        <w:instrText xml:space="preserve"> </w:instrText>
      </w:r>
      <w:r w:rsidR="004962A2" w:rsidRPr="008F5655">
        <w:rPr>
          <w:rFonts w:ascii="Calibri" w:hAnsi="Calibri" w:cs="Calibri"/>
          <w:szCs w:val="22"/>
          <w:rtl/>
          <w:lang w:eastAsia="ar" w:bidi="ar-MA"/>
        </w:rPr>
      </w:r>
      <w:r w:rsidR="004962A2" w:rsidRPr="008F5655">
        <w:rPr>
          <w:rFonts w:ascii="Calibri" w:hAnsi="Calibri" w:cs="Calibri"/>
          <w:szCs w:val="22"/>
          <w:rtl/>
          <w:lang w:eastAsia="ar" w:bidi="ar-MA"/>
        </w:rPr>
        <w:fldChar w:fldCharType="separate"/>
      </w:r>
      <w:r w:rsidR="00DA3B10">
        <w:rPr>
          <w:rFonts w:ascii="Calibri" w:hAnsi="Calibri" w:cs="Calibri"/>
          <w:szCs w:val="22"/>
          <w:rtl/>
          <w:lang w:eastAsia="ar" w:bidi="en-US"/>
        </w:rPr>
        <w:t>‏</w:t>
      </w:r>
      <w:r w:rsidR="00DA3B10">
        <w:rPr>
          <w:rFonts w:ascii="Calibri" w:hAnsi="Calibri" w:cs="Calibri"/>
          <w:szCs w:val="22"/>
          <w:rtl/>
          <w:lang w:eastAsia="ar" w:bidi="ar-MA"/>
        </w:rPr>
        <w:t>30</w:t>
      </w:r>
      <w:r w:rsidR="004962A2" w:rsidRPr="008F5655">
        <w:rPr>
          <w:rFonts w:ascii="Calibri" w:hAnsi="Calibri" w:cs="Calibri"/>
          <w:szCs w:val="22"/>
          <w:rtl/>
          <w:lang w:eastAsia="ar" w:bidi="ar-MA"/>
        </w:rPr>
        <w:fldChar w:fldCharType="end"/>
      </w:r>
      <w:r w:rsidRPr="008F5655">
        <w:rPr>
          <w:rFonts w:ascii="Calibri" w:hAnsi="Calibri" w:cs="Calibri"/>
          <w:szCs w:val="22"/>
          <w:rtl/>
          <w:lang w:eastAsia="ar" w:bidi="ar-MA"/>
        </w:rPr>
        <w:t xml:space="preserve"> و</w:t>
      </w:r>
      <w:r w:rsidR="00A711E5" w:rsidRPr="008F5655">
        <w:rPr>
          <w:rFonts w:ascii="Calibri" w:hAnsi="Calibri" w:cs="Calibri"/>
          <w:szCs w:val="22"/>
          <w:rtl/>
          <w:lang w:eastAsia="ar" w:bidi="ar-MA"/>
        </w:rPr>
        <w:fldChar w:fldCharType="begin"/>
      </w:r>
      <w:r w:rsidR="00A711E5" w:rsidRPr="008F5655">
        <w:rPr>
          <w:rFonts w:ascii="Calibri" w:hAnsi="Calibri" w:cs="Calibri"/>
          <w:szCs w:val="22"/>
          <w:rtl/>
          <w:lang w:eastAsia="ar" w:bidi="ar-MA"/>
        </w:rPr>
        <w:instrText xml:space="preserve"> REF _Ref185508559 \r \h </w:instrText>
      </w:r>
      <w:r w:rsidR="00C0493A" w:rsidRPr="008F5655">
        <w:rPr>
          <w:rFonts w:ascii="Calibri" w:hAnsi="Calibri" w:cs="Calibri"/>
          <w:szCs w:val="22"/>
          <w:rtl/>
          <w:lang w:eastAsia="ar" w:bidi="ar-MA"/>
        </w:rPr>
        <w:instrText xml:space="preserve"> \* </w:instrText>
      </w:r>
      <w:r w:rsidR="00C0493A" w:rsidRPr="008F5655">
        <w:rPr>
          <w:rFonts w:ascii="Calibri" w:hAnsi="Calibri" w:cs="Calibri"/>
          <w:szCs w:val="22"/>
          <w:lang w:eastAsia="ar" w:bidi="ar-MA"/>
        </w:rPr>
        <w:instrText>MERGEFORMAT</w:instrText>
      </w:r>
      <w:r w:rsidR="00C0493A" w:rsidRPr="008F5655">
        <w:rPr>
          <w:rFonts w:ascii="Calibri" w:hAnsi="Calibri" w:cs="Calibri"/>
          <w:szCs w:val="22"/>
          <w:rtl/>
          <w:lang w:eastAsia="ar" w:bidi="ar-MA"/>
        </w:rPr>
        <w:instrText xml:space="preserve"> </w:instrText>
      </w:r>
      <w:r w:rsidR="00A711E5" w:rsidRPr="008F5655">
        <w:rPr>
          <w:rFonts w:ascii="Calibri" w:hAnsi="Calibri" w:cs="Calibri"/>
          <w:szCs w:val="22"/>
          <w:rtl/>
          <w:lang w:eastAsia="ar" w:bidi="ar-MA"/>
        </w:rPr>
      </w:r>
      <w:r w:rsidR="00A711E5" w:rsidRPr="008F5655">
        <w:rPr>
          <w:rFonts w:ascii="Calibri" w:hAnsi="Calibri" w:cs="Calibri"/>
          <w:szCs w:val="22"/>
          <w:rtl/>
          <w:lang w:eastAsia="ar" w:bidi="ar-MA"/>
        </w:rPr>
        <w:fldChar w:fldCharType="separate"/>
      </w:r>
      <w:r w:rsidR="00DA3B10">
        <w:rPr>
          <w:rFonts w:ascii="Calibri" w:hAnsi="Calibri" w:cs="Calibri"/>
          <w:szCs w:val="22"/>
          <w:rtl/>
          <w:lang w:eastAsia="ar" w:bidi="en-US"/>
        </w:rPr>
        <w:t>‏</w:t>
      </w:r>
      <w:r w:rsidR="00DA3B10">
        <w:rPr>
          <w:rFonts w:ascii="Calibri" w:hAnsi="Calibri" w:cs="Calibri"/>
          <w:szCs w:val="22"/>
          <w:rtl/>
          <w:lang w:eastAsia="ar" w:bidi="ar-MA"/>
        </w:rPr>
        <w:t>32</w:t>
      </w:r>
      <w:r w:rsidR="00A711E5" w:rsidRPr="008F5655">
        <w:rPr>
          <w:rFonts w:ascii="Calibri" w:hAnsi="Calibri" w:cs="Calibri"/>
          <w:szCs w:val="22"/>
          <w:rtl/>
          <w:lang w:eastAsia="ar" w:bidi="ar-MA"/>
        </w:rPr>
        <w:fldChar w:fldCharType="end"/>
      </w:r>
      <w:r w:rsidRPr="008F5655">
        <w:rPr>
          <w:rFonts w:ascii="Calibri" w:hAnsi="Calibri" w:cs="Calibri"/>
          <w:szCs w:val="22"/>
          <w:rtl/>
          <w:lang w:eastAsia="ar" w:bidi="ar-MA"/>
        </w:rPr>
        <w:t xml:space="preserve"> إلى </w:t>
      </w:r>
      <w:r w:rsidR="0020156C" w:rsidRPr="008F5655">
        <w:rPr>
          <w:rFonts w:ascii="Calibri" w:hAnsi="Calibri" w:cs="Calibri"/>
          <w:szCs w:val="22"/>
          <w:rtl/>
          <w:lang w:eastAsia="ar" w:bidi="ar-MA"/>
        </w:rPr>
        <w:fldChar w:fldCharType="begin"/>
      </w:r>
      <w:r w:rsidR="0020156C" w:rsidRPr="008F5655">
        <w:rPr>
          <w:rFonts w:ascii="Calibri" w:hAnsi="Calibri" w:cs="Calibri"/>
          <w:szCs w:val="22"/>
          <w:rtl/>
          <w:lang w:eastAsia="ar" w:bidi="ar-MA"/>
        </w:rPr>
        <w:instrText xml:space="preserve"> REF _Ref187421380 \r \h </w:instrText>
      </w:r>
      <w:r w:rsidR="00C0493A" w:rsidRPr="008F5655">
        <w:rPr>
          <w:rFonts w:ascii="Calibri" w:hAnsi="Calibri" w:cs="Calibri"/>
          <w:szCs w:val="22"/>
          <w:rtl/>
          <w:lang w:eastAsia="ar" w:bidi="ar-MA"/>
        </w:rPr>
        <w:instrText xml:space="preserve"> \* </w:instrText>
      </w:r>
      <w:r w:rsidR="00C0493A" w:rsidRPr="008F5655">
        <w:rPr>
          <w:rFonts w:ascii="Calibri" w:hAnsi="Calibri" w:cs="Calibri"/>
          <w:szCs w:val="22"/>
          <w:lang w:eastAsia="ar" w:bidi="ar-MA"/>
        </w:rPr>
        <w:instrText>MERGEFORMAT</w:instrText>
      </w:r>
      <w:r w:rsidR="00C0493A" w:rsidRPr="008F5655">
        <w:rPr>
          <w:rFonts w:ascii="Calibri" w:hAnsi="Calibri" w:cs="Calibri"/>
          <w:szCs w:val="22"/>
          <w:rtl/>
          <w:lang w:eastAsia="ar" w:bidi="ar-MA"/>
        </w:rPr>
        <w:instrText xml:space="preserve"> </w:instrText>
      </w:r>
      <w:r w:rsidR="0020156C" w:rsidRPr="008F5655">
        <w:rPr>
          <w:rFonts w:ascii="Calibri" w:hAnsi="Calibri" w:cs="Calibri"/>
          <w:szCs w:val="22"/>
          <w:rtl/>
          <w:lang w:eastAsia="ar" w:bidi="ar-MA"/>
        </w:rPr>
      </w:r>
      <w:r w:rsidR="0020156C" w:rsidRPr="008F5655">
        <w:rPr>
          <w:rFonts w:ascii="Calibri" w:hAnsi="Calibri" w:cs="Calibri"/>
          <w:szCs w:val="22"/>
          <w:rtl/>
          <w:lang w:eastAsia="ar" w:bidi="ar-MA"/>
        </w:rPr>
        <w:fldChar w:fldCharType="separate"/>
      </w:r>
      <w:r w:rsidR="00DA3B10">
        <w:rPr>
          <w:rFonts w:ascii="Calibri" w:hAnsi="Calibri" w:cs="Calibri"/>
          <w:szCs w:val="22"/>
          <w:rtl/>
          <w:lang w:eastAsia="ar" w:bidi="en-US"/>
        </w:rPr>
        <w:t>‏</w:t>
      </w:r>
      <w:r w:rsidR="00DA3B10">
        <w:rPr>
          <w:rFonts w:ascii="Calibri" w:hAnsi="Calibri" w:cs="Calibri"/>
          <w:szCs w:val="22"/>
          <w:rtl/>
          <w:lang w:eastAsia="ar" w:bidi="ar-MA"/>
        </w:rPr>
        <w:t>36</w:t>
      </w:r>
      <w:r w:rsidR="0020156C" w:rsidRPr="008F5655">
        <w:rPr>
          <w:rFonts w:ascii="Calibri" w:hAnsi="Calibri" w:cs="Calibri"/>
          <w:szCs w:val="22"/>
          <w:rtl/>
          <w:lang w:eastAsia="ar" w:bidi="ar-MA"/>
        </w:rPr>
        <w:fldChar w:fldCharType="end"/>
      </w:r>
      <w:r w:rsidRPr="008F5655">
        <w:rPr>
          <w:rFonts w:ascii="Calibri" w:hAnsi="Calibri" w:cs="Calibri"/>
          <w:szCs w:val="22"/>
          <w:rtl/>
          <w:lang w:eastAsia="ar" w:bidi="ar-MA"/>
        </w:rPr>
        <w:t xml:space="preserve"> أعلاه، على النحو التالي:</w:t>
      </w:r>
    </w:p>
    <w:p w14:paraId="10EF3190" w14:textId="51EFD796" w:rsidR="004962A2" w:rsidRPr="008F5655" w:rsidRDefault="004962A2" w:rsidP="00C0493A">
      <w:pPr>
        <w:pStyle w:val="ONUME"/>
        <w:numPr>
          <w:ilvl w:val="1"/>
          <w:numId w:val="5"/>
        </w:numPr>
        <w:bidi/>
        <w:rPr>
          <w:rFonts w:ascii="Calibri" w:hAnsi="Calibri" w:cs="Calibri"/>
          <w:szCs w:val="22"/>
        </w:rPr>
      </w:pPr>
      <w:r w:rsidRPr="008F5655">
        <w:rPr>
          <w:rFonts w:ascii="Calibri" w:hAnsi="Calibri" w:cs="Calibri"/>
          <w:szCs w:val="22"/>
          <w:rtl/>
          <w:lang w:eastAsia="ar" w:bidi="ar-MA"/>
        </w:rPr>
        <w:t>تُقدِّم القاعدة 94-4(هـ) الجديدة أساساً تستند إليه تدابير استثناء بعض البيانات الشخصية من الإتاحة لعامة الناس.</w:t>
      </w:r>
    </w:p>
    <w:p w14:paraId="0073C2EE" w14:textId="1BCA6C4C" w:rsidR="004962A2" w:rsidRPr="008F5655" w:rsidRDefault="00ED2179" w:rsidP="004E08F7">
      <w:pPr>
        <w:pStyle w:val="ONUME"/>
        <w:numPr>
          <w:ilvl w:val="1"/>
          <w:numId w:val="5"/>
        </w:numPr>
        <w:bidi/>
        <w:jc w:val="both"/>
        <w:rPr>
          <w:rFonts w:ascii="Calibri" w:hAnsi="Calibri" w:cs="Calibri"/>
          <w:szCs w:val="22"/>
        </w:rPr>
      </w:pPr>
      <w:r w:rsidRPr="008F5655">
        <w:rPr>
          <w:rFonts w:ascii="Calibri" w:hAnsi="Calibri" w:cs="Calibri"/>
          <w:szCs w:val="22"/>
          <w:rtl/>
          <w:lang w:eastAsia="ar" w:bidi="ar-MA"/>
        </w:rPr>
        <w:t>تنص القاعدة 92</w:t>
      </w:r>
      <w:r w:rsidRPr="008F5655">
        <w:rPr>
          <w:rFonts w:ascii="Calibri" w:hAnsi="Calibri" w:cs="Calibri"/>
          <w:szCs w:val="22"/>
          <w:vertAlign w:val="superscript"/>
          <w:rtl/>
          <w:lang w:eastAsia="ar" w:bidi="ar-MA"/>
        </w:rPr>
        <w:t>(ثانياً)</w:t>
      </w:r>
      <w:r w:rsidRPr="008F5655">
        <w:rPr>
          <w:rFonts w:ascii="Calibri" w:hAnsi="Calibri" w:cs="Calibri"/>
          <w:szCs w:val="22"/>
          <w:rtl/>
          <w:lang w:eastAsia="ar" w:bidi="ar-MA"/>
        </w:rPr>
        <w:t>1(ج) المُعدَّلة على تحديث العنوان الذي يجب توجيه المراسلات إليه بعد 30 شهراً من تاريخ الأولوية حتى يتسنى تسليم أي مراسلات متأخرة بشكل صحيح.</w:t>
      </w:r>
    </w:p>
    <w:p w14:paraId="236AB2D2" w14:textId="5A22773B" w:rsidR="00A711E5" w:rsidRPr="008F5655" w:rsidRDefault="00ED2179" w:rsidP="004E08F7">
      <w:pPr>
        <w:pStyle w:val="ONUME"/>
        <w:numPr>
          <w:ilvl w:val="1"/>
          <w:numId w:val="5"/>
        </w:numPr>
        <w:bidi/>
        <w:jc w:val="both"/>
        <w:rPr>
          <w:rFonts w:ascii="Calibri" w:hAnsi="Calibri" w:cs="Calibri"/>
          <w:szCs w:val="22"/>
        </w:rPr>
      </w:pPr>
      <w:r w:rsidRPr="008F5655">
        <w:rPr>
          <w:rFonts w:ascii="Calibri" w:hAnsi="Calibri" w:cs="Calibri"/>
          <w:szCs w:val="22"/>
          <w:rtl/>
          <w:lang w:eastAsia="ar" w:bidi="ar-MA"/>
        </w:rPr>
        <w:t>تشترط القواعد المُعدَّلة 4-4(ج)، و45</w:t>
      </w:r>
      <w:r w:rsidRPr="008F5655">
        <w:rPr>
          <w:rFonts w:ascii="Calibri" w:hAnsi="Calibri" w:cs="Calibri"/>
          <w:szCs w:val="22"/>
          <w:vertAlign w:val="superscript"/>
          <w:rtl/>
          <w:lang w:eastAsia="ar" w:bidi="ar-MA"/>
        </w:rPr>
        <w:t>(ثانياً)</w:t>
      </w:r>
      <w:r w:rsidRPr="008F5655">
        <w:rPr>
          <w:rFonts w:ascii="Calibri" w:hAnsi="Calibri" w:cs="Calibri"/>
          <w:szCs w:val="22"/>
          <w:rtl/>
          <w:lang w:eastAsia="ar" w:bidi="ar-MA"/>
        </w:rPr>
        <w:t>1(ب)"1"، و92</w:t>
      </w:r>
      <w:r w:rsidRPr="008F5655">
        <w:rPr>
          <w:rFonts w:ascii="Calibri" w:hAnsi="Calibri" w:cs="Calibri"/>
          <w:szCs w:val="22"/>
          <w:vertAlign w:val="superscript"/>
          <w:rtl/>
          <w:lang w:eastAsia="ar" w:bidi="ar-MA"/>
        </w:rPr>
        <w:t>(ثانياً)</w:t>
      </w:r>
      <w:r w:rsidRPr="008F5655">
        <w:rPr>
          <w:rFonts w:ascii="Calibri" w:hAnsi="Calibri" w:cs="Calibri"/>
          <w:szCs w:val="22"/>
          <w:rtl/>
          <w:lang w:eastAsia="ar" w:bidi="ar-MA"/>
        </w:rPr>
        <w:t>1(أ) أن يُقدَّم عنوان بريد إلكتروني ورقم هاتف على الأقل للشخص الذي ستُوجَّه إليه المراسلات، وأن يظلا متاحين بعد إدخال أي تغييرات على الأسماء والعناوين</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وسينطبق هذا الشرط أيضاً على الطلب بمقتضى الإحالة إلى القاعدة 4-4 في القاعدتين 53-4 و53-5.</w:t>
      </w:r>
    </w:p>
    <w:p w14:paraId="32FB09E6" w14:textId="1319F17C" w:rsidR="005A3965" w:rsidRPr="008F5655" w:rsidRDefault="00D13E35" w:rsidP="004E08F7">
      <w:pPr>
        <w:pStyle w:val="ONUME"/>
        <w:bidi/>
        <w:jc w:val="both"/>
        <w:rPr>
          <w:rFonts w:ascii="Calibri" w:hAnsi="Calibri" w:cs="Calibri"/>
          <w:szCs w:val="22"/>
        </w:rPr>
      </w:pPr>
      <w:r w:rsidRPr="008F5655">
        <w:rPr>
          <w:rFonts w:ascii="Calibri" w:hAnsi="Calibri" w:cs="Calibri"/>
          <w:szCs w:val="22"/>
          <w:rtl/>
          <w:lang w:eastAsia="ar" w:bidi="ar-MA"/>
        </w:rPr>
        <w:t>ويُقترح أيضاً نقل الأحكام الحالية للقاعدة 94-1(د) إلى (ز) إلى القاعدة الجديدة 94-4، لتيسير العثور على الأحكام المتعلقة بما يُمنَع إتاحته لعامة الناس من المستندات والبيانات، ولتسهيل فهم تلك الأحكام.</w:t>
      </w:r>
    </w:p>
    <w:p w14:paraId="203F1BEC" w14:textId="6E6B541B" w:rsidR="004962A2" w:rsidRPr="008F5655" w:rsidRDefault="004962A2" w:rsidP="004E08F7">
      <w:pPr>
        <w:pStyle w:val="ONUME"/>
        <w:tabs>
          <w:tab w:val="left" w:pos="6096"/>
        </w:tabs>
        <w:bidi/>
        <w:ind w:left="5533"/>
        <w:jc w:val="both"/>
        <w:rPr>
          <w:rFonts w:ascii="Calibri" w:hAnsi="Calibri" w:cs="Calibri"/>
          <w:i/>
          <w:szCs w:val="22"/>
        </w:rPr>
      </w:pPr>
      <w:r w:rsidRPr="008F5655">
        <w:rPr>
          <w:rFonts w:ascii="Calibri" w:hAnsi="Calibri" w:cs="Calibri"/>
          <w:i/>
          <w:iCs/>
          <w:szCs w:val="22"/>
          <w:rtl/>
          <w:lang w:eastAsia="ar" w:bidi="ar-MA"/>
        </w:rPr>
        <w:t xml:space="preserve">والفريق العامل مدعو إلى التعليق على المسائل الواردة في الوثيقة </w:t>
      </w:r>
      <w:r w:rsidRPr="008F5655">
        <w:rPr>
          <w:rFonts w:ascii="Calibri" w:hAnsi="Calibri" w:cs="Calibri"/>
          <w:i/>
          <w:iCs/>
          <w:szCs w:val="22"/>
          <w:lang w:eastAsia="ar" w:bidi="en-US"/>
        </w:rPr>
        <w:t>PCT/WG</w:t>
      </w:r>
      <w:r w:rsidRPr="008F5655">
        <w:rPr>
          <w:rFonts w:ascii="Calibri" w:hAnsi="Calibri" w:cs="Calibri"/>
          <w:i/>
          <w:iCs/>
          <w:szCs w:val="22"/>
          <w:lang w:eastAsia="ar" w:bidi="ar-MA"/>
        </w:rPr>
        <w:t>/18/8</w:t>
      </w:r>
      <w:r w:rsidRPr="008F5655">
        <w:rPr>
          <w:rFonts w:ascii="Calibri" w:hAnsi="Calibri" w:cs="Calibri"/>
          <w:i/>
          <w:iCs/>
          <w:szCs w:val="22"/>
          <w:rtl/>
          <w:lang w:eastAsia="ar" w:bidi="ar-MA"/>
        </w:rPr>
        <w:t xml:space="preserve"> والتعديلات الواردة في المرفق المقترح إدخالها على اللائحة التنفيذية لمعاهدة التعاون بشأن البراءات.</w:t>
      </w:r>
    </w:p>
    <w:p w14:paraId="161C158C" w14:textId="77777777" w:rsidR="002F474B" w:rsidRPr="008F5655" w:rsidRDefault="002F474B" w:rsidP="00C0493A">
      <w:pPr>
        <w:bidi/>
        <w:rPr>
          <w:rFonts w:ascii="Calibri" w:hAnsi="Calibri" w:cs="Calibri"/>
          <w:szCs w:val="22"/>
        </w:rPr>
      </w:pPr>
    </w:p>
    <w:p w14:paraId="268D0808" w14:textId="7E8A5503" w:rsidR="002F474B" w:rsidRPr="008F5655" w:rsidRDefault="002F474B" w:rsidP="00C0493A">
      <w:pPr>
        <w:pStyle w:val="Endofdocument-Annex"/>
        <w:bidi/>
        <w:rPr>
          <w:rFonts w:ascii="Calibri" w:hAnsi="Calibri" w:cs="Calibri"/>
          <w:szCs w:val="22"/>
        </w:rPr>
      </w:pPr>
      <w:r w:rsidRPr="008F5655">
        <w:rPr>
          <w:rFonts w:ascii="Calibri" w:hAnsi="Calibri" w:cs="Calibri"/>
          <w:szCs w:val="22"/>
          <w:rtl/>
          <w:lang w:eastAsia="ar" w:bidi="ar-MA"/>
        </w:rPr>
        <w:t>[يلي ذلك المرفق]</w:t>
      </w:r>
    </w:p>
    <w:p w14:paraId="0C4E9F3B" w14:textId="77777777" w:rsidR="002F474B" w:rsidRPr="008F5655" w:rsidRDefault="002F474B" w:rsidP="00C0493A">
      <w:pPr>
        <w:bidi/>
        <w:rPr>
          <w:rFonts w:ascii="Calibri" w:hAnsi="Calibri" w:cs="Calibri"/>
          <w:szCs w:val="22"/>
        </w:rPr>
        <w:sectPr w:rsidR="002F474B" w:rsidRPr="008F5655" w:rsidSect="005A3965">
          <w:headerReference w:type="default" r:id="rId12"/>
          <w:endnotePr>
            <w:numFmt w:val="decimal"/>
          </w:endnotePr>
          <w:pgSz w:w="11907" w:h="16840" w:code="9"/>
          <w:pgMar w:top="567" w:right="1134" w:bottom="1418" w:left="1418" w:header="510" w:footer="1021" w:gutter="0"/>
          <w:cols w:space="720"/>
          <w:titlePg/>
          <w:docGrid w:linePitch="299"/>
        </w:sectPr>
      </w:pPr>
    </w:p>
    <w:p w14:paraId="78EFAB48" w14:textId="77777777" w:rsidR="002F474B" w:rsidRPr="008F5655" w:rsidRDefault="002F474B" w:rsidP="00C0493A">
      <w:pPr>
        <w:bidi/>
        <w:spacing w:after="220"/>
        <w:jc w:val="center"/>
        <w:rPr>
          <w:rFonts w:ascii="Calibri" w:hAnsi="Calibri" w:cs="Calibri"/>
          <w:b/>
          <w:bCs/>
          <w:szCs w:val="22"/>
        </w:rPr>
      </w:pPr>
      <w:r w:rsidRPr="008F5655">
        <w:rPr>
          <w:rFonts w:ascii="Calibri" w:hAnsi="Calibri" w:cs="Calibri"/>
          <w:b/>
          <w:bCs/>
          <w:szCs w:val="22"/>
          <w:rtl/>
          <w:lang w:eastAsia="ar" w:bidi="ar-MA"/>
        </w:rPr>
        <w:lastRenderedPageBreak/>
        <w:t>التعديلات المقترح إدخالها على اللائحة التنفيذية لمعاهدة التعاون بشأن البراءات</w:t>
      </w:r>
    </w:p>
    <w:p w14:paraId="1D8AF161" w14:textId="77777777" w:rsidR="002F474B" w:rsidRPr="008F5655" w:rsidRDefault="002F474B" w:rsidP="00C0493A">
      <w:pPr>
        <w:bidi/>
        <w:spacing w:after="220"/>
        <w:jc w:val="center"/>
        <w:rPr>
          <w:rFonts w:ascii="Calibri" w:hAnsi="Calibri" w:cs="Calibri"/>
          <w:szCs w:val="22"/>
        </w:rPr>
      </w:pPr>
      <w:r w:rsidRPr="008F5655">
        <w:rPr>
          <w:rFonts w:ascii="Calibri" w:hAnsi="Calibri" w:cs="Calibri"/>
          <w:szCs w:val="22"/>
          <w:rtl/>
          <w:lang w:eastAsia="ar" w:bidi="ar-MA"/>
        </w:rPr>
        <w:t>قائمة المحتويات</w:t>
      </w:r>
    </w:p>
    <w:p w14:paraId="7D89FD9C" w14:textId="77777777" w:rsidR="004723CD" w:rsidRPr="008F5655" w:rsidRDefault="004723CD" w:rsidP="00C0493A">
      <w:pPr>
        <w:bidi/>
        <w:spacing w:after="220"/>
        <w:jc w:val="center"/>
        <w:rPr>
          <w:rFonts w:ascii="Calibri" w:hAnsi="Calibri" w:cs="Calibri"/>
          <w:szCs w:val="22"/>
        </w:rPr>
      </w:pPr>
    </w:p>
    <w:p w14:paraId="0347CBF1" w14:textId="7D17D0C9" w:rsidR="00CA3DD6" w:rsidRDefault="006B1C55" w:rsidP="00CA3DD6">
      <w:pPr>
        <w:pStyle w:val="TOC1"/>
        <w:bidi/>
        <w:rPr>
          <w:rFonts w:asciiTheme="minorHAnsi" w:eastAsiaTheme="minorEastAsia" w:hAnsiTheme="minorHAnsi" w:cstheme="minorBidi"/>
          <w:noProof/>
          <w:kern w:val="2"/>
          <w:sz w:val="24"/>
          <w:szCs w:val="24"/>
          <w:lang w:eastAsia="en-US"/>
          <w14:ligatures w14:val="standardContextual"/>
        </w:rPr>
      </w:pPr>
      <w:r w:rsidRPr="008F5655">
        <w:rPr>
          <w:rFonts w:ascii="Calibri" w:hAnsi="Calibri" w:cs="Calibri"/>
          <w:szCs w:val="22"/>
          <w:rtl/>
          <w:lang w:eastAsia="ar" w:bidi="ar-MA"/>
        </w:rPr>
        <w:fldChar w:fldCharType="begin"/>
      </w:r>
      <w:r w:rsidRPr="008F5655">
        <w:rPr>
          <w:rFonts w:ascii="Calibri" w:hAnsi="Calibri" w:cs="Calibri"/>
          <w:szCs w:val="22"/>
          <w:rtl/>
          <w:lang w:eastAsia="ar" w:bidi="ar-MA"/>
        </w:rPr>
        <w:instrText xml:space="preserve"> TOC \h \z \t "Leg # Title,1,Leg SubRule #,2" </w:instrText>
      </w:r>
      <w:r w:rsidRPr="008F5655">
        <w:rPr>
          <w:rFonts w:ascii="Calibri" w:hAnsi="Calibri" w:cs="Calibri"/>
          <w:szCs w:val="22"/>
          <w:rtl/>
          <w:lang w:eastAsia="ar" w:bidi="ar-MA"/>
        </w:rPr>
        <w:fldChar w:fldCharType="separate"/>
      </w:r>
      <w:hyperlink w:anchor="_Toc188479856" w:history="1">
        <w:r w:rsidR="00CA3DD6" w:rsidRPr="007F132E">
          <w:rPr>
            <w:rStyle w:val="Hyperlink"/>
            <w:rFonts w:ascii="Calibri" w:hAnsi="Calibri" w:cs="Calibri" w:hint="eastAsia"/>
            <w:bCs/>
            <w:noProof/>
            <w:rtl/>
            <w:lang w:eastAsia="ar" w:bidi="ar-MA"/>
          </w:rPr>
          <w:t>القاعدة</w:t>
        </w:r>
        <w:r w:rsidR="00CA3DD6" w:rsidRPr="007F132E">
          <w:rPr>
            <w:rStyle w:val="Hyperlink"/>
            <w:rFonts w:ascii="Calibri" w:hAnsi="Calibri" w:cs="Calibri"/>
            <w:bCs/>
            <w:noProof/>
            <w:rtl/>
            <w:lang w:eastAsia="ar" w:bidi="ar-MA"/>
          </w:rPr>
          <w:t xml:space="preserve"> 4  </w:t>
        </w:r>
        <w:r w:rsidR="00CA3DD6" w:rsidRPr="007F132E">
          <w:rPr>
            <w:rStyle w:val="Hyperlink"/>
            <w:rFonts w:ascii="Calibri" w:hAnsi="Calibri" w:cs="Calibri" w:hint="eastAsia"/>
            <w:bCs/>
            <w:noProof/>
            <w:rtl/>
            <w:lang w:eastAsia="ar" w:bidi="ar-MA"/>
          </w:rPr>
          <w:t>العريضة</w:t>
        </w:r>
        <w:r w:rsidR="00CA3DD6" w:rsidRPr="007F132E">
          <w:rPr>
            <w:rStyle w:val="Hyperlink"/>
            <w:rFonts w:ascii="Calibri" w:hAnsi="Calibri" w:cs="Calibri"/>
            <w:bCs/>
            <w:noProof/>
            <w:rtl/>
            <w:lang w:eastAsia="ar" w:bidi="ar-MA"/>
          </w:rPr>
          <w:t xml:space="preserve"> (</w:t>
        </w:r>
        <w:r w:rsidR="00CA3DD6" w:rsidRPr="007F132E">
          <w:rPr>
            <w:rStyle w:val="Hyperlink"/>
            <w:rFonts w:ascii="Calibri" w:hAnsi="Calibri" w:cs="Calibri" w:hint="eastAsia"/>
            <w:bCs/>
            <w:noProof/>
            <w:rtl/>
            <w:lang w:eastAsia="ar" w:bidi="ar-MA"/>
          </w:rPr>
          <w:t>محتوياتها</w:t>
        </w:r>
        <w:r w:rsidR="00CA3DD6" w:rsidRPr="007F132E">
          <w:rPr>
            <w:rStyle w:val="Hyperlink"/>
            <w:rFonts w:ascii="Calibri" w:hAnsi="Calibri" w:cs="Calibri"/>
            <w:bCs/>
            <w:noProof/>
            <w:rtl/>
            <w:lang w:eastAsia="ar" w:bidi="ar-MA"/>
          </w:rPr>
          <w:t>)</w:t>
        </w:r>
        <w:r w:rsidR="00CA3DD6">
          <w:rPr>
            <w:noProof/>
            <w:webHidden/>
          </w:rPr>
          <w:tab/>
        </w:r>
        <w:r w:rsidR="00CA3DD6">
          <w:rPr>
            <w:rStyle w:val="Hyperlink"/>
            <w:noProof/>
          </w:rPr>
          <w:fldChar w:fldCharType="begin"/>
        </w:r>
        <w:r w:rsidR="00CA3DD6">
          <w:rPr>
            <w:noProof/>
            <w:webHidden/>
          </w:rPr>
          <w:instrText xml:space="preserve"> PAGEREF _Toc188479856 \h </w:instrText>
        </w:r>
        <w:r w:rsidR="00CA3DD6">
          <w:rPr>
            <w:rStyle w:val="Hyperlink"/>
            <w:noProof/>
          </w:rPr>
        </w:r>
        <w:r w:rsidR="00CA3DD6">
          <w:rPr>
            <w:rStyle w:val="Hyperlink"/>
            <w:noProof/>
          </w:rPr>
          <w:fldChar w:fldCharType="separate"/>
        </w:r>
        <w:r w:rsidR="00DA3B10">
          <w:rPr>
            <w:noProof/>
            <w:webHidden/>
            <w:rtl/>
          </w:rPr>
          <w:t>2</w:t>
        </w:r>
        <w:r w:rsidR="00CA3DD6">
          <w:rPr>
            <w:rStyle w:val="Hyperlink"/>
            <w:noProof/>
          </w:rPr>
          <w:fldChar w:fldCharType="end"/>
        </w:r>
      </w:hyperlink>
    </w:p>
    <w:p w14:paraId="7467944B" w14:textId="4D502D08" w:rsidR="00CA3DD6" w:rsidRDefault="00CA3DD6" w:rsidP="00CA3DD6">
      <w:pPr>
        <w:pStyle w:val="TOC2"/>
        <w:tabs>
          <w:tab w:val="right" w:leader="dot" w:pos="9345"/>
        </w:tabs>
        <w:bidi/>
        <w:rPr>
          <w:rFonts w:asciiTheme="minorHAnsi" w:eastAsiaTheme="minorEastAsia" w:hAnsiTheme="minorHAnsi" w:cstheme="minorBidi"/>
          <w:noProof/>
          <w:kern w:val="2"/>
          <w:sz w:val="24"/>
          <w:szCs w:val="24"/>
          <w:lang w:eastAsia="en-US"/>
          <w14:ligatures w14:val="standardContextual"/>
        </w:rPr>
      </w:pPr>
      <w:hyperlink w:anchor="_Toc188479857" w:history="1">
        <w:r w:rsidRPr="007F132E">
          <w:rPr>
            <w:rStyle w:val="Hyperlink"/>
            <w:rFonts w:ascii="Calibri" w:hAnsi="Calibri" w:cs="Calibri"/>
            <w:noProof/>
            <w:rtl/>
            <w:lang w:eastAsia="ar" w:bidi="ar-MA"/>
          </w:rPr>
          <w:t xml:space="preserve">4.1 </w:t>
        </w:r>
        <w:r w:rsidRPr="007F132E">
          <w:rPr>
            <w:rStyle w:val="Hyperlink"/>
            <w:rFonts w:ascii="Calibri" w:hAnsi="Calibri" w:cs="Calibri" w:hint="eastAsia"/>
            <w:i/>
            <w:iCs/>
            <w:noProof/>
            <w:rtl/>
            <w:lang w:eastAsia="ar" w:bidi="ar-MA"/>
          </w:rPr>
          <w:t>المحتويات</w:t>
        </w:r>
        <w:r w:rsidRPr="007F132E">
          <w:rPr>
            <w:rStyle w:val="Hyperlink"/>
            <w:rFonts w:ascii="Calibri" w:hAnsi="Calibri" w:cs="Calibri"/>
            <w:i/>
            <w:iCs/>
            <w:noProof/>
            <w:rtl/>
            <w:lang w:eastAsia="ar" w:bidi="ar-MA"/>
          </w:rPr>
          <w:t xml:space="preserve"> </w:t>
        </w:r>
        <w:r w:rsidRPr="007F132E">
          <w:rPr>
            <w:rStyle w:val="Hyperlink"/>
            <w:rFonts w:ascii="Calibri" w:hAnsi="Calibri" w:cs="Calibri" w:hint="eastAsia"/>
            <w:i/>
            <w:iCs/>
            <w:noProof/>
            <w:rtl/>
            <w:lang w:eastAsia="ar" w:bidi="ar-MA"/>
          </w:rPr>
          <w:t>الإجبارية</w:t>
        </w:r>
        <w:r w:rsidRPr="007F132E">
          <w:rPr>
            <w:rStyle w:val="Hyperlink"/>
            <w:rFonts w:ascii="Calibri" w:hAnsi="Calibri" w:cs="Calibri"/>
            <w:i/>
            <w:iCs/>
            <w:noProof/>
            <w:rtl/>
            <w:lang w:eastAsia="ar" w:bidi="ar-MA"/>
          </w:rPr>
          <w:t xml:space="preserve"> </w:t>
        </w:r>
        <w:r w:rsidRPr="007F132E">
          <w:rPr>
            <w:rStyle w:val="Hyperlink"/>
            <w:rFonts w:ascii="Calibri" w:hAnsi="Calibri" w:cs="Calibri" w:hint="eastAsia"/>
            <w:i/>
            <w:iCs/>
            <w:noProof/>
            <w:rtl/>
            <w:lang w:eastAsia="ar" w:bidi="ar-MA"/>
          </w:rPr>
          <w:t>والمحتويات</w:t>
        </w:r>
        <w:r w:rsidRPr="007F132E">
          <w:rPr>
            <w:rStyle w:val="Hyperlink"/>
            <w:rFonts w:ascii="Calibri" w:hAnsi="Calibri" w:cs="Calibri"/>
            <w:i/>
            <w:iCs/>
            <w:noProof/>
            <w:rtl/>
            <w:lang w:eastAsia="ar" w:bidi="ar-MA"/>
          </w:rPr>
          <w:t xml:space="preserve"> </w:t>
        </w:r>
        <w:r w:rsidRPr="007F132E">
          <w:rPr>
            <w:rStyle w:val="Hyperlink"/>
            <w:rFonts w:ascii="Calibri" w:hAnsi="Calibri" w:cs="Calibri" w:hint="eastAsia"/>
            <w:i/>
            <w:iCs/>
            <w:noProof/>
            <w:rtl/>
            <w:lang w:eastAsia="ar" w:bidi="ar-MA"/>
          </w:rPr>
          <w:t>الاختيارية</w:t>
        </w:r>
        <w:r w:rsidRPr="007F132E">
          <w:rPr>
            <w:rStyle w:val="Hyperlink"/>
            <w:rFonts w:ascii="Calibri" w:hAnsi="Calibri" w:cs="Calibri"/>
            <w:i/>
            <w:iCs/>
            <w:noProof/>
            <w:rtl/>
            <w:lang w:eastAsia="ar" w:bidi="ar-MA"/>
          </w:rPr>
          <w:t xml:space="preserve"> – </w:t>
        </w:r>
        <w:r w:rsidRPr="007F132E">
          <w:rPr>
            <w:rStyle w:val="Hyperlink"/>
            <w:rFonts w:ascii="Calibri" w:hAnsi="Calibri" w:cs="Calibri" w:hint="eastAsia"/>
            <w:i/>
            <w:iCs/>
            <w:noProof/>
            <w:rtl/>
            <w:lang w:eastAsia="ar" w:bidi="ar-MA"/>
          </w:rPr>
          <w:t>التوقيع</w:t>
        </w:r>
        <w:r>
          <w:rPr>
            <w:noProof/>
            <w:webHidden/>
          </w:rPr>
          <w:tab/>
        </w:r>
        <w:r>
          <w:rPr>
            <w:rStyle w:val="Hyperlink"/>
            <w:noProof/>
          </w:rPr>
          <w:fldChar w:fldCharType="begin"/>
        </w:r>
        <w:r>
          <w:rPr>
            <w:noProof/>
            <w:webHidden/>
          </w:rPr>
          <w:instrText xml:space="preserve"> PAGEREF _Toc188479857 \h </w:instrText>
        </w:r>
        <w:r>
          <w:rPr>
            <w:rStyle w:val="Hyperlink"/>
            <w:noProof/>
          </w:rPr>
        </w:r>
        <w:r>
          <w:rPr>
            <w:rStyle w:val="Hyperlink"/>
            <w:noProof/>
          </w:rPr>
          <w:fldChar w:fldCharType="separate"/>
        </w:r>
        <w:r w:rsidR="00DA3B10">
          <w:rPr>
            <w:noProof/>
            <w:webHidden/>
            <w:rtl/>
          </w:rPr>
          <w:t>2</w:t>
        </w:r>
        <w:r>
          <w:rPr>
            <w:rStyle w:val="Hyperlink"/>
            <w:noProof/>
          </w:rPr>
          <w:fldChar w:fldCharType="end"/>
        </w:r>
      </w:hyperlink>
    </w:p>
    <w:p w14:paraId="44B106D8" w14:textId="015F0302" w:rsidR="00CA3DD6" w:rsidRDefault="00CA3DD6" w:rsidP="00CA3DD6">
      <w:pPr>
        <w:pStyle w:val="TOC2"/>
        <w:tabs>
          <w:tab w:val="right" w:leader="dot" w:pos="9345"/>
        </w:tabs>
        <w:bidi/>
        <w:rPr>
          <w:rFonts w:asciiTheme="minorHAnsi" w:eastAsiaTheme="minorEastAsia" w:hAnsiTheme="minorHAnsi" w:cstheme="minorBidi"/>
          <w:noProof/>
          <w:kern w:val="2"/>
          <w:sz w:val="24"/>
          <w:szCs w:val="24"/>
          <w:lang w:eastAsia="en-US"/>
          <w14:ligatures w14:val="standardContextual"/>
        </w:rPr>
      </w:pPr>
      <w:hyperlink w:anchor="_Toc188479858" w:history="1">
        <w:r w:rsidRPr="007F132E">
          <w:rPr>
            <w:rStyle w:val="Hyperlink"/>
            <w:rFonts w:ascii="Calibri" w:hAnsi="Calibri" w:cs="Calibri"/>
            <w:noProof/>
            <w:rtl/>
            <w:lang w:eastAsia="ar" w:bidi="ar-MA"/>
          </w:rPr>
          <w:t xml:space="preserve">4.2 </w:t>
        </w:r>
        <w:r w:rsidRPr="007F132E">
          <w:rPr>
            <w:rStyle w:val="Hyperlink"/>
            <w:rFonts w:ascii="Calibri" w:hAnsi="Calibri" w:cs="Calibri" w:hint="eastAsia"/>
            <w:noProof/>
            <w:rtl/>
            <w:lang w:eastAsia="ar" w:bidi="ar-MA"/>
          </w:rPr>
          <w:t>و</w:t>
        </w:r>
        <w:r w:rsidRPr="007F132E">
          <w:rPr>
            <w:rStyle w:val="Hyperlink"/>
            <w:rFonts w:ascii="Calibri" w:hAnsi="Calibri" w:cs="Calibri"/>
            <w:noProof/>
            <w:rtl/>
            <w:lang w:eastAsia="ar" w:bidi="ar-MA"/>
          </w:rPr>
          <w:t>4.3  </w:t>
        </w:r>
        <w:r w:rsidRPr="007F132E">
          <w:rPr>
            <w:rStyle w:val="Hyperlink"/>
            <w:rFonts w:ascii="Calibri" w:hAnsi="Calibri" w:cs="Calibri"/>
            <w:i/>
            <w:iCs/>
            <w:noProof/>
            <w:rtl/>
            <w:lang w:eastAsia="ar" w:bidi="ar-MA"/>
          </w:rPr>
          <w:t>[</w:t>
        </w:r>
        <w:r w:rsidRPr="007F132E">
          <w:rPr>
            <w:rStyle w:val="Hyperlink"/>
            <w:rFonts w:ascii="Calibri" w:hAnsi="Calibri" w:cs="Calibri" w:hint="eastAsia"/>
            <w:i/>
            <w:iCs/>
            <w:noProof/>
            <w:rtl/>
            <w:lang w:eastAsia="ar" w:bidi="ar-MA"/>
          </w:rPr>
          <w:t>بدون</w:t>
        </w:r>
        <w:r w:rsidRPr="007F132E">
          <w:rPr>
            <w:rStyle w:val="Hyperlink"/>
            <w:rFonts w:ascii="Calibri" w:hAnsi="Calibri" w:cs="Calibri"/>
            <w:i/>
            <w:iCs/>
            <w:noProof/>
            <w:rtl/>
            <w:lang w:eastAsia="ar" w:bidi="ar-MA"/>
          </w:rPr>
          <w:t xml:space="preserve"> </w:t>
        </w:r>
        <w:r w:rsidRPr="007F132E">
          <w:rPr>
            <w:rStyle w:val="Hyperlink"/>
            <w:rFonts w:ascii="Calibri" w:hAnsi="Calibri" w:cs="Calibri" w:hint="eastAsia"/>
            <w:i/>
            <w:iCs/>
            <w:noProof/>
            <w:rtl/>
            <w:lang w:eastAsia="ar" w:bidi="ar-MA"/>
          </w:rPr>
          <w:t>تغيير</w:t>
        </w:r>
        <w:r w:rsidRPr="007F132E">
          <w:rPr>
            <w:rStyle w:val="Hyperlink"/>
            <w:rFonts w:ascii="Calibri" w:hAnsi="Calibri" w:cs="Calibri"/>
            <w:i/>
            <w:iCs/>
            <w:noProof/>
            <w:rtl/>
            <w:lang w:eastAsia="ar" w:bidi="ar-MA"/>
          </w:rPr>
          <w:t>]</w:t>
        </w:r>
        <w:r>
          <w:rPr>
            <w:noProof/>
            <w:webHidden/>
          </w:rPr>
          <w:tab/>
        </w:r>
        <w:r>
          <w:rPr>
            <w:rStyle w:val="Hyperlink"/>
            <w:noProof/>
          </w:rPr>
          <w:fldChar w:fldCharType="begin"/>
        </w:r>
        <w:r>
          <w:rPr>
            <w:noProof/>
            <w:webHidden/>
          </w:rPr>
          <w:instrText xml:space="preserve"> PAGEREF _Toc188479858 \h </w:instrText>
        </w:r>
        <w:r>
          <w:rPr>
            <w:rStyle w:val="Hyperlink"/>
            <w:noProof/>
          </w:rPr>
        </w:r>
        <w:r>
          <w:rPr>
            <w:rStyle w:val="Hyperlink"/>
            <w:noProof/>
          </w:rPr>
          <w:fldChar w:fldCharType="separate"/>
        </w:r>
        <w:r w:rsidR="00DA3B10">
          <w:rPr>
            <w:noProof/>
            <w:webHidden/>
            <w:rtl/>
          </w:rPr>
          <w:t>3</w:t>
        </w:r>
        <w:r>
          <w:rPr>
            <w:rStyle w:val="Hyperlink"/>
            <w:noProof/>
          </w:rPr>
          <w:fldChar w:fldCharType="end"/>
        </w:r>
      </w:hyperlink>
    </w:p>
    <w:p w14:paraId="56607824" w14:textId="6E1C3508" w:rsidR="00CA3DD6" w:rsidRDefault="00CA3DD6" w:rsidP="00CA3DD6">
      <w:pPr>
        <w:pStyle w:val="TOC2"/>
        <w:tabs>
          <w:tab w:val="right" w:leader="dot" w:pos="9345"/>
        </w:tabs>
        <w:bidi/>
        <w:rPr>
          <w:rFonts w:asciiTheme="minorHAnsi" w:eastAsiaTheme="minorEastAsia" w:hAnsiTheme="minorHAnsi" w:cstheme="minorBidi"/>
          <w:noProof/>
          <w:kern w:val="2"/>
          <w:sz w:val="24"/>
          <w:szCs w:val="24"/>
          <w:lang w:eastAsia="en-US"/>
          <w14:ligatures w14:val="standardContextual"/>
        </w:rPr>
      </w:pPr>
      <w:hyperlink w:anchor="_Toc188479859" w:history="1">
        <w:r w:rsidRPr="007F132E">
          <w:rPr>
            <w:rStyle w:val="Hyperlink"/>
            <w:rFonts w:ascii="Calibri" w:hAnsi="Calibri" w:cs="Calibri"/>
            <w:noProof/>
            <w:rtl/>
            <w:lang w:eastAsia="ar" w:bidi="ar-MA"/>
          </w:rPr>
          <w:t xml:space="preserve">4.4 </w:t>
        </w:r>
        <w:r w:rsidRPr="007F132E">
          <w:rPr>
            <w:rStyle w:val="Hyperlink"/>
            <w:rFonts w:ascii="Calibri" w:hAnsi="Calibri" w:cs="Calibri" w:hint="eastAsia"/>
            <w:i/>
            <w:iCs/>
            <w:noProof/>
            <w:rtl/>
            <w:lang w:eastAsia="ar" w:bidi="ar-MA"/>
          </w:rPr>
          <w:t>الأسماء</w:t>
        </w:r>
        <w:r w:rsidRPr="007F132E">
          <w:rPr>
            <w:rStyle w:val="Hyperlink"/>
            <w:rFonts w:ascii="Calibri" w:hAnsi="Calibri" w:cs="Calibri"/>
            <w:i/>
            <w:iCs/>
            <w:noProof/>
            <w:rtl/>
            <w:lang w:eastAsia="ar" w:bidi="ar-MA"/>
          </w:rPr>
          <w:t xml:space="preserve"> </w:t>
        </w:r>
        <w:r w:rsidRPr="007F132E">
          <w:rPr>
            <w:rStyle w:val="Hyperlink"/>
            <w:rFonts w:ascii="Calibri" w:hAnsi="Calibri" w:cs="Calibri" w:hint="eastAsia"/>
            <w:i/>
            <w:iCs/>
            <w:noProof/>
            <w:rtl/>
            <w:lang w:eastAsia="ar" w:bidi="ar-MA"/>
          </w:rPr>
          <w:t>والعناوين</w:t>
        </w:r>
        <w:r>
          <w:rPr>
            <w:noProof/>
            <w:webHidden/>
          </w:rPr>
          <w:tab/>
        </w:r>
        <w:r>
          <w:rPr>
            <w:rStyle w:val="Hyperlink"/>
            <w:noProof/>
          </w:rPr>
          <w:fldChar w:fldCharType="begin"/>
        </w:r>
        <w:r>
          <w:rPr>
            <w:noProof/>
            <w:webHidden/>
          </w:rPr>
          <w:instrText xml:space="preserve"> PAGEREF _Toc188479859 \h </w:instrText>
        </w:r>
        <w:r>
          <w:rPr>
            <w:rStyle w:val="Hyperlink"/>
            <w:noProof/>
          </w:rPr>
        </w:r>
        <w:r>
          <w:rPr>
            <w:rStyle w:val="Hyperlink"/>
            <w:noProof/>
          </w:rPr>
          <w:fldChar w:fldCharType="separate"/>
        </w:r>
        <w:r w:rsidR="00DA3B10">
          <w:rPr>
            <w:noProof/>
            <w:webHidden/>
            <w:rtl/>
          </w:rPr>
          <w:t>3</w:t>
        </w:r>
        <w:r>
          <w:rPr>
            <w:rStyle w:val="Hyperlink"/>
            <w:noProof/>
          </w:rPr>
          <w:fldChar w:fldCharType="end"/>
        </w:r>
      </w:hyperlink>
    </w:p>
    <w:p w14:paraId="4DEDD797" w14:textId="3C9BF28E" w:rsidR="00CA3DD6" w:rsidRDefault="00CA3DD6" w:rsidP="00CA3DD6">
      <w:pPr>
        <w:pStyle w:val="TOC2"/>
        <w:tabs>
          <w:tab w:val="right" w:leader="dot" w:pos="9345"/>
        </w:tabs>
        <w:bidi/>
        <w:rPr>
          <w:rFonts w:asciiTheme="minorHAnsi" w:eastAsiaTheme="minorEastAsia" w:hAnsiTheme="minorHAnsi" w:cstheme="minorBidi"/>
          <w:noProof/>
          <w:kern w:val="2"/>
          <w:sz w:val="24"/>
          <w:szCs w:val="24"/>
          <w:lang w:eastAsia="en-US"/>
          <w14:ligatures w14:val="standardContextual"/>
        </w:rPr>
      </w:pPr>
      <w:hyperlink w:anchor="_Toc188479860" w:history="1">
        <w:r w:rsidRPr="007F132E">
          <w:rPr>
            <w:rStyle w:val="Hyperlink"/>
            <w:rFonts w:ascii="Calibri" w:hAnsi="Calibri" w:cs="Calibri"/>
            <w:noProof/>
            <w:rtl/>
            <w:lang w:eastAsia="ar" w:bidi="ar-MA"/>
          </w:rPr>
          <w:t xml:space="preserve">4.5   </w:t>
        </w:r>
        <w:r w:rsidRPr="007F132E">
          <w:rPr>
            <w:rStyle w:val="Hyperlink"/>
            <w:rFonts w:ascii="Calibri" w:hAnsi="Calibri" w:cs="Calibri"/>
            <w:i/>
            <w:iCs/>
            <w:noProof/>
            <w:rtl/>
            <w:lang w:eastAsia="ar" w:bidi="ar-MA"/>
          </w:rPr>
          <w:t>[</w:t>
        </w:r>
        <w:r w:rsidRPr="007F132E">
          <w:rPr>
            <w:rStyle w:val="Hyperlink"/>
            <w:rFonts w:ascii="Calibri" w:hAnsi="Calibri" w:cs="Calibri" w:hint="eastAsia"/>
            <w:i/>
            <w:iCs/>
            <w:noProof/>
            <w:rtl/>
            <w:lang w:eastAsia="ar" w:bidi="ar-MA"/>
          </w:rPr>
          <w:t>بدون</w:t>
        </w:r>
        <w:r w:rsidRPr="007F132E">
          <w:rPr>
            <w:rStyle w:val="Hyperlink"/>
            <w:rFonts w:ascii="Calibri" w:hAnsi="Calibri" w:cs="Calibri"/>
            <w:i/>
            <w:iCs/>
            <w:noProof/>
            <w:rtl/>
            <w:lang w:eastAsia="ar" w:bidi="ar-MA"/>
          </w:rPr>
          <w:t xml:space="preserve"> </w:t>
        </w:r>
        <w:r w:rsidRPr="007F132E">
          <w:rPr>
            <w:rStyle w:val="Hyperlink"/>
            <w:rFonts w:ascii="Calibri" w:hAnsi="Calibri" w:cs="Calibri" w:hint="eastAsia"/>
            <w:i/>
            <w:iCs/>
            <w:noProof/>
            <w:rtl/>
            <w:lang w:eastAsia="ar" w:bidi="ar-MA"/>
          </w:rPr>
          <w:t>تغيير</w:t>
        </w:r>
        <w:r w:rsidRPr="007F132E">
          <w:rPr>
            <w:rStyle w:val="Hyperlink"/>
            <w:rFonts w:ascii="Calibri" w:hAnsi="Calibri" w:cs="Calibri"/>
            <w:i/>
            <w:iCs/>
            <w:noProof/>
            <w:rtl/>
            <w:lang w:eastAsia="ar" w:bidi="ar-MA"/>
          </w:rPr>
          <w:t>]</w:t>
        </w:r>
        <w:r>
          <w:rPr>
            <w:noProof/>
            <w:webHidden/>
          </w:rPr>
          <w:tab/>
        </w:r>
        <w:r>
          <w:rPr>
            <w:rStyle w:val="Hyperlink"/>
            <w:noProof/>
          </w:rPr>
          <w:fldChar w:fldCharType="begin"/>
        </w:r>
        <w:r>
          <w:rPr>
            <w:noProof/>
            <w:webHidden/>
          </w:rPr>
          <w:instrText xml:space="preserve"> PAGEREF _Toc188479860 \h </w:instrText>
        </w:r>
        <w:r>
          <w:rPr>
            <w:rStyle w:val="Hyperlink"/>
            <w:noProof/>
          </w:rPr>
        </w:r>
        <w:r>
          <w:rPr>
            <w:rStyle w:val="Hyperlink"/>
            <w:noProof/>
          </w:rPr>
          <w:fldChar w:fldCharType="separate"/>
        </w:r>
        <w:r w:rsidR="00DA3B10">
          <w:rPr>
            <w:noProof/>
            <w:webHidden/>
            <w:rtl/>
          </w:rPr>
          <w:t>3</w:t>
        </w:r>
        <w:r>
          <w:rPr>
            <w:rStyle w:val="Hyperlink"/>
            <w:noProof/>
          </w:rPr>
          <w:fldChar w:fldCharType="end"/>
        </w:r>
      </w:hyperlink>
    </w:p>
    <w:p w14:paraId="3874A5E1" w14:textId="42FC76A1" w:rsidR="00CA3DD6" w:rsidRDefault="00CA3DD6" w:rsidP="00CA3DD6">
      <w:pPr>
        <w:pStyle w:val="TOC2"/>
        <w:tabs>
          <w:tab w:val="right" w:leader="dot" w:pos="9345"/>
        </w:tabs>
        <w:bidi/>
        <w:rPr>
          <w:rFonts w:asciiTheme="minorHAnsi" w:eastAsiaTheme="minorEastAsia" w:hAnsiTheme="minorHAnsi" w:cstheme="minorBidi"/>
          <w:noProof/>
          <w:kern w:val="2"/>
          <w:sz w:val="24"/>
          <w:szCs w:val="24"/>
          <w:lang w:eastAsia="en-US"/>
          <w14:ligatures w14:val="standardContextual"/>
        </w:rPr>
      </w:pPr>
      <w:hyperlink w:anchor="_Toc188479861" w:history="1">
        <w:r w:rsidRPr="007F132E">
          <w:rPr>
            <w:rStyle w:val="Hyperlink"/>
            <w:rFonts w:ascii="Calibri" w:hAnsi="Calibri" w:cs="Calibri"/>
            <w:noProof/>
            <w:rtl/>
            <w:lang w:eastAsia="ar" w:bidi="ar-MA"/>
          </w:rPr>
          <w:t>4.6   </w:t>
        </w:r>
        <w:r w:rsidRPr="007F132E">
          <w:rPr>
            <w:rStyle w:val="Hyperlink"/>
            <w:rFonts w:ascii="Calibri" w:hAnsi="Calibri" w:cs="Calibri" w:hint="eastAsia"/>
            <w:i/>
            <w:iCs/>
            <w:noProof/>
            <w:rtl/>
            <w:lang w:eastAsia="ar" w:bidi="ar-MA"/>
          </w:rPr>
          <w:t>المخترع</w:t>
        </w:r>
        <w:r>
          <w:rPr>
            <w:noProof/>
            <w:webHidden/>
          </w:rPr>
          <w:tab/>
        </w:r>
        <w:r>
          <w:rPr>
            <w:rStyle w:val="Hyperlink"/>
            <w:noProof/>
          </w:rPr>
          <w:fldChar w:fldCharType="begin"/>
        </w:r>
        <w:r>
          <w:rPr>
            <w:noProof/>
            <w:webHidden/>
          </w:rPr>
          <w:instrText xml:space="preserve"> PAGEREF _Toc188479861 \h </w:instrText>
        </w:r>
        <w:r>
          <w:rPr>
            <w:rStyle w:val="Hyperlink"/>
            <w:noProof/>
          </w:rPr>
        </w:r>
        <w:r>
          <w:rPr>
            <w:rStyle w:val="Hyperlink"/>
            <w:noProof/>
          </w:rPr>
          <w:fldChar w:fldCharType="separate"/>
        </w:r>
        <w:r w:rsidR="00DA3B10">
          <w:rPr>
            <w:noProof/>
            <w:webHidden/>
            <w:rtl/>
          </w:rPr>
          <w:t>3</w:t>
        </w:r>
        <w:r>
          <w:rPr>
            <w:rStyle w:val="Hyperlink"/>
            <w:noProof/>
          </w:rPr>
          <w:fldChar w:fldCharType="end"/>
        </w:r>
      </w:hyperlink>
    </w:p>
    <w:p w14:paraId="6E0C8366" w14:textId="29707002" w:rsidR="00CA3DD6" w:rsidRDefault="00CA3DD6" w:rsidP="00CA3DD6">
      <w:pPr>
        <w:pStyle w:val="TOC2"/>
        <w:tabs>
          <w:tab w:val="right" w:leader="dot" w:pos="9345"/>
        </w:tabs>
        <w:bidi/>
        <w:rPr>
          <w:rFonts w:asciiTheme="minorHAnsi" w:eastAsiaTheme="minorEastAsia" w:hAnsiTheme="minorHAnsi" w:cstheme="minorBidi"/>
          <w:noProof/>
          <w:kern w:val="2"/>
          <w:sz w:val="24"/>
          <w:szCs w:val="24"/>
          <w:lang w:eastAsia="en-US"/>
          <w14:ligatures w14:val="standardContextual"/>
        </w:rPr>
      </w:pPr>
      <w:hyperlink w:anchor="_Toc188479862" w:history="1">
        <w:r w:rsidRPr="007F132E">
          <w:rPr>
            <w:rStyle w:val="Hyperlink"/>
            <w:rFonts w:ascii="Calibri" w:hAnsi="Calibri" w:cs="Calibri" w:hint="eastAsia"/>
            <w:noProof/>
            <w:rtl/>
            <w:lang w:eastAsia="ar" w:bidi="ar-MA"/>
          </w:rPr>
          <w:t>من</w:t>
        </w:r>
        <w:r w:rsidRPr="007F132E">
          <w:rPr>
            <w:rStyle w:val="Hyperlink"/>
            <w:rFonts w:ascii="Calibri" w:hAnsi="Calibri" w:cs="Calibri"/>
            <w:noProof/>
            <w:rtl/>
            <w:lang w:eastAsia="ar" w:bidi="ar-MA"/>
          </w:rPr>
          <w:t xml:space="preserve"> 4.7 </w:t>
        </w:r>
        <w:r w:rsidRPr="007F132E">
          <w:rPr>
            <w:rStyle w:val="Hyperlink"/>
            <w:rFonts w:ascii="Calibri" w:hAnsi="Calibri" w:cs="Calibri" w:hint="eastAsia"/>
            <w:noProof/>
            <w:rtl/>
            <w:lang w:eastAsia="ar" w:bidi="ar-MA"/>
          </w:rPr>
          <w:t>إلى</w:t>
        </w:r>
        <w:r w:rsidRPr="007F132E">
          <w:rPr>
            <w:rStyle w:val="Hyperlink"/>
            <w:rFonts w:ascii="Calibri" w:hAnsi="Calibri" w:cs="Calibri"/>
            <w:noProof/>
            <w:rtl/>
            <w:lang w:eastAsia="ar" w:bidi="ar-MA"/>
          </w:rPr>
          <w:t xml:space="preserve"> 4.19    </w:t>
        </w:r>
        <w:r w:rsidRPr="007F132E">
          <w:rPr>
            <w:rStyle w:val="Hyperlink"/>
            <w:rFonts w:ascii="Calibri" w:hAnsi="Calibri" w:cs="Calibri"/>
            <w:i/>
            <w:iCs/>
            <w:noProof/>
            <w:rtl/>
            <w:lang w:eastAsia="ar" w:bidi="ar-MA"/>
          </w:rPr>
          <w:t>[</w:t>
        </w:r>
        <w:r w:rsidRPr="007F132E">
          <w:rPr>
            <w:rStyle w:val="Hyperlink"/>
            <w:rFonts w:ascii="Calibri" w:hAnsi="Calibri" w:cs="Calibri" w:hint="eastAsia"/>
            <w:i/>
            <w:iCs/>
            <w:noProof/>
            <w:rtl/>
            <w:lang w:eastAsia="ar" w:bidi="ar-MA"/>
          </w:rPr>
          <w:t>بدون</w:t>
        </w:r>
        <w:r w:rsidRPr="007F132E">
          <w:rPr>
            <w:rStyle w:val="Hyperlink"/>
            <w:rFonts w:ascii="Calibri" w:hAnsi="Calibri" w:cs="Calibri"/>
            <w:i/>
            <w:iCs/>
            <w:noProof/>
            <w:rtl/>
            <w:lang w:eastAsia="ar" w:bidi="ar-MA"/>
          </w:rPr>
          <w:t xml:space="preserve"> </w:t>
        </w:r>
        <w:r w:rsidRPr="007F132E">
          <w:rPr>
            <w:rStyle w:val="Hyperlink"/>
            <w:rFonts w:ascii="Calibri" w:hAnsi="Calibri" w:cs="Calibri" w:hint="eastAsia"/>
            <w:i/>
            <w:iCs/>
            <w:noProof/>
            <w:rtl/>
            <w:lang w:eastAsia="ar" w:bidi="ar-MA"/>
          </w:rPr>
          <w:t>تغيير</w:t>
        </w:r>
        <w:r w:rsidRPr="007F132E">
          <w:rPr>
            <w:rStyle w:val="Hyperlink"/>
            <w:rFonts w:ascii="Calibri" w:hAnsi="Calibri" w:cs="Calibri"/>
            <w:i/>
            <w:iCs/>
            <w:noProof/>
            <w:rtl/>
            <w:lang w:eastAsia="ar" w:bidi="ar-MA"/>
          </w:rPr>
          <w:t>]</w:t>
        </w:r>
        <w:r>
          <w:rPr>
            <w:noProof/>
            <w:webHidden/>
          </w:rPr>
          <w:tab/>
        </w:r>
        <w:r>
          <w:rPr>
            <w:rStyle w:val="Hyperlink"/>
            <w:noProof/>
          </w:rPr>
          <w:fldChar w:fldCharType="begin"/>
        </w:r>
        <w:r>
          <w:rPr>
            <w:noProof/>
            <w:webHidden/>
          </w:rPr>
          <w:instrText xml:space="preserve"> PAGEREF _Toc188479862 \h </w:instrText>
        </w:r>
        <w:r>
          <w:rPr>
            <w:rStyle w:val="Hyperlink"/>
            <w:noProof/>
          </w:rPr>
        </w:r>
        <w:r>
          <w:rPr>
            <w:rStyle w:val="Hyperlink"/>
            <w:noProof/>
          </w:rPr>
          <w:fldChar w:fldCharType="separate"/>
        </w:r>
        <w:r w:rsidR="00DA3B10">
          <w:rPr>
            <w:noProof/>
            <w:webHidden/>
            <w:rtl/>
          </w:rPr>
          <w:t>3</w:t>
        </w:r>
        <w:r>
          <w:rPr>
            <w:rStyle w:val="Hyperlink"/>
            <w:noProof/>
          </w:rPr>
          <w:fldChar w:fldCharType="end"/>
        </w:r>
      </w:hyperlink>
    </w:p>
    <w:p w14:paraId="7119D803" w14:textId="58EB65F7" w:rsidR="00CA3DD6" w:rsidRDefault="00CA3DD6" w:rsidP="00CA3DD6">
      <w:pPr>
        <w:pStyle w:val="TOC1"/>
        <w:bidi/>
        <w:rPr>
          <w:rFonts w:asciiTheme="minorHAnsi" w:eastAsiaTheme="minorEastAsia" w:hAnsiTheme="minorHAnsi" w:cstheme="minorBidi"/>
          <w:noProof/>
          <w:kern w:val="2"/>
          <w:sz w:val="24"/>
          <w:szCs w:val="24"/>
          <w:lang w:eastAsia="en-US"/>
          <w14:ligatures w14:val="standardContextual"/>
        </w:rPr>
      </w:pPr>
      <w:hyperlink w:anchor="_Toc188479863" w:history="1">
        <w:r w:rsidRPr="007F132E">
          <w:rPr>
            <w:rStyle w:val="Hyperlink"/>
            <w:rFonts w:ascii="Calibri" w:hAnsi="Calibri" w:cs="Calibri" w:hint="eastAsia"/>
            <w:bCs/>
            <w:noProof/>
            <w:rtl/>
            <w:lang w:eastAsia="ar" w:bidi="ar-MA"/>
          </w:rPr>
          <w:t>القاعدة</w:t>
        </w:r>
        <w:r w:rsidRPr="007F132E">
          <w:rPr>
            <w:rStyle w:val="Hyperlink"/>
            <w:rFonts w:ascii="Calibri" w:hAnsi="Calibri" w:cs="Calibri"/>
            <w:bCs/>
            <w:noProof/>
            <w:rtl/>
            <w:lang w:eastAsia="ar" w:bidi="ar-MA"/>
          </w:rPr>
          <w:t xml:space="preserve"> 45</w:t>
        </w:r>
        <w:r w:rsidRPr="007F132E">
          <w:rPr>
            <w:rStyle w:val="Hyperlink"/>
            <w:rFonts w:ascii="Calibri" w:hAnsi="Calibri" w:cs="Calibri"/>
            <w:bCs/>
            <w:noProof/>
            <w:vertAlign w:val="superscript"/>
            <w:rtl/>
            <w:lang w:eastAsia="ar" w:bidi="ar-MA"/>
          </w:rPr>
          <w:t>(</w:t>
        </w:r>
        <w:r w:rsidRPr="007F132E">
          <w:rPr>
            <w:rStyle w:val="Hyperlink"/>
            <w:rFonts w:ascii="Calibri" w:hAnsi="Calibri" w:cs="Calibri" w:hint="eastAsia"/>
            <w:bCs/>
            <w:noProof/>
            <w:vertAlign w:val="superscript"/>
            <w:rtl/>
            <w:lang w:eastAsia="ar" w:bidi="ar-MA"/>
          </w:rPr>
          <w:t>ثانيا</w:t>
        </w:r>
        <w:r w:rsidRPr="007F132E">
          <w:rPr>
            <w:rStyle w:val="Hyperlink"/>
            <w:rFonts w:ascii="Calibri" w:hAnsi="Calibri" w:cs="Calibri"/>
            <w:bCs/>
            <w:noProof/>
            <w:vertAlign w:val="superscript"/>
            <w:rtl/>
            <w:lang w:eastAsia="ar" w:bidi="ar-MA"/>
          </w:rPr>
          <w:t>)</w:t>
        </w:r>
        <w:r w:rsidRPr="007F132E">
          <w:rPr>
            <w:rStyle w:val="Hyperlink"/>
            <w:rFonts w:ascii="Calibri" w:hAnsi="Calibri" w:cs="Calibri"/>
            <w:bCs/>
            <w:noProof/>
            <w:rtl/>
            <w:lang w:eastAsia="ar" w:bidi="ar-MA"/>
          </w:rPr>
          <w:t xml:space="preserve"> </w:t>
        </w:r>
        <w:r w:rsidRPr="007F132E">
          <w:rPr>
            <w:rStyle w:val="Hyperlink"/>
            <w:rFonts w:ascii="Calibri" w:hAnsi="Calibri" w:cs="Calibri" w:hint="eastAsia"/>
            <w:bCs/>
            <w:noProof/>
            <w:rtl/>
            <w:lang w:eastAsia="ar" w:bidi="ar-MA"/>
          </w:rPr>
          <w:t>البحوث</w:t>
        </w:r>
        <w:r w:rsidRPr="007F132E">
          <w:rPr>
            <w:rStyle w:val="Hyperlink"/>
            <w:rFonts w:ascii="Calibri" w:hAnsi="Calibri" w:cs="Calibri"/>
            <w:bCs/>
            <w:noProof/>
            <w:rtl/>
            <w:lang w:eastAsia="ar" w:bidi="ar-MA"/>
          </w:rPr>
          <w:t xml:space="preserve"> </w:t>
        </w:r>
        <w:r w:rsidRPr="007F132E">
          <w:rPr>
            <w:rStyle w:val="Hyperlink"/>
            <w:rFonts w:ascii="Calibri" w:hAnsi="Calibri" w:cs="Calibri" w:hint="eastAsia"/>
            <w:bCs/>
            <w:noProof/>
            <w:rtl/>
            <w:lang w:eastAsia="ar" w:bidi="ar-MA"/>
          </w:rPr>
          <w:t>الإضافية</w:t>
        </w:r>
        <w:r w:rsidRPr="007F132E">
          <w:rPr>
            <w:rStyle w:val="Hyperlink"/>
            <w:rFonts w:ascii="Calibri" w:hAnsi="Calibri" w:cs="Calibri"/>
            <w:bCs/>
            <w:noProof/>
            <w:rtl/>
            <w:lang w:eastAsia="ar" w:bidi="ar-MA"/>
          </w:rPr>
          <w:t xml:space="preserve"> </w:t>
        </w:r>
        <w:r w:rsidRPr="007F132E">
          <w:rPr>
            <w:rStyle w:val="Hyperlink"/>
            <w:rFonts w:ascii="Calibri" w:hAnsi="Calibri" w:cs="Calibri" w:hint="eastAsia"/>
            <w:bCs/>
            <w:noProof/>
            <w:rtl/>
            <w:lang w:eastAsia="ar" w:bidi="ar-MA"/>
          </w:rPr>
          <w:t>الدولية</w:t>
        </w:r>
        <w:r>
          <w:rPr>
            <w:noProof/>
            <w:webHidden/>
          </w:rPr>
          <w:tab/>
        </w:r>
        <w:r>
          <w:rPr>
            <w:rStyle w:val="Hyperlink"/>
            <w:noProof/>
          </w:rPr>
          <w:fldChar w:fldCharType="begin"/>
        </w:r>
        <w:r>
          <w:rPr>
            <w:noProof/>
            <w:webHidden/>
          </w:rPr>
          <w:instrText xml:space="preserve"> PAGEREF _Toc188479863 \h </w:instrText>
        </w:r>
        <w:r>
          <w:rPr>
            <w:rStyle w:val="Hyperlink"/>
            <w:noProof/>
          </w:rPr>
        </w:r>
        <w:r>
          <w:rPr>
            <w:rStyle w:val="Hyperlink"/>
            <w:noProof/>
          </w:rPr>
          <w:fldChar w:fldCharType="separate"/>
        </w:r>
        <w:r w:rsidR="00DA3B10">
          <w:rPr>
            <w:noProof/>
            <w:webHidden/>
            <w:rtl/>
          </w:rPr>
          <w:t>4</w:t>
        </w:r>
        <w:r>
          <w:rPr>
            <w:rStyle w:val="Hyperlink"/>
            <w:noProof/>
          </w:rPr>
          <w:fldChar w:fldCharType="end"/>
        </w:r>
      </w:hyperlink>
    </w:p>
    <w:p w14:paraId="0780E3F4" w14:textId="47A435A6" w:rsidR="00CA3DD6" w:rsidRDefault="00CA3DD6" w:rsidP="00CA3DD6">
      <w:pPr>
        <w:pStyle w:val="TOC2"/>
        <w:tabs>
          <w:tab w:val="right" w:leader="dot" w:pos="9345"/>
        </w:tabs>
        <w:bidi/>
        <w:rPr>
          <w:rFonts w:asciiTheme="minorHAnsi" w:eastAsiaTheme="minorEastAsia" w:hAnsiTheme="minorHAnsi" w:cstheme="minorBidi"/>
          <w:noProof/>
          <w:kern w:val="2"/>
          <w:sz w:val="24"/>
          <w:szCs w:val="24"/>
          <w:lang w:eastAsia="en-US"/>
          <w14:ligatures w14:val="standardContextual"/>
        </w:rPr>
      </w:pPr>
      <w:hyperlink w:anchor="_Toc188479864" w:history="1">
        <w:r w:rsidRPr="007F132E">
          <w:rPr>
            <w:rStyle w:val="Hyperlink"/>
            <w:rFonts w:ascii="Calibri" w:hAnsi="Calibri" w:cs="Calibri"/>
            <w:noProof/>
            <w:rtl/>
            <w:lang w:eastAsia="ar" w:bidi="ar-MA"/>
          </w:rPr>
          <w:t>45</w:t>
        </w:r>
        <w:r w:rsidRPr="007F132E">
          <w:rPr>
            <w:rStyle w:val="Hyperlink"/>
            <w:rFonts w:ascii="Calibri" w:hAnsi="Calibri" w:cs="Calibri"/>
            <w:noProof/>
            <w:vertAlign w:val="superscript"/>
            <w:rtl/>
            <w:lang w:eastAsia="ar" w:bidi="ar-MA"/>
          </w:rPr>
          <w:t>(</w:t>
        </w:r>
        <w:r w:rsidRPr="007F132E">
          <w:rPr>
            <w:rStyle w:val="Hyperlink"/>
            <w:rFonts w:ascii="Calibri" w:hAnsi="Calibri" w:cs="Calibri" w:hint="eastAsia"/>
            <w:noProof/>
            <w:vertAlign w:val="superscript"/>
            <w:rtl/>
            <w:lang w:eastAsia="ar" w:bidi="ar-MA"/>
          </w:rPr>
          <w:t>ثانياً</w:t>
        </w:r>
        <w:r w:rsidRPr="007F132E">
          <w:rPr>
            <w:rStyle w:val="Hyperlink"/>
            <w:rFonts w:ascii="Calibri" w:hAnsi="Calibri" w:cs="Calibri"/>
            <w:noProof/>
            <w:vertAlign w:val="superscript"/>
            <w:rtl/>
            <w:lang w:eastAsia="ar" w:bidi="ar-MA"/>
          </w:rPr>
          <w:t>)</w:t>
        </w:r>
        <w:r w:rsidRPr="007F132E">
          <w:rPr>
            <w:rStyle w:val="Hyperlink"/>
            <w:rFonts w:ascii="Calibri" w:hAnsi="Calibri" w:cs="Calibri"/>
            <w:noProof/>
            <w:rtl/>
            <w:lang w:eastAsia="ar" w:bidi="ar-MA"/>
          </w:rPr>
          <w:t xml:space="preserve">1 </w:t>
        </w:r>
        <w:r w:rsidRPr="007F132E">
          <w:rPr>
            <w:rStyle w:val="Hyperlink"/>
            <w:rFonts w:ascii="Calibri" w:hAnsi="Calibri" w:cs="Calibri" w:hint="eastAsia"/>
            <w:noProof/>
            <w:rtl/>
            <w:lang w:eastAsia="ar" w:bidi="ar-MA"/>
          </w:rPr>
          <w:t>التماس</w:t>
        </w:r>
        <w:r w:rsidRPr="007F132E">
          <w:rPr>
            <w:rStyle w:val="Hyperlink"/>
            <w:rFonts w:ascii="Calibri" w:hAnsi="Calibri" w:cs="Calibri"/>
            <w:noProof/>
            <w:rtl/>
            <w:lang w:eastAsia="ar" w:bidi="ar-MA"/>
          </w:rPr>
          <w:t xml:space="preserve"> </w:t>
        </w:r>
        <w:r w:rsidRPr="007F132E">
          <w:rPr>
            <w:rStyle w:val="Hyperlink"/>
            <w:rFonts w:ascii="Calibri" w:hAnsi="Calibri" w:cs="Calibri" w:hint="eastAsia"/>
            <w:noProof/>
            <w:rtl/>
            <w:lang w:eastAsia="ar" w:bidi="ar-MA"/>
          </w:rPr>
          <w:t>البحث</w:t>
        </w:r>
        <w:r w:rsidRPr="007F132E">
          <w:rPr>
            <w:rStyle w:val="Hyperlink"/>
            <w:rFonts w:ascii="Calibri" w:hAnsi="Calibri" w:cs="Calibri"/>
            <w:noProof/>
            <w:rtl/>
            <w:lang w:eastAsia="ar" w:bidi="ar-MA"/>
          </w:rPr>
          <w:t xml:space="preserve"> </w:t>
        </w:r>
        <w:r w:rsidRPr="007F132E">
          <w:rPr>
            <w:rStyle w:val="Hyperlink"/>
            <w:rFonts w:ascii="Calibri" w:hAnsi="Calibri" w:cs="Calibri" w:hint="eastAsia"/>
            <w:noProof/>
            <w:rtl/>
            <w:lang w:eastAsia="ar" w:bidi="ar-MA"/>
          </w:rPr>
          <w:t>الإضافي</w:t>
        </w:r>
        <w:r>
          <w:rPr>
            <w:noProof/>
            <w:webHidden/>
          </w:rPr>
          <w:tab/>
        </w:r>
        <w:r>
          <w:rPr>
            <w:rStyle w:val="Hyperlink"/>
            <w:noProof/>
          </w:rPr>
          <w:fldChar w:fldCharType="begin"/>
        </w:r>
        <w:r>
          <w:rPr>
            <w:noProof/>
            <w:webHidden/>
          </w:rPr>
          <w:instrText xml:space="preserve"> PAGEREF _Toc188479864 \h </w:instrText>
        </w:r>
        <w:r>
          <w:rPr>
            <w:rStyle w:val="Hyperlink"/>
            <w:noProof/>
          </w:rPr>
        </w:r>
        <w:r>
          <w:rPr>
            <w:rStyle w:val="Hyperlink"/>
            <w:noProof/>
          </w:rPr>
          <w:fldChar w:fldCharType="separate"/>
        </w:r>
        <w:r w:rsidR="00DA3B10">
          <w:rPr>
            <w:noProof/>
            <w:webHidden/>
            <w:rtl/>
          </w:rPr>
          <w:t>4</w:t>
        </w:r>
        <w:r>
          <w:rPr>
            <w:rStyle w:val="Hyperlink"/>
            <w:noProof/>
          </w:rPr>
          <w:fldChar w:fldCharType="end"/>
        </w:r>
      </w:hyperlink>
    </w:p>
    <w:p w14:paraId="76B5BAAA" w14:textId="6231B4FF" w:rsidR="00CA3DD6" w:rsidRDefault="00CA3DD6" w:rsidP="00CA3DD6">
      <w:pPr>
        <w:pStyle w:val="TOC2"/>
        <w:tabs>
          <w:tab w:val="right" w:leader="dot" w:pos="9345"/>
        </w:tabs>
        <w:bidi/>
        <w:rPr>
          <w:rFonts w:asciiTheme="minorHAnsi" w:eastAsiaTheme="minorEastAsia" w:hAnsiTheme="minorHAnsi" w:cstheme="minorBidi"/>
          <w:noProof/>
          <w:kern w:val="2"/>
          <w:sz w:val="24"/>
          <w:szCs w:val="24"/>
          <w:lang w:eastAsia="en-US"/>
          <w14:ligatures w14:val="standardContextual"/>
        </w:rPr>
      </w:pPr>
      <w:hyperlink w:anchor="_Toc188479865" w:history="1">
        <w:r w:rsidRPr="007F132E">
          <w:rPr>
            <w:rStyle w:val="Hyperlink"/>
            <w:rFonts w:ascii="Calibri" w:hAnsi="Calibri" w:cs="Calibri" w:hint="eastAsia"/>
            <w:noProof/>
            <w:rtl/>
            <w:lang w:eastAsia="ar" w:bidi="ar-MA"/>
          </w:rPr>
          <w:t>من</w:t>
        </w:r>
        <w:r w:rsidRPr="007F132E">
          <w:rPr>
            <w:rStyle w:val="Hyperlink"/>
            <w:rFonts w:ascii="Calibri" w:hAnsi="Calibri" w:cs="Calibri"/>
            <w:noProof/>
            <w:rtl/>
            <w:lang w:eastAsia="ar" w:bidi="ar-MA"/>
          </w:rPr>
          <w:t xml:space="preserve"> 45</w:t>
        </w:r>
        <w:r w:rsidRPr="007F132E">
          <w:rPr>
            <w:rStyle w:val="Hyperlink"/>
            <w:rFonts w:ascii="Calibri" w:hAnsi="Calibri" w:cs="Calibri"/>
            <w:noProof/>
            <w:vertAlign w:val="superscript"/>
            <w:rtl/>
            <w:lang w:eastAsia="ar" w:bidi="ar-MA"/>
          </w:rPr>
          <w:t>(</w:t>
        </w:r>
        <w:r w:rsidRPr="007F132E">
          <w:rPr>
            <w:rStyle w:val="Hyperlink"/>
            <w:rFonts w:ascii="Calibri" w:hAnsi="Calibri" w:cs="Calibri" w:hint="eastAsia"/>
            <w:noProof/>
            <w:vertAlign w:val="superscript"/>
            <w:rtl/>
            <w:lang w:eastAsia="ar" w:bidi="ar-MA"/>
          </w:rPr>
          <w:t>ثانياً</w:t>
        </w:r>
        <w:r w:rsidRPr="007F132E">
          <w:rPr>
            <w:rStyle w:val="Hyperlink"/>
            <w:rFonts w:ascii="Calibri" w:hAnsi="Calibri" w:cs="Calibri"/>
            <w:noProof/>
            <w:vertAlign w:val="superscript"/>
            <w:rtl/>
            <w:lang w:eastAsia="ar" w:bidi="ar-MA"/>
          </w:rPr>
          <w:t>)</w:t>
        </w:r>
        <w:r w:rsidRPr="007F132E">
          <w:rPr>
            <w:rStyle w:val="Hyperlink"/>
            <w:rFonts w:ascii="Calibri" w:hAnsi="Calibri" w:cs="Calibri"/>
            <w:noProof/>
            <w:rtl/>
            <w:lang w:eastAsia="ar" w:bidi="ar-MA"/>
          </w:rPr>
          <w:t xml:space="preserve">2 </w:t>
        </w:r>
        <w:r w:rsidRPr="007F132E">
          <w:rPr>
            <w:rStyle w:val="Hyperlink"/>
            <w:rFonts w:ascii="Calibri" w:hAnsi="Calibri" w:cs="Calibri" w:hint="eastAsia"/>
            <w:noProof/>
            <w:rtl/>
            <w:lang w:eastAsia="ar" w:bidi="ar-MA"/>
          </w:rPr>
          <w:t>إلى</w:t>
        </w:r>
        <w:r w:rsidRPr="007F132E">
          <w:rPr>
            <w:rStyle w:val="Hyperlink"/>
            <w:rFonts w:ascii="Calibri" w:hAnsi="Calibri" w:cs="Calibri"/>
            <w:noProof/>
            <w:rtl/>
            <w:lang w:eastAsia="ar" w:bidi="ar-MA"/>
          </w:rPr>
          <w:t xml:space="preserve"> 45</w:t>
        </w:r>
        <w:r w:rsidRPr="007F132E">
          <w:rPr>
            <w:rStyle w:val="Hyperlink"/>
            <w:rFonts w:ascii="Calibri" w:hAnsi="Calibri" w:cs="Calibri"/>
            <w:noProof/>
            <w:vertAlign w:val="superscript"/>
            <w:rtl/>
            <w:lang w:eastAsia="ar" w:bidi="ar-MA"/>
          </w:rPr>
          <w:t>(</w:t>
        </w:r>
        <w:r w:rsidRPr="007F132E">
          <w:rPr>
            <w:rStyle w:val="Hyperlink"/>
            <w:rFonts w:ascii="Calibri" w:hAnsi="Calibri" w:cs="Calibri" w:hint="eastAsia"/>
            <w:noProof/>
            <w:vertAlign w:val="superscript"/>
            <w:rtl/>
            <w:lang w:eastAsia="ar" w:bidi="ar-MA"/>
          </w:rPr>
          <w:t>ثانياً</w:t>
        </w:r>
        <w:r w:rsidRPr="007F132E">
          <w:rPr>
            <w:rStyle w:val="Hyperlink"/>
            <w:rFonts w:ascii="Calibri" w:hAnsi="Calibri" w:cs="Calibri"/>
            <w:noProof/>
            <w:vertAlign w:val="superscript"/>
            <w:rtl/>
            <w:lang w:eastAsia="ar" w:bidi="ar-MA"/>
          </w:rPr>
          <w:t>)</w:t>
        </w:r>
        <w:r w:rsidRPr="007F132E">
          <w:rPr>
            <w:rStyle w:val="Hyperlink"/>
            <w:rFonts w:ascii="Calibri" w:hAnsi="Calibri" w:cs="Calibri"/>
            <w:noProof/>
            <w:rtl/>
            <w:lang w:eastAsia="ar" w:bidi="ar-MA"/>
          </w:rPr>
          <w:t xml:space="preserve">9  </w:t>
        </w:r>
        <w:r w:rsidRPr="007F132E">
          <w:rPr>
            <w:rStyle w:val="Hyperlink"/>
            <w:rFonts w:ascii="Calibri" w:hAnsi="Calibri" w:cs="Calibri"/>
            <w:i/>
            <w:iCs/>
            <w:noProof/>
            <w:rtl/>
            <w:lang w:eastAsia="ar" w:bidi="ar-MA"/>
          </w:rPr>
          <w:t>[</w:t>
        </w:r>
        <w:r w:rsidRPr="007F132E">
          <w:rPr>
            <w:rStyle w:val="Hyperlink"/>
            <w:rFonts w:ascii="Calibri" w:hAnsi="Calibri" w:cs="Calibri" w:hint="eastAsia"/>
            <w:i/>
            <w:iCs/>
            <w:noProof/>
            <w:rtl/>
            <w:lang w:eastAsia="ar" w:bidi="ar-MA"/>
          </w:rPr>
          <w:t>بدون</w:t>
        </w:r>
        <w:r w:rsidRPr="007F132E">
          <w:rPr>
            <w:rStyle w:val="Hyperlink"/>
            <w:rFonts w:ascii="Calibri" w:hAnsi="Calibri" w:cs="Calibri"/>
            <w:i/>
            <w:iCs/>
            <w:noProof/>
            <w:rtl/>
            <w:lang w:eastAsia="ar" w:bidi="ar-MA"/>
          </w:rPr>
          <w:t xml:space="preserve"> </w:t>
        </w:r>
        <w:r w:rsidRPr="007F132E">
          <w:rPr>
            <w:rStyle w:val="Hyperlink"/>
            <w:rFonts w:ascii="Calibri" w:hAnsi="Calibri" w:cs="Calibri" w:hint="eastAsia"/>
            <w:i/>
            <w:iCs/>
            <w:noProof/>
            <w:rtl/>
            <w:lang w:eastAsia="ar" w:bidi="ar-MA"/>
          </w:rPr>
          <w:t>تغيير</w:t>
        </w:r>
        <w:r w:rsidRPr="007F132E">
          <w:rPr>
            <w:rStyle w:val="Hyperlink"/>
            <w:rFonts w:ascii="Calibri" w:hAnsi="Calibri" w:cs="Calibri"/>
            <w:i/>
            <w:iCs/>
            <w:noProof/>
            <w:rtl/>
            <w:lang w:eastAsia="ar" w:bidi="ar-MA"/>
          </w:rPr>
          <w:t>]</w:t>
        </w:r>
        <w:r>
          <w:rPr>
            <w:noProof/>
            <w:webHidden/>
          </w:rPr>
          <w:tab/>
        </w:r>
        <w:r>
          <w:rPr>
            <w:rStyle w:val="Hyperlink"/>
            <w:noProof/>
          </w:rPr>
          <w:fldChar w:fldCharType="begin"/>
        </w:r>
        <w:r>
          <w:rPr>
            <w:noProof/>
            <w:webHidden/>
          </w:rPr>
          <w:instrText xml:space="preserve"> PAGEREF _Toc188479865 \h </w:instrText>
        </w:r>
        <w:r>
          <w:rPr>
            <w:rStyle w:val="Hyperlink"/>
            <w:noProof/>
          </w:rPr>
        </w:r>
        <w:r>
          <w:rPr>
            <w:rStyle w:val="Hyperlink"/>
            <w:noProof/>
          </w:rPr>
          <w:fldChar w:fldCharType="separate"/>
        </w:r>
        <w:r w:rsidR="00DA3B10">
          <w:rPr>
            <w:noProof/>
            <w:webHidden/>
            <w:rtl/>
          </w:rPr>
          <w:t>4</w:t>
        </w:r>
        <w:r>
          <w:rPr>
            <w:rStyle w:val="Hyperlink"/>
            <w:noProof/>
          </w:rPr>
          <w:fldChar w:fldCharType="end"/>
        </w:r>
      </w:hyperlink>
    </w:p>
    <w:p w14:paraId="34C70059" w14:textId="5651FA93" w:rsidR="00CA3DD6" w:rsidRDefault="00CA3DD6" w:rsidP="00CA3DD6">
      <w:pPr>
        <w:pStyle w:val="TOC1"/>
        <w:bidi/>
        <w:rPr>
          <w:rFonts w:asciiTheme="minorHAnsi" w:eastAsiaTheme="minorEastAsia" w:hAnsiTheme="minorHAnsi" w:cstheme="minorBidi"/>
          <w:noProof/>
          <w:kern w:val="2"/>
          <w:sz w:val="24"/>
          <w:szCs w:val="24"/>
          <w:lang w:eastAsia="en-US"/>
          <w14:ligatures w14:val="standardContextual"/>
        </w:rPr>
      </w:pPr>
      <w:hyperlink w:anchor="_Toc188479866" w:history="1">
        <w:r w:rsidRPr="007F132E">
          <w:rPr>
            <w:rStyle w:val="Hyperlink"/>
            <w:rFonts w:ascii="Calibri" w:hAnsi="Calibri" w:cs="Calibri" w:hint="eastAsia"/>
            <w:bCs/>
            <w:noProof/>
            <w:rtl/>
            <w:lang w:eastAsia="ar" w:bidi="ar-MA"/>
          </w:rPr>
          <w:t>القاعدة</w:t>
        </w:r>
        <w:r w:rsidRPr="007F132E">
          <w:rPr>
            <w:rStyle w:val="Hyperlink"/>
            <w:rFonts w:ascii="Calibri" w:hAnsi="Calibri" w:cs="Calibri"/>
            <w:bCs/>
            <w:noProof/>
            <w:rtl/>
            <w:lang w:eastAsia="ar" w:bidi="ar-MA"/>
          </w:rPr>
          <w:t xml:space="preserve"> 92</w:t>
        </w:r>
        <w:r w:rsidRPr="007F132E">
          <w:rPr>
            <w:rStyle w:val="Hyperlink"/>
            <w:rFonts w:ascii="Calibri" w:hAnsi="Calibri" w:cs="Calibri"/>
            <w:bCs/>
            <w:noProof/>
            <w:vertAlign w:val="superscript"/>
            <w:rtl/>
            <w:lang w:eastAsia="ar" w:bidi="ar-MA"/>
          </w:rPr>
          <w:t>(</w:t>
        </w:r>
        <w:r w:rsidRPr="007F132E">
          <w:rPr>
            <w:rStyle w:val="Hyperlink"/>
            <w:rFonts w:ascii="Calibri" w:hAnsi="Calibri" w:cs="Calibri" w:hint="eastAsia"/>
            <w:bCs/>
            <w:noProof/>
            <w:vertAlign w:val="superscript"/>
            <w:rtl/>
            <w:lang w:eastAsia="ar" w:bidi="ar-MA"/>
          </w:rPr>
          <w:t>ثانياً</w:t>
        </w:r>
        <w:r w:rsidRPr="007F132E">
          <w:rPr>
            <w:rStyle w:val="Hyperlink"/>
            <w:rFonts w:ascii="Calibri" w:hAnsi="Calibri" w:cs="Calibri"/>
            <w:bCs/>
            <w:noProof/>
            <w:vertAlign w:val="superscript"/>
            <w:rtl/>
            <w:lang w:eastAsia="ar" w:bidi="ar-MA"/>
          </w:rPr>
          <w:t>)</w:t>
        </w:r>
        <w:r w:rsidRPr="007F132E">
          <w:rPr>
            <w:rStyle w:val="Hyperlink"/>
            <w:rFonts w:ascii="Calibri" w:hAnsi="Calibri" w:cs="Calibri"/>
            <w:bCs/>
            <w:noProof/>
            <w:rtl/>
            <w:lang w:eastAsia="ar" w:bidi="ar-MA"/>
          </w:rPr>
          <w:t xml:space="preserve">  </w:t>
        </w:r>
        <w:r w:rsidRPr="007F132E">
          <w:rPr>
            <w:rStyle w:val="Hyperlink"/>
            <w:rFonts w:ascii="Calibri" w:hAnsi="Calibri" w:cs="Calibri" w:hint="eastAsia"/>
            <w:bCs/>
            <w:noProof/>
            <w:rtl/>
            <w:lang w:eastAsia="ar" w:bidi="ar-MA"/>
          </w:rPr>
          <w:t>تسجيل</w:t>
        </w:r>
        <w:r w:rsidRPr="007F132E">
          <w:rPr>
            <w:rStyle w:val="Hyperlink"/>
            <w:rFonts w:ascii="Calibri" w:hAnsi="Calibri" w:cs="Calibri"/>
            <w:bCs/>
            <w:noProof/>
            <w:rtl/>
            <w:lang w:eastAsia="ar" w:bidi="ar-MA"/>
          </w:rPr>
          <w:t xml:space="preserve"> </w:t>
        </w:r>
        <w:r w:rsidRPr="007F132E">
          <w:rPr>
            <w:rStyle w:val="Hyperlink"/>
            <w:rFonts w:ascii="Calibri" w:hAnsi="Calibri" w:cs="Calibri" w:hint="eastAsia"/>
            <w:bCs/>
            <w:noProof/>
            <w:rtl/>
            <w:lang w:eastAsia="ar" w:bidi="ar-MA"/>
          </w:rPr>
          <w:t>التغييرات</w:t>
        </w:r>
        <w:r w:rsidRPr="007F132E">
          <w:rPr>
            <w:rStyle w:val="Hyperlink"/>
            <w:rFonts w:ascii="Calibri" w:hAnsi="Calibri" w:cs="Calibri"/>
            <w:bCs/>
            <w:noProof/>
            <w:rtl/>
            <w:lang w:eastAsia="ar" w:bidi="ar-MA"/>
          </w:rPr>
          <w:t xml:space="preserve">  </w:t>
        </w:r>
        <w:r w:rsidRPr="007F132E">
          <w:rPr>
            <w:rStyle w:val="Hyperlink"/>
            <w:rFonts w:ascii="Calibri" w:hAnsi="Calibri" w:cs="Calibri" w:hint="eastAsia"/>
            <w:bCs/>
            <w:noProof/>
            <w:rtl/>
            <w:lang w:eastAsia="ar" w:bidi="ar-MA"/>
          </w:rPr>
          <w:t>المتعلقة</w:t>
        </w:r>
        <w:r w:rsidRPr="007F132E">
          <w:rPr>
            <w:rStyle w:val="Hyperlink"/>
            <w:rFonts w:ascii="Calibri" w:hAnsi="Calibri" w:cs="Calibri"/>
            <w:bCs/>
            <w:noProof/>
            <w:rtl/>
            <w:lang w:eastAsia="ar" w:bidi="ar-MA"/>
          </w:rPr>
          <w:t xml:space="preserve"> </w:t>
        </w:r>
        <w:r w:rsidRPr="007F132E">
          <w:rPr>
            <w:rStyle w:val="Hyperlink"/>
            <w:rFonts w:ascii="Calibri" w:hAnsi="Calibri" w:cs="Calibri" w:hint="eastAsia"/>
            <w:bCs/>
            <w:noProof/>
            <w:rtl/>
            <w:lang w:eastAsia="ar" w:bidi="ar-MA"/>
          </w:rPr>
          <w:t>ببعض</w:t>
        </w:r>
        <w:r w:rsidRPr="007F132E">
          <w:rPr>
            <w:rStyle w:val="Hyperlink"/>
            <w:rFonts w:ascii="Calibri" w:hAnsi="Calibri" w:cs="Calibri"/>
            <w:bCs/>
            <w:noProof/>
            <w:rtl/>
            <w:lang w:eastAsia="ar" w:bidi="ar-MA"/>
          </w:rPr>
          <w:t xml:space="preserve"> </w:t>
        </w:r>
        <w:r w:rsidRPr="007F132E">
          <w:rPr>
            <w:rStyle w:val="Hyperlink"/>
            <w:rFonts w:ascii="Calibri" w:hAnsi="Calibri" w:cs="Calibri" w:hint="eastAsia"/>
            <w:bCs/>
            <w:noProof/>
            <w:rtl/>
            <w:lang w:eastAsia="ar" w:bidi="ar-MA"/>
          </w:rPr>
          <w:t>البيانات</w:t>
        </w:r>
        <w:r w:rsidRPr="007F132E">
          <w:rPr>
            <w:rStyle w:val="Hyperlink"/>
            <w:rFonts w:ascii="Calibri" w:hAnsi="Calibri" w:cs="Calibri"/>
            <w:bCs/>
            <w:noProof/>
            <w:rtl/>
            <w:lang w:eastAsia="ar" w:bidi="ar-MA"/>
          </w:rPr>
          <w:t xml:space="preserve"> </w:t>
        </w:r>
        <w:r w:rsidRPr="007F132E">
          <w:rPr>
            <w:rStyle w:val="Hyperlink"/>
            <w:rFonts w:ascii="Calibri" w:hAnsi="Calibri" w:cs="Calibri" w:hint="eastAsia"/>
            <w:bCs/>
            <w:noProof/>
            <w:rtl/>
            <w:lang w:eastAsia="ar" w:bidi="ar-MA"/>
          </w:rPr>
          <w:t>في</w:t>
        </w:r>
        <w:r w:rsidRPr="007F132E">
          <w:rPr>
            <w:rStyle w:val="Hyperlink"/>
            <w:rFonts w:ascii="Calibri" w:hAnsi="Calibri" w:cs="Calibri"/>
            <w:bCs/>
            <w:noProof/>
            <w:rtl/>
            <w:lang w:eastAsia="ar" w:bidi="ar-MA"/>
          </w:rPr>
          <w:t xml:space="preserve"> </w:t>
        </w:r>
        <w:r w:rsidRPr="007F132E">
          <w:rPr>
            <w:rStyle w:val="Hyperlink"/>
            <w:rFonts w:ascii="Calibri" w:hAnsi="Calibri" w:cs="Calibri" w:hint="eastAsia"/>
            <w:bCs/>
            <w:noProof/>
            <w:rtl/>
            <w:lang w:eastAsia="ar" w:bidi="ar-MA"/>
          </w:rPr>
          <w:t>العريضة</w:t>
        </w:r>
        <w:r w:rsidRPr="007F132E">
          <w:rPr>
            <w:rStyle w:val="Hyperlink"/>
            <w:rFonts w:ascii="Calibri" w:hAnsi="Calibri" w:cs="Calibri"/>
            <w:bCs/>
            <w:noProof/>
            <w:rtl/>
            <w:lang w:eastAsia="ar" w:bidi="ar-MA"/>
          </w:rPr>
          <w:t xml:space="preserve"> </w:t>
        </w:r>
        <w:r w:rsidRPr="007F132E">
          <w:rPr>
            <w:rStyle w:val="Hyperlink"/>
            <w:rFonts w:ascii="Calibri" w:hAnsi="Calibri" w:cs="Calibri" w:hint="eastAsia"/>
            <w:bCs/>
            <w:noProof/>
            <w:rtl/>
            <w:lang w:eastAsia="ar" w:bidi="ar-MA"/>
          </w:rPr>
          <w:t>أو</w:t>
        </w:r>
        <w:r w:rsidRPr="007F132E">
          <w:rPr>
            <w:rStyle w:val="Hyperlink"/>
            <w:rFonts w:ascii="Calibri" w:hAnsi="Calibri" w:cs="Calibri"/>
            <w:bCs/>
            <w:noProof/>
            <w:rtl/>
            <w:lang w:eastAsia="ar" w:bidi="ar-MA"/>
          </w:rPr>
          <w:t xml:space="preserve"> </w:t>
        </w:r>
        <w:r w:rsidRPr="007F132E">
          <w:rPr>
            <w:rStyle w:val="Hyperlink"/>
            <w:rFonts w:ascii="Calibri" w:hAnsi="Calibri" w:cs="Calibri" w:hint="eastAsia"/>
            <w:bCs/>
            <w:noProof/>
            <w:rtl/>
            <w:lang w:eastAsia="ar" w:bidi="ar-MA"/>
          </w:rPr>
          <w:t>طلب</w:t>
        </w:r>
        <w:r w:rsidRPr="007F132E">
          <w:rPr>
            <w:rStyle w:val="Hyperlink"/>
            <w:rFonts w:ascii="Calibri" w:hAnsi="Calibri" w:cs="Calibri"/>
            <w:bCs/>
            <w:noProof/>
            <w:rtl/>
            <w:lang w:eastAsia="ar" w:bidi="ar-MA"/>
          </w:rPr>
          <w:t xml:space="preserve"> </w:t>
        </w:r>
        <w:r w:rsidRPr="007F132E">
          <w:rPr>
            <w:rStyle w:val="Hyperlink"/>
            <w:rFonts w:ascii="Calibri" w:hAnsi="Calibri" w:cs="Calibri" w:hint="eastAsia"/>
            <w:bCs/>
            <w:noProof/>
            <w:rtl/>
            <w:lang w:eastAsia="ar" w:bidi="ar-MA"/>
          </w:rPr>
          <w:t>الفحص</w:t>
        </w:r>
        <w:r w:rsidRPr="007F132E">
          <w:rPr>
            <w:rStyle w:val="Hyperlink"/>
            <w:rFonts w:ascii="Calibri" w:hAnsi="Calibri" w:cs="Calibri"/>
            <w:bCs/>
            <w:noProof/>
            <w:rtl/>
            <w:lang w:eastAsia="ar" w:bidi="ar-MA"/>
          </w:rPr>
          <w:t xml:space="preserve"> </w:t>
        </w:r>
        <w:r w:rsidRPr="007F132E">
          <w:rPr>
            <w:rStyle w:val="Hyperlink"/>
            <w:rFonts w:ascii="Calibri" w:hAnsi="Calibri" w:cs="Calibri" w:hint="eastAsia"/>
            <w:bCs/>
            <w:noProof/>
            <w:rtl/>
            <w:lang w:eastAsia="ar" w:bidi="ar-MA"/>
          </w:rPr>
          <w:t>التمهيدي</w:t>
        </w:r>
        <w:r w:rsidRPr="007F132E">
          <w:rPr>
            <w:rStyle w:val="Hyperlink"/>
            <w:rFonts w:ascii="Calibri" w:hAnsi="Calibri" w:cs="Calibri"/>
            <w:bCs/>
            <w:noProof/>
            <w:rtl/>
            <w:lang w:eastAsia="ar" w:bidi="ar-MA"/>
          </w:rPr>
          <w:t xml:space="preserve"> </w:t>
        </w:r>
        <w:r w:rsidRPr="007F132E">
          <w:rPr>
            <w:rStyle w:val="Hyperlink"/>
            <w:rFonts w:ascii="Calibri" w:hAnsi="Calibri" w:cs="Calibri" w:hint="eastAsia"/>
            <w:bCs/>
            <w:noProof/>
            <w:rtl/>
            <w:lang w:eastAsia="ar" w:bidi="ar-MA"/>
          </w:rPr>
          <w:t>الدولي</w:t>
        </w:r>
        <w:r>
          <w:rPr>
            <w:noProof/>
            <w:webHidden/>
          </w:rPr>
          <w:tab/>
        </w:r>
        <w:r>
          <w:rPr>
            <w:rStyle w:val="Hyperlink"/>
            <w:noProof/>
          </w:rPr>
          <w:fldChar w:fldCharType="begin"/>
        </w:r>
        <w:r>
          <w:rPr>
            <w:noProof/>
            <w:webHidden/>
          </w:rPr>
          <w:instrText xml:space="preserve"> PAGEREF _Toc188479866 \h </w:instrText>
        </w:r>
        <w:r>
          <w:rPr>
            <w:rStyle w:val="Hyperlink"/>
            <w:noProof/>
          </w:rPr>
        </w:r>
        <w:r>
          <w:rPr>
            <w:rStyle w:val="Hyperlink"/>
            <w:noProof/>
          </w:rPr>
          <w:fldChar w:fldCharType="separate"/>
        </w:r>
        <w:r w:rsidR="00DA3B10">
          <w:rPr>
            <w:noProof/>
            <w:webHidden/>
            <w:rtl/>
          </w:rPr>
          <w:t>5</w:t>
        </w:r>
        <w:r>
          <w:rPr>
            <w:rStyle w:val="Hyperlink"/>
            <w:noProof/>
          </w:rPr>
          <w:fldChar w:fldCharType="end"/>
        </w:r>
      </w:hyperlink>
    </w:p>
    <w:p w14:paraId="51652215" w14:textId="5B4433F5" w:rsidR="00CA3DD6" w:rsidRDefault="00CA3DD6" w:rsidP="00CA3DD6">
      <w:pPr>
        <w:pStyle w:val="TOC2"/>
        <w:tabs>
          <w:tab w:val="right" w:leader="dot" w:pos="9345"/>
        </w:tabs>
        <w:bidi/>
        <w:rPr>
          <w:rFonts w:asciiTheme="minorHAnsi" w:eastAsiaTheme="minorEastAsia" w:hAnsiTheme="minorHAnsi" w:cstheme="minorBidi"/>
          <w:noProof/>
          <w:kern w:val="2"/>
          <w:sz w:val="24"/>
          <w:szCs w:val="24"/>
          <w:lang w:eastAsia="en-US"/>
          <w14:ligatures w14:val="standardContextual"/>
        </w:rPr>
      </w:pPr>
      <w:hyperlink w:anchor="_Toc188479867" w:history="1">
        <w:r w:rsidRPr="007F132E">
          <w:rPr>
            <w:rStyle w:val="Hyperlink"/>
            <w:rFonts w:ascii="Calibri" w:hAnsi="Calibri" w:cs="Calibri"/>
            <w:noProof/>
            <w:rtl/>
            <w:lang w:eastAsia="ar" w:bidi="ar-MA"/>
          </w:rPr>
          <w:t>92</w:t>
        </w:r>
        <w:r w:rsidRPr="007F132E">
          <w:rPr>
            <w:rStyle w:val="Hyperlink"/>
            <w:rFonts w:ascii="Calibri" w:hAnsi="Calibri" w:cs="Calibri"/>
            <w:noProof/>
            <w:vertAlign w:val="superscript"/>
            <w:rtl/>
            <w:lang w:eastAsia="ar" w:bidi="ar-MA"/>
          </w:rPr>
          <w:t>(</w:t>
        </w:r>
        <w:r w:rsidRPr="007F132E">
          <w:rPr>
            <w:rStyle w:val="Hyperlink"/>
            <w:rFonts w:ascii="Calibri" w:hAnsi="Calibri" w:cs="Calibri" w:hint="eastAsia"/>
            <w:noProof/>
            <w:vertAlign w:val="superscript"/>
            <w:rtl/>
            <w:lang w:eastAsia="ar" w:bidi="ar-MA"/>
          </w:rPr>
          <w:t>ثانياً</w:t>
        </w:r>
        <w:r w:rsidRPr="007F132E">
          <w:rPr>
            <w:rStyle w:val="Hyperlink"/>
            <w:rFonts w:ascii="Calibri" w:hAnsi="Calibri" w:cs="Calibri"/>
            <w:noProof/>
            <w:vertAlign w:val="superscript"/>
            <w:rtl/>
            <w:lang w:eastAsia="ar" w:bidi="ar-MA"/>
          </w:rPr>
          <w:t>)</w:t>
        </w:r>
        <w:r w:rsidRPr="007F132E">
          <w:rPr>
            <w:rStyle w:val="Hyperlink"/>
            <w:rFonts w:ascii="Calibri" w:hAnsi="Calibri" w:cs="Calibri"/>
            <w:noProof/>
            <w:rtl/>
            <w:lang w:eastAsia="ar" w:bidi="ar-MA"/>
          </w:rPr>
          <w:t xml:space="preserve">1 </w:t>
        </w:r>
        <w:r w:rsidRPr="007F132E">
          <w:rPr>
            <w:rStyle w:val="Hyperlink"/>
            <w:rFonts w:ascii="Calibri" w:hAnsi="Calibri" w:cs="Calibri" w:hint="eastAsia"/>
            <w:i/>
            <w:iCs/>
            <w:noProof/>
            <w:rtl/>
            <w:lang w:eastAsia="ar" w:bidi="ar-MA"/>
          </w:rPr>
          <w:t>تسجيل</w:t>
        </w:r>
        <w:r w:rsidRPr="007F132E">
          <w:rPr>
            <w:rStyle w:val="Hyperlink"/>
            <w:rFonts w:ascii="Calibri" w:hAnsi="Calibri" w:cs="Calibri"/>
            <w:i/>
            <w:iCs/>
            <w:noProof/>
            <w:rtl/>
            <w:lang w:eastAsia="ar" w:bidi="ar-MA"/>
          </w:rPr>
          <w:t xml:space="preserve"> </w:t>
        </w:r>
        <w:r w:rsidRPr="007F132E">
          <w:rPr>
            <w:rStyle w:val="Hyperlink"/>
            <w:rFonts w:ascii="Calibri" w:hAnsi="Calibri" w:cs="Calibri" w:hint="eastAsia"/>
            <w:i/>
            <w:iCs/>
            <w:noProof/>
            <w:rtl/>
            <w:lang w:eastAsia="ar" w:bidi="ar-MA"/>
          </w:rPr>
          <w:t>التغييرات</w:t>
        </w:r>
        <w:r w:rsidRPr="007F132E">
          <w:rPr>
            <w:rStyle w:val="Hyperlink"/>
            <w:rFonts w:ascii="Calibri" w:hAnsi="Calibri" w:cs="Calibri"/>
            <w:i/>
            <w:iCs/>
            <w:noProof/>
            <w:rtl/>
            <w:lang w:eastAsia="ar" w:bidi="ar-MA"/>
          </w:rPr>
          <w:t xml:space="preserve"> </w:t>
        </w:r>
        <w:r w:rsidRPr="007F132E">
          <w:rPr>
            <w:rStyle w:val="Hyperlink"/>
            <w:rFonts w:ascii="Calibri" w:hAnsi="Calibri" w:cs="Calibri" w:hint="eastAsia"/>
            <w:i/>
            <w:iCs/>
            <w:noProof/>
            <w:rtl/>
            <w:lang w:eastAsia="ar" w:bidi="ar-MA"/>
          </w:rPr>
          <w:t>من</w:t>
        </w:r>
        <w:r w:rsidRPr="007F132E">
          <w:rPr>
            <w:rStyle w:val="Hyperlink"/>
            <w:rFonts w:ascii="Calibri" w:hAnsi="Calibri" w:cs="Calibri"/>
            <w:i/>
            <w:iCs/>
            <w:noProof/>
            <w:rtl/>
            <w:lang w:eastAsia="ar" w:bidi="ar-MA"/>
          </w:rPr>
          <w:t xml:space="preserve"> </w:t>
        </w:r>
        <w:r w:rsidRPr="007F132E">
          <w:rPr>
            <w:rStyle w:val="Hyperlink"/>
            <w:rFonts w:ascii="Calibri" w:hAnsi="Calibri" w:cs="Calibri" w:hint="eastAsia"/>
            <w:i/>
            <w:iCs/>
            <w:noProof/>
            <w:rtl/>
            <w:lang w:eastAsia="ar" w:bidi="ar-MA"/>
          </w:rPr>
          <w:t>قبل</w:t>
        </w:r>
        <w:r w:rsidRPr="007F132E">
          <w:rPr>
            <w:rStyle w:val="Hyperlink"/>
            <w:rFonts w:ascii="Calibri" w:hAnsi="Calibri" w:cs="Calibri"/>
            <w:i/>
            <w:iCs/>
            <w:noProof/>
            <w:rtl/>
            <w:lang w:eastAsia="ar" w:bidi="ar-MA"/>
          </w:rPr>
          <w:t xml:space="preserve"> </w:t>
        </w:r>
        <w:r w:rsidRPr="007F132E">
          <w:rPr>
            <w:rStyle w:val="Hyperlink"/>
            <w:rFonts w:ascii="Calibri" w:hAnsi="Calibri" w:cs="Calibri" w:hint="eastAsia"/>
            <w:i/>
            <w:iCs/>
            <w:noProof/>
            <w:rtl/>
            <w:lang w:eastAsia="ar" w:bidi="ar-MA"/>
          </w:rPr>
          <w:t>المكتب</w:t>
        </w:r>
        <w:r w:rsidRPr="007F132E">
          <w:rPr>
            <w:rStyle w:val="Hyperlink"/>
            <w:rFonts w:ascii="Calibri" w:hAnsi="Calibri" w:cs="Calibri"/>
            <w:i/>
            <w:iCs/>
            <w:noProof/>
            <w:rtl/>
            <w:lang w:eastAsia="ar" w:bidi="ar-MA"/>
          </w:rPr>
          <w:t xml:space="preserve"> </w:t>
        </w:r>
        <w:r w:rsidRPr="007F132E">
          <w:rPr>
            <w:rStyle w:val="Hyperlink"/>
            <w:rFonts w:ascii="Calibri" w:hAnsi="Calibri" w:cs="Calibri" w:hint="eastAsia"/>
            <w:i/>
            <w:iCs/>
            <w:noProof/>
            <w:rtl/>
            <w:lang w:eastAsia="ar" w:bidi="ar-MA"/>
          </w:rPr>
          <w:t>الدولي</w:t>
        </w:r>
        <w:r>
          <w:rPr>
            <w:noProof/>
            <w:webHidden/>
          </w:rPr>
          <w:tab/>
        </w:r>
        <w:r>
          <w:rPr>
            <w:rStyle w:val="Hyperlink"/>
            <w:noProof/>
          </w:rPr>
          <w:fldChar w:fldCharType="begin"/>
        </w:r>
        <w:r>
          <w:rPr>
            <w:noProof/>
            <w:webHidden/>
          </w:rPr>
          <w:instrText xml:space="preserve"> PAGEREF _Toc188479867 \h </w:instrText>
        </w:r>
        <w:r>
          <w:rPr>
            <w:rStyle w:val="Hyperlink"/>
            <w:noProof/>
          </w:rPr>
        </w:r>
        <w:r>
          <w:rPr>
            <w:rStyle w:val="Hyperlink"/>
            <w:noProof/>
          </w:rPr>
          <w:fldChar w:fldCharType="separate"/>
        </w:r>
        <w:r w:rsidR="00DA3B10">
          <w:rPr>
            <w:noProof/>
            <w:webHidden/>
            <w:rtl/>
          </w:rPr>
          <w:t>5</w:t>
        </w:r>
        <w:r>
          <w:rPr>
            <w:rStyle w:val="Hyperlink"/>
            <w:noProof/>
          </w:rPr>
          <w:fldChar w:fldCharType="end"/>
        </w:r>
      </w:hyperlink>
    </w:p>
    <w:p w14:paraId="2FD971F9" w14:textId="303425F0" w:rsidR="00CA3DD6" w:rsidRDefault="00CA3DD6" w:rsidP="00CA3DD6">
      <w:pPr>
        <w:pStyle w:val="TOC1"/>
        <w:bidi/>
        <w:rPr>
          <w:rFonts w:asciiTheme="minorHAnsi" w:eastAsiaTheme="minorEastAsia" w:hAnsiTheme="minorHAnsi" w:cstheme="minorBidi"/>
          <w:noProof/>
          <w:kern w:val="2"/>
          <w:sz w:val="24"/>
          <w:szCs w:val="24"/>
          <w:lang w:eastAsia="en-US"/>
          <w14:ligatures w14:val="standardContextual"/>
        </w:rPr>
      </w:pPr>
      <w:hyperlink w:anchor="_Toc188479868" w:history="1">
        <w:r w:rsidRPr="007F132E">
          <w:rPr>
            <w:rStyle w:val="Hyperlink"/>
            <w:rFonts w:ascii="Calibri" w:hAnsi="Calibri" w:cs="Calibri" w:hint="eastAsia"/>
            <w:bCs/>
            <w:noProof/>
            <w:rtl/>
            <w:lang w:eastAsia="ar" w:bidi="ar-MA"/>
          </w:rPr>
          <w:t>القاعدة</w:t>
        </w:r>
        <w:r w:rsidRPr="007F132E">
          <w:rPr>
            <w:rStyle w:val="Hyperlink"/>
            <w:rFonts w:ascii="Calibri" w:hAnsi="Calibri" w:cs="Calibri"/>
            <w:bCs/>
            <w:noProof/>
            <w:rtl/>
            <w:lang w:eastAsia="ar" w:bidi="ar-MA"/>
          </w:rPr>
          <w:t xml:space="preserve"> 94 </w:t>
        </w:r>
        <w:r w:rsidRPr="007F132E">
          <w:rPr>
            <w:rStyle w:val="Hyperlink"/>
            <w:rFonts w:ascii="Calibri" w:hAnsi="Calibri" w:cs="Calibri" w:hint="eastAsia"/>
            <w:bCs/>
            <w:noProof/>
            <w:rtl/>
            <w:lang w:eastAsia="ar" w:bidi="ar-MA"/>
          </w:rPr>
          <w:t>إمكانية</w:t>
        </w:r>
        <w:r w:rsidRPr="007F132E">
          <w:rPr>
            <w:rStyle w:val="Hyperlink"/>
            <w:rFonts w:ascii="Calibri" w:hAnsi="Calibri" w:cs="Calibri"/>
            <w:bCs/>
            <w:noProof/>
            <w:rtl/>
            <w:lang w:eastAsia="ar" w:bidi="ar-MA"/>
          </w:rPr>
          <w:t xml:space="preserve"> </w:t>
        </w:r>
        <w:r w:rsidRPr="007F132E">
          <w:rPr>
            <w:rStyle w:val="Hyperlink"/>
            <w:rFonts w:ascii="Calibri" w:hAnsi="Calibri" w:cs="Calibri" w:hint="eastAsia"/>
            <w:bCs/>
            <w:noProof/>
            <w:rtl/>
            <w:lang w:eastAsia="ar" w:bidi="ar-MA"/>
          </w:rPr>
          <w:t>الاطلاع</w:t>
        </w:r>
        <w:r w:rsidRPr="007F132E">
          <w:rPr>
            <w:rStyle w:val="Hyperlink"/>
            <w:rFonts w:ascii="Calibri" w:hAnsi="Calibri" w:cs="Calibri"/>
            <w:bCs/>
            <w:noProof/>
            <w:rtl/>
            <w:lang w:eastAsia="ar" w:bidi="ar-MA"/>
          </w:rPr>
          <w:t xml:space="preserve"> </w:t>
        </w:r>
        <w:r w:rsidRPr="007F132E">
          <w:rPr>
            <w:rStyle w:val="Hyperlink"/>
            <w:rFonts w:ascii="Calibri" w:hAnsi="Calibri" w:cs="Calibri" w:hint="eastAsia"/>
            <w:bCs/>
            <w:noProof/>
            <w:rtl/>
            <w:lang w:eastAsia="ar" w:bidi="ar-MA"/>
          </w:rPr>
          <w:t>على</w:t>
        </w:r>
        <w:r w:rsidRPr="007F132E">
          <w:rPr>
            <w:rStyle w:val="Hyperlink"/>
            <w:rFonts w:ascii="Calibri" w:hAnsi="Calibri" w:cs="Calibri"/>
            <w:bCs/>
            <w:noProof/>
            <w:rtl/>
            <w:lang w:eastAsia="ar" w:bidi="ar-MA"/>
          </w:rPr>
          <w:t xml:space="preserve"> </w:t>
        </w:r>
        <w:r w:rsidRPr="007F132E">
          <w:rPr>
            <w:rStyle w:val="Hyperlink"/>
            <w:rFonts w:ascii="Calibri" w:hAnsi="Calibri" w:cs="Calibri" w:hint="eastAsia"/>
            <w:bCs/>
            <w:noProof/>
            <w:rtl/>
            <w:lang w:eastAsia="ar" w:bidi="ar-MA"/>
          </w:rPr>
          <w:t>الملفات</w:t>
        </w:r>
        <w:r>
          <w:rPr>
            <w:noProof/>
            <w:webHidden/>
          </w:rPr>
          <w:tab/>
        </w:r>
        <w:r>
          <w:rPr>
            <w:rStyle w:val="Hyperlink"/>
            <w:noProof/>
          </w:rPr>
          <w:fldChar w:fldCharType="begin"/>
        </w:r>
        <w:r>
          <w:rPr>
            <w:noProof/>
            <w:webHidden/>
          </w:rPr>
          <w:instrText xml:space="preserve"> PAGEREF _Toc188479868 \h </w:instrText>
        </w:r>
        <w:r>
          <w:rPr>
            <w:rStyle w:val="Hyperlink"/>
            <w:noProof/>
          </w:rPr>
        </w:r>
        <w:r>
          <w:rPr>
            <w:rStyle w:val="Hyperlink"/>
            <w:noProof/>
          </w:rPr>
          <w:fldChar w:fldCharType="separate"/>
        </w:r>
        <w:r w:rsidR="00DA3B10">
          <w:rPr>
            <w:noProof/>
            <w:webHidden/>
            <w:rtl/>
          </w:rPr>
          <w:t>6</w:t>
        </w:r>
        <w:r>
          <w:rPr>
            <w:rStyle w:val="Hyperlink"/>
            <w:noProof/>
          </w:rPr>
          <w:fldChar w:fldCharType="end"/>
        </w:r>
      </w:hyperlink>
    </w:p>
    <w:p w14:paraId="43F617FA" w14:textId="1DE45FAD" w:rsidR="00CA3DD6" w:rsidRDefault="00CA3DD6" w:rsidP="00CA3DD6">
      <w:pPr>
        <w:pStyle w:val="TOC2"/>
        <w:tabs>
          <w:tab w:val="right" w:leader="dot" w:pos="9345"/>
        </w:tabs>
        <w:bidi/>
        <w:rPr>
          <w:rFonts w:asciiTheme="minorHAnsi" w:eastAsiaTheme="minorEastAsia" w:hAnsiTheme="minorHAnsi" w:cstheme="minorBidi"/>
          <w:noProof/>
          <w:kern w:val="2"/>
          <w:sz w:val="24"/>
          <w:szCs w:val="24"/>
          <w:lang w:eastAsia="en-US"/>
          <w14:ligatures w14:val="standardContextual"/>
        </w:rPr>
      </w:pPr>
      <w:hyperlink w:anchor="_Toc188479869" w:history="1">
        <w:r w:rsidRPr="007F132E">
          <w:rPr>
            <w:rStyle w:val="Hyperlink"/>
            <w:rFonts w:ascii="Calibri" w:hAnsi="Calibri" w:cs="Calibri"/>
            <w:noProof/>
            <w:rtl/>
            <w:lang w:eastAsia="ar" w:bidi="ar-MA"/>
          </w:rPr>
          <w:t>94.1   </w:t>
        </w:r>
        <w:r w:rsidRPr="007F132E">
          <w:rPr>
            <w:rStyle w:val="Hyperlink"/>
            <w:rFonts w:ascii="Calibri" w:hAnsi="Calibri" w:cs="Calibri" w:hint="eastAsia"/>
            <w:i/>
            <w:iCs/>
            <w:noProof/>
            <w:rtl/>
            <w:lang w:eastAsia="ar" w:bidi="ar-MA"/>
          </w:rPr>
          <w:t>إمكانية</w:t>
        </w:r>
        <w:r w:rsidRPr="007F132E">
          <w:rPr>
            <w:rStyle w:val="Hyperlink"/>
            <w:rFonts w:ascii="Calibri" w:hAnsi="Calibri" w:cs="Calibri"/>
            <w:i/>
            <w:iCs/>
            <w:noProof/>
            <w:rtl/>
            <w:lang w:eastAsia="ar" w:bidi="ar-MA"/>
          </w:rPr>
          <w:t xml:space="preserve"> </w:t>
        </w:r>
        <w:r w:rsidRPr="007F132E">
          <w:rPr>
            <w:rStyle w:val="Hyperlink"/>
            <w:rFonts w:ascii="Calibri" w:hAnsi="Calibri" w:cs="Calibri" w:hint="eastAsia"/>
            <w:i/>
            <w:iCs/>
            <w:noProof/>
            <w:rtl/>
            <w:lang w:eastAsia="ar" w:bidi="ar-MA"/>
          </w:rPr>
          <w:t>الاطلاع</w:t>
        </w:r>
        <w:r w:rsidRPr="007F132E">
          <w:rPr>
            <w:rStyle w:val="Hyperlink"/>
            <w:rFonts w:ascii="Calibri" w:hAnsi="Calibri" w:cs="Calibri"/>
            <w:i/>
            <w:iCs/>
            <w:noProof/>
            <w:rtl/>
            <w:lang w:eastAsia="ar" w:bidi="ar-MA"/>
          </w:rPr>
          <w:t xml:space="preserve"> </w:t>
        </w:r>
        <w:r w:rsidRPr="007F132E">
          <w:rPr>
            <w:rStyle w:val="Hyperlink"/>
            <w:rFonts w:ascii="Calibri" w:hAnsi="Calibri" w:cs="Calibri" w:hint="eastAsia"/>
            <w:i/>
            <w:iCs/>
            <w:noProof/>
            <w:rtl/>
            <w:lang w:eastAsia="ar" w:bidi="ar-MA"/>
          </w:rPr>
          <w:t>على</w:t>
        </w:r>
        <w:r w:rsidRPr="007F132E">
          <w:rPr>
            <w:rStyle w:val="Hyperlink"/>
            <w:rFonts w:ascii="Calibri" w:hAnsi="Calibri" w:cs="Calibri"/>
            <w:i/>
            <w:iCs/>
            <w:noProof/>
            <w:rtl/>
            <w:lang w:eastAsia="ar" w:bidi="ar-MA"/>
          </w:rPr>
          <w:t xml:space="preserve"> </w:t>
        </w:r>
        <w:r w:rsidRPr="007F132E">
          <w:rPr>
            <w:rStyle w:val="Hyperlink"/>
            <w:rFonts w:ascii="Calibri" w:hAnsi="Calibri" w:cs="Calibri" w:hint="eastAsia"/>
            <w:i/>
            <w:iCs/>
            <w:noProof/>
            <w:rtl/>
            <w:lang w:eastAsia="ar" w:bidi="ar-MA"/>
          </w:rPr>
          <w:t>الملف</w:t>
        </w:r>
        <w:r w:rsidRPr="007F132E">
          <w:rPr>
            <w:rStyle w:val="Hyperlink"/>
            <w:rFonts w:ascii="Calibri" w:hAnsi="Calibri" w:cs="Calibri"/>
            <w:i/>
            <w:iCs/>
            <w:noProof/>
            <w:rtl/>
            <w:lang w:eastAsia="ar" w:bidi="ar-MA"/>
          </w:rPr>
          <w:t xml:space="preserve"> </w:t>
        </w:r>
        <w:r w:rsidRPr="007F132E">
          <w:rPr>
            <w:rStyle w:val="Hyperlink"/>
            <w:rFonts w:ascii="Calibri" w:hAnsi="Calibri" w:cs="Calibri" w:hint="eastAsia"/>
            <w:i/>
            <w:iCs/>
            <w:noProof/>
            <w:rtl/>
            <w:lang w:eastAsia="ar" w:bidi="ar-MA"/>
          </w:rPr>
          <w:t>المحفوظ</w:t>
        </w:r>
        <w:r w:rsidRPr="007F132E">
          <w:rPr>
            <w:rStyle w:val="Hyperlink"/>
            <w:rFonts w:ascii="Calibri" w:hAnsi="Calibri" w:cs="Calibri"/>
            <w:i/>
            <w:iCs/>
            <w:noProof/>
            <w:rtl/>
            <w:lang w:eastAsia="ar" w:bidi="ar-MA"/>
          </w:rPr>
          <w:t xml:space="preserve"> </w:t>
        </w:r>
        <w:r w:rsidRPr="007F132E">
          <w:rPr>
            <w:rStyle w:val="Hyperlink"/>
            <w:rFonts w:ascii="Calibri" w:hAnsi="Calibri" w:cs="Calibri" w:hint="eastAsia"/>
            <w:i/>
            <w:iCs/>
            <w:noProof/>
            <w:rtl/>
            <w:lang w:eastAsia="ar" w:bidi="ar-MA"/>
          </w:rPr>
          <w:t>لدى</w:t>
        </w:r>
        <w:r w:rsidRPr="007F132E">
          <w:rPr>
            <w:rStyle w:val="Hyperlink"/>
            <w:rFonts w:ascii="Calibri" w:hAnsi="Calibri" w:cs="Calibri"/>
            <w:i/>
            <w:iCs/>
            <w:noProof/>
            <w:rtl/>
            <w:lang w:eastAsia="ar" w:bidi="ar-MA"/>
          </w:rPr>
          <w:t xml:space="preserve"> </w:t>
        </w:r>
        <w:r w:rsidRPr="007F132E">
          <w:rPr>
            <w:rStyle w:val="Hyperlink"/>
            <w:rFonts w:ascii="Calibri" w:hAnsi="Calibri" w:cs="Calibri" w:hint="eastAsia"/>
            <w:i/>
            <w:iCs/>
            <w:noProof/>
            <w:rtl/>
            <w:lang w:eastAsia="ar" w:bidi="ar-MA"/>
          </w:rPr>
          <w:t>المكتب</w:t>
        </w:r>
        <w:r w:rsidRPr="007F132E">
          <w:rPr>
            <w:rStyle w:val="Hyperlink"/>
            <w:rFonts w:ascii="Calibri" w:hAnsi="Calibri" w:cs="Calibri"/>
            <w:i/>
            <w:iCs/>
            <w:noProof/>
            <w:rtl/>
            <w:lang w:eastAsia="ar" w:bidi="ar-MA"/>
          </w:rPr>
          <w:t xml:space="preserve"> </w:t>
        </w:r>
        <w:r w:rsidRPr="007F132E">
          <w:rPr>
            <w:rStyle w:val="Hyperlink"/>
            <w:rFonts w:ascii="Calibri" w:hAnsi="Calibri" w:cs="Calibri" w:hint="eastAsia"/>
            <w:i/>
            <w:iCs/>
            <w:noProof/>
            <w:rtl/>
            <w:lang w:eastAsia="ar" w:bidi="ar-MA"/>
          </w:rPr>
          <w:t>الدولي</w:t>
        </w:r>
        <w:r>
          <w:rPr>
            <w:noProof/>
            <w:webHidden/>
          </w:rPr>
          <w:tab/>
        </w:r>
        <w:r>
          <w:rPr>
            <w:rStyle w:val="Hyperlink"/>
            <w:noProof/>
          </w:rPr>
          <w:fldChar w:fldCharType="begin"/>
        </w:r>
        <w:r>
          <w:rPr>
            <w:noProof/>
            <w:webHidden/>
          </w:rPr>
          <w:instrText xml:space="preserve"> PAGEREF _Toc188479869 \h </w:instrText>
        </w:r>
        <w:r>
          <w:rPr>
            <w:rStyle w:val="Hyperlink"/>
            <w:noProof/>
          </w:rPr>
        </w:r>
        <w:r>
          <w:rPr>
            <w:rStyle w:val="Hyperlink"/>
            <w:noProof/>
          </w:rPr>
          <w:fldChar w:fldCharType="separate"/>
        </w:r>
        <w:r w:rsidR="00DA3B10">
          <w:rPr>
            <w:noProof/>
            <w:webHidden/>
            <w:rtl/>
          </w:rPr>
          <w:t>6</w:t>
        </w:r>
        <w:r>
          <w:rPr>
            <w:rStyle w:val="Hyperlink"/>
            <w:noProof/>
          </w:rPr>
          <w:fldChar w:fldCharType="end"/>
        </w:r>
      </w:hyperlink>
    </w:p>
    <w:p w14:paraId="5302A657" w14:textId="1262B197" w:rsidR="00CA3DD6" w:rsidRDefault="00CA3DD6" w:rsidP="00CA3DD6">
      <w:pPr>
        <w:pStyle w:val="TOC2"/>
        <w:tabs>
          <w:tab w:val="right" w:leader="dot" w:pos="9345"/>
        </w:tabs>
        <w:bidi/>
        <w:rPr>
          <w:rFonts w:asciiTheme="minorHAnsi" w:eastAsiaTheme="minorEastAsia" w:hAnsiTheme="minorHAnsi" w:cstheme="minorBidi"/>
          <w:noProof/>
          <w:kern w:val="2"/>
          <w:sz w:val="24"/>
          <w:szCs w:val="24"/>
          <w:lang w:eastAsia="en-US"/>
          <w14:ligatures w14:val="standardContextual"/>
        </w:rPr>
      </w:pPr>
      <w:hyperlink w:anchor="_Toc188479870" w:history="1">
        <w:r w:rsidRPr="007F132E">
          <w:rPr>
            <w:rStyle w:val="Hyperlink"/>
            <w:rFonts w:ascii="Calibri" w:hAnsi="Calibri" w:cs="Calibri"/>
            <w:noProof/>
            <w:rtl/>
            <w:lang w:eastAsia="ar" w:bidi="ar-MA"/>
          </w:rPr>
          <w:t>94.1</w:t>
        </w:r>
        <w:r w:rsidRPr="007F132E">
          <w:rPr>
            <w:rStyle w:val="Hyperlink"/>
            <w:rFonts w:ascii="Calibri" w:hAnsi="Calibri" w:cs="Calibri"/>
            <w:noProof/>
            <w:vertAlign w:val="superscript"/>
            <w:rtl/>
            <w:lang w:eastAsia="ar" w:bidi="ar-MA"/>
          </w:rPr>
          <w:t>(</w:t>
        </w:r>
        <w:r w:rsidRPr="007F132E">
          <w:rPr>
            <w:rStyle w:val="Hyperlink"/>
            <w:rFonts w:ascii="Calibri" w:hAnsi="Calibri" w:cs="Calibri" w:hint="eastAsia"/>
            <w:noProof/>
            <w:vertAlign w:val="superscript"/>
            <w:rtl/>
            <w:lang w:eastAsia="ar" w:bidi="ar-MA"/>
          </w:rPr>
          <w:t>ثانياً</w:t>
        </w:r>
        <w:r w:rsidRPr="007F132E">
          <w:rPr>
            <w:rStyle w:val="Hyperlink"/>
            <w:rFonts w:ascii="Calibri" w:hAnsi="Calibri" w:cs="Calibri"/>
            <w:noProof/>
            <w:vertAlign w:val="superscript"/>
            <w:rtl/>
            <w:lang w:eastAsia="ar" w:bidi="ar-MA"/>
          </w:rPr>
          <w:t>)</w:t>
        </w:r>
        <w:r w:rsidRPr="007F132E">
          <w:rPr>
            <w:rStyle w:val="Hyperlink"/>
            <w:rFonts w:ascii="Calibri" w:hAnsi="Calibri" w:cs="Calibri"/>
            <w:noProof/>
            <w:rtl/>
            <w:lang w:eastAsia="ar" w:bidi="ar-MA"/>
          </w:rPr>
          <w:t xml:space="preserve"> </w:t>
        </w:r>
        <w:r w:rsidRPr="007F132E">
          <w:rPr>
            <w:rStyle w:val="Hyperlink"/>
            <w:rFonts w:ascii="Calibri" w:hAnsi="Calibri" w:cs="Calibri" w:hint="eastAsia"/>
            <w:noProof/>
            <w:rtl/>
            <w:lang w:eastAsia="ar" w:bidi="ar-MA"/>
          </w:rPr>
          <w:t>إمكانية</w:t>
        </w:r>
        <w:r w:rsidRPr="007F132E">
          <w:rPr>
            <w:rStyle w:val="Hyperlink"/>
            <w:rFonts w:ascii="Calibri" w:hAnsi="Calibri" w:cs="Calibri"/>
            <w:noProof/>
            <w:rtl/>
            <w:lang w:eastAsia="ar" w:bidi="ar-MA"/>
          </w:rPr>
          <w:t xml:space="preserve"> </w:t>
        </w:r>
        <w:r w:rsidRPr="007F132E">
          <w:rPr>
            <w:rStyle w:val="Hyperlink"/>
            <w:rFonts w:ascii="Calibri" w:hAnsi="Calibri" w:cs="Calibri" w:hint="eastAsia"/>
            <w:noProof/>
            <w:rtl/>
            <w:lang w:eastAsia="ar" w:bidi="ar-MA"/>
          </w:rPr>
          <w:t>الاطلاع</w:t>
        </w:r>
        <w:r w:rsidRPr="007F132E">
          <w:rPr>
            <w:rStyle w:val="Hyperlink"/>
            <w:rFonts w:ascii="Calibri" w:hAnsi="Calibri" w:cs="Calibri"/>
            <w:noProof/>
            <w:rtl/>
            <w:lang w:eastAsia="ar" w:bidi="ar-MA"/>
          </w:rPr>
          <w:t xml:space="preserve"> </w:t>
        </w:r>
        <w:r w:rsidRPr="007F132E">
          <w:rPr>
            <w:rStyle w:val="Hyperlink"/>
            <w:rFonts w:ascii="Calibri" w:hAnsi="Calibri" w:cs="Calibri" w:hint="eastAsia"/>
            <w:noProof/>
            <w:rtl/>
            <w:lang w:eastAsia="ar" w:bidi="ar-MA"/>
          </w:rPr>
          <w:t>على</w:t>
        </w:r>
        <w:r w:rsidRPr="007F132E">
          <w:rPr>
            <w:rStyle w:val="Hyperlink"/>
            <w:rFonts w:ascii="Calibri" w:hAnsi="Calibri" w:cs="Calibri"/>
            <w:noProof/>
            <w:rtl/>
            <w:lang w:eastAsia="ar" w:bidi="ar-MA"/>
          </w:rPr>
          <w:t xml:space="preserve"> </w:t>
        </w:r>
        <w:r w:rsidRPr="007F132E">
          <w:rPr>
            <w:rStyle w:val="Hyperlink"/>
            <w:rFonts w:ascii="Calibri" w:hAnsi="Calibri" w:cs="Calibri" w:hint="eastAsia"/>
            <w:noProof/>
            <w:rtl/>
            <w:lang w:eastAsia="ar" w:bidi="ar-MA"/>
          </w:rPr>
          <w:t>الملف</w:t>
        </w:r>
        <w:r w:rsidRPr="007F132E">
          <w:rPr>
            <w:rStyle w:val="Hyperlink"/>
            <w:rFonts w:ascii="Calibri" w:hAnsi="Calibri" w:cs="Calibri"/>
            <w:noProof/>
            <w:rtl/>
            <w:lang w:eastAsia="ar" w:bidi="ar-MA"/>
          </w:rPr>
          <w:t xml:space="preserve"> </w:t>
        </w:r>
        <w:r w:rsidRPr="007F132E">
          <w:rPr>
            <w:rStyle w:val="Hyperlink"/>
            <w:rFonts w:ascii="Calibri" w:hAnsi="Calibri" w:cs="Calibri" w:hint="eastAsia"/>
            <w:noProof/>
            <w:rtl/>
            <w:lang w:eastAsia="ar" w:bidi="ar-MA"/>
          </w:rPr>
          <w:t>المحفوظ</w:t>
        </w:r>
        <w:r w:rsidRPr="007F132E">
          <w:rPr>
            <w:rStyle w:val="Hyperlink"/>
            <w:rFonts w:ascii="Calibri" w:hAnsi="Calibri" w:cs="Calibri"/>
            <w:noProof/>
            <w:rtl/>
            <w:lang w:eastAsia="ar" w:bidi="ar-MA"/>
          </w:rPr>
          <w:t xml:space="preserve"> </w:t>
        </w:r>
        <w:r w:rsidRPr="007F132E">
          <w:rPr>
            <w:rStyle w:val="Hyperlink"/>
            <w:rFonts w:ascii="Calibri" w:hAnsi="Calibri" w:cs="Calibri" w:hint="eastAsia"/>
            <w:noProof/>
            <w:rtl/>
            <w:lang w:eastAsia="ar" w:bidi="ar-MA"/>
          </w:rPr>
          <w:t>لدى</w:t>
        </w:r>
        <w:r w:rsidRPr="007F132E">
          <w:rPr>
            <w:rStyle w:val="Hyperlink"/>
            <w:rFonts w:ascii="Calibri" w:hAnsi="Calibri" w:cs="Calibri"/>
            <w:noProof/>
            <w:rtl/>
            <w:lang w:eastAsia="ar" w:bidi="ar-MA"/>
          </w:rPr>
          <w:t xml:space="preserve"> </w:t>
        </w:r>
        <w:r w:rsidRPr="007F132E">
          <w:rPr>
            <w:rStyle w:val="Hyperlink"/>
            <w:rFonts w:ascii="Calibri" w:hAnsi="Calibri" w:cs="Calibri" w:hint="eastAsia"/>
            <w:noProof/>
            <w:rtl/>
            <w:lang w:eastAsia="ar" w:bidi="ar-MA"/>
          </w:rPr>
          <w:t>مكتب</w:t>
        </w:r>
        <w:r w:rsidRPr="007F132E">
          <w:rPr>
            <w:rStyle w:val="Hyperlink"/>
            <w:rFonts w:ascii="Calibri" w:hAnsi="Calibri" w:cs="Calibri"/>
            <w:noProof/>
            <w:rtl/>
            <w:lang w:eastAsia="ar" w:bidi="ar-MA"/>
          </w:rPr>
          <w:t xml:space="preserve"> </w:t>
        </w:r>
        <w:r w:rsidRPr="007F132E">
          <w:rPr>
            <w:rStyle w:val="Hyperlink"/>
            <w:rFonts w:ascii="Calibri" w:hAnsi="Calibri" w:cs="Calibri" w:hint="eastAsia"/>
            <w:noProof/>
            <w:rtl/>
            <w:lang w:eastAsia="ar" w:bidi="ar-MA"/>
          </w:rPr>
          <w:t>تسلم</w:t>
        </w:r>
        <w:r w:rsidRPr="007F132E">
          <w:rPr>
            <w:rStyle w:val="Hyperlink"/>
            <w:rFonts w:ascii="Calibri" w:hAnsi="Calibri" w:cs="Calibri"/>
            <w:noProof/>
            <w:rtl/>
            <w:lang w:eastAsia="ar" w:bidi="ar-MA"/>
          </w:rPr>
          <w:t xml:space="preserve"> </w:t>
        </w:r>
        <w:r w:rsidRPr="007F132E">
          <w:rPr>
            <w:rStyle w:val="Hyperlink"/>
            <w:rFonts w:ascii="Calibri" w:hAnsi="Calibri" w:cs="Calibri" w:hint="eastAsia"/>
            <w:noProof/>
            <w:rtl/>
            <w:lang w:eastAsia="ar" w:bidi="ar-MA"/>
          </w:rPr>
          <w:t>الطلبات</w:t>
        </w:r>
        <w:r>
          <w:rPr>
            <w:noProof/>
            <w:webHidden/>
          </w:rPr>
          <w:tab/>
        </w:r>
        <w:r>
          <w:rPr>
            <w:rStyle w:val="Hyperlink"/>
            <w:noProof/>
          </w:rPr>
          <w:fldChar w:fldCharType="begin"/>
        </w:r>
        <w:r>
          <w:rPr>
            <w:noProof/>
            <w:webHidden/>
          </w:rPr>
          <w:instrText xml:space="preserve"> PAGEREF _Toc188479870 \h </w:instrText>
        </w:r>
        <w:r>
          <w:rPr>
            <w:rStyle w:val="Hyperlink"/>
            <w:noProof/>
          </w:rPr>
        </w:r>
        <w:r>
          <w:rPr>
            <w:rStyle w:val="Hyperlink"/>
            <w:noProof/>
          </w:rPr>
          <w:fldChar w:fldCharType="separate"/>
        </w:r>
        <w:r w:rsidR="00DA3B10">
          <w:rPr>
            <w:noProof/>
            <w:webHidden/>
            <w:rtl/>
          </w:rPr>
          <w:t>7</w:t>
        </w:r>
        <w:r>
          <w:rPr>
            <w:rStyle w:val="Hyperlink"/>
            <w:noProof/>
          </w:rPr>
          <w:fldChar w:fldCharType="end"/>
        </w:r>
      </w:hyperlink>
    </w:p>
    <w:p w14:paraId="27B42D40" w14:textId="2813C816" w:rsidR="00CA3DD6" w:rsidRDefault="00CA3DD6" w:rsidP="00CA3DD6">
      <w:pPr>
        <w:pStyle w:val="TOC2"/>
        <w:tabs>
          <w:tab w:val="right" w:leader="dot" w:pos="9345"/>
        </w:tabs>
        <w:bidi/>
        <w:rPr>
          <w:rFonts w:asciiTheme="minorHAnsi" w:eastAsiaTheme="minorEastAsia" w:hAnsiTheme="minorHAnsi" w:cstheme="minorBidi"/>
          <w:noProof/>
          <w:kern w:val="2"/>
          <w:sz w:val="24"/>
          <w:szCs w:val="24"/>
          <w:lang w:eastAsia="en-US"/>
          <w14:ligatures w14:val="standardContextual"/>
        </w:rPr>
      </w:pPr>
      <w:hyperlink w:anchor="_Toc188479871" w:history="1">
        <w:r w:rsidRPr="007F132E">
          <w:rPr>
            <w:rStyle w:val="Hyperlink"/>
            <w:rFonts w:ascii="Calibri" w:hAnsi="Calibri" w:cs="Calibri"/>
            <w:noProof/>
            <w:rtl/>
            <w:lang w:eastAsia="ar" w:bidi="ar-MA"/>
          </w:rPr>
          <w:t>1.94</w:t>
        </w:r>
        <w:r w:rsidRPr="007F132E">
          <w:rPr>
            <w:rStyle w:val="Hyperlink"/>
            <w:rFonts w:ascii="Calibri" w:hAnsi="Calibri" w:cs="Calibri"/>
            <w:noProof/>
            <w:vertAlign w:val="superscript"/>
            <w:rtl/>
            <w:lang w:eastAsia="ar" w:bidi="ar-MA"/>
          </w:rPr>
          <w:t>(</w:t>
        </w:r>
        <w:r w:rsidRPr="007F132E">
          <w:rPr>
            <w:rStyle w:val="Hyperlink"/>
            <w:rFonts w:ascii="Calibri" w:hAnsi="Calibri" w:cs="Calibri" w:hint="eastAsia"/>
            <w:noProof/>
            <w:vertAlign w:val="superscript"/>
            <w:rtl/>
            <w:lang w:eastAsia="ar" w:bidi="ar-MA"/>
          </w:rPr>
          <w:t>ثالثاً</w:t>
        </w:r>
        <w:r w:rsidRPr="007F132E">
          <w:rPr>
            <w:rStyle w:val="Hyperlink"/>
            <w:rFonts w:ascii="Calibri" w:hAnsi="Calibri" w:cs="Calibri"/>
            <w:noProof/>
            <w:vertAlign w:val="superscript"/>
            <w:rtl/>
            <w:lang w:eastAsia="ar" w:bidi="ar-MA"/>
          </w:rPr>
          <w:t>)</w:t>
        </w:r>
        <w:r w:rsidRPr="007F132E">
          <w:rPr>
            <w:rStyle w:val="Hyperlink"/>
            <w:rFonts w:ascii="Calibri" w:hAnsi="Calibri" w:cs="Calibri"/>
            <w:noProof/>
            <w:rtl/>
            <w:lang w:eastAsia="ar" w:bidi="ar-MA"/>
          </w:rPr>
          <w:t xml:space="preserve"> </w:t>
        </w:r>
        <w:r w:rsidRPr="007F132E">
          <w:rPr>
            <w:rStyle w:val="Hyperlink"/>
            <w:rFonts w:ascii="Calibri" w:hAnsi="Calibri" w:cs="Calibri" w:hint="eastAsia"/>
            <w:i/>
            <w:iCs/>
            <w:noProof/>
            <w:rtl/>
            <w:lang w:eastAsia="ar" w:bidi="ar-MA"/>
          </w:rPr>
          <w:t>إمكانية</w:t>
        </w:r>
        <w:r w:rsidRPr="007F132E">
          <w:rPr>
            <w:rStyle w:val="Hyperlink"/>
            <w:rFonts w:ascii="Calibri" w:hAnsi="Calibri" w:cs="Calibri"/>
            <w:i/>
            <w:iCs/>
            <w:noProof/>
            <w:rtl/>
            <w:lang w:eastAsia="ar" w:bidi="ar-MA"/>
          </w:rPr>
          <w:t xml:space="preserve"> </w:t>
        </w:r>
        <w:r w:rsidRPr="007F132E">
          <w:rPr>
            <w:rStyle w:val="Hyperlink"/>
            <w:rFonts w:ascii="Calibri" w:hAnsi="Calibri" w:cs="Calibri" w:hint="eastAsia"/>
            <w:i/>
            <w:iCs/>
            <w:noProof/>
            <w:rtl/>
            <w:lang w:eastAsia="ar" w:bidi="ar-MA"/>
          </w:rPr>
          <w:t>الاطلاع</w:t>
        </w:r>
        <w:r w:rsidRPr="007F132E">
          <w:rPr>
            <w:rStyle w:val="Hyperlink"/>
            <w:rFonts w:ascii="Calibri" w:hAnsi="Calibri" w:cs="Calibri"/>
            <w:i/>
            <w:iCs/>
            <w:noProof/>
            <w:rtl/>
            <w:lang w:eastAsia="ar" w:bidi="ar-MA"/>
          </w:rPr>
          <w:t xml:space="preserve"> </w:t>
        </w:r>
        <w:r w:rsidRPr="007F132E">
          <w:rPr>
            <w:rStyle w:val="Hyperlink"/>
            <w:rFonts w:ascii="Calibri" w:hAnsi="Calibri" w:cs="Calibri" w:hint="eastAsia"/>
            <w:i/>
            <w:iCs/>
            <w:noProof/>
            <w:rtl/>
            <w:lang w:eastAsia="ar" w:bidi="ar-MA"/>
          </w:rPr>
          <w:t>على</w:t>
        </w:r>
        <w:r w:rsidRPr="007F132E">
          <w:rPr>
            <w:rStyle w:val="Hyperlink"/>
            <w:rFonts w:ascii="Calibri" w:hAnsi="Calibri" w:cs="Calibri"/>
            <w:i/>
            <w:iCs/>
            <w:noProof/>
            <w:rtl/>
            <w:lang w:eastAsia="ar" w:bidi="ar-MA"/>
          </w:rPr>
          <w:t xml:space="preserve"> </w:t>
        </w:r>
        <w:r w:rsidRPr="007F132E">
          <w:rPr>
            <w:rStyle w:val="Hyperlink"/>
            <w:rFonts w:ascii="Calibri" w:hAnsi="Calibri" w:cs="Calibri" w:hint="eastAsia"/>
            <w:i/>
            <w:iCs/>
            <w:noProof/>
            <w:rtl/>
            <w:lang w:eastAsia="ar" w:bidi="ar-MA"/>
          </w:rPr>
          <w:t>الملف</w:t>
        </w:r>
        <w:r w:rsidRPr="007F132E">
          <w:rPr>
            <w:rStyle w:val="Hyperlink"/>
            <w:rFonts w:ascii="Calibri" w:hAnsi="Calibri" w:cs="Calibri"/>
            <w:i/>
            <w:iCs/>
            <w:noProof/>
            <w:rtl/>
            <w:lang w:eastAsia="ar" w:bidi="ar-MA"/>
          </w:rPr>
          <w:t xml:space="preserve"> </w:t>
        </w:r>
        <w:r w:rsidRPr="007F132E">
          <w:rPr>
            <w:rStyle w:val="Hyperlink"/>
            <w:rFonts w:ascii="Calibri" w:hAnsi="Calibri" w:cs="Calibri" w:hint="eastAsia"/>
            <w:i/>
            <w:iCs/>
            <w:noProof/>
            <w:rtl/>
            <w:lang w:eastAsia="ar" w:bidi="ar-MA"/>
          </w:rPr>
          <w:t>المحفوظ</w:t>
        </w:r>
        <w:r w:rsidRPr="007F132E">
          <w:rPr>
            <w:rStyle w:val="Hyperlink"/>
            <w:rFonts w:ascii="Calibri" w:hAnsi="Calibri" w:cs="Calibri"/>
            <w:i/>
            <w:iCs/>
            <w:noProof/>
            <w:rtl/>
            <w:lang w:eastAsia="ar" w:bidi="ar-MA"/>
          </w:rPr>
          <w:t xml:space="preserve"> </w:t>
        </w:r>
        <w:r w:rsidRPr="007F132E">
          <w:rPr>
            <w:rStyle w:val="Hyperlink"/>
            <w:rFonts w:ascii="Calibri" w:hAnsi="Calibri" w:cs="Calibri" w:hint="eastAsia"/>
            <w:i/>
            <w:iCs/>
            <w:noProof/>
            <w:rtl/>
            <w:lang w:eastAsia="ar" w:bidi="ar-MA"/>
          </w:rPr>
          <w:t>لدى</w:t>
        </w:r>
        <w:r w:rsidRPr="007F132E">
          <w:rPr>
            <w:rStyle w:val="Hyperlink"/>
            <w:rFonts w:ascii="Calibri" w:hAnsi="Calibri" w:cs="Calibri"/>
            <w:i/>
            <w:iCs/>
            <w:noProof/>
            <w:rtl/>
            <w:lang w:eastAsia="ar" w:bidi="ar-MA"/>
          </w:rPr>
          <w:t xml:space="preserve"> </w:t>
        </w:r>
        <w:r w:rsidRPr="007F132E">
          <w:rPr>
            <w:rStyle w:val="Hyperlink"/>
            <w:rFonts w:ascii="Calibri" w:hAnsi="Calibri" w:cs="Calibri" w:hint="eastAsia"/>
            <w:i/>
            <w:iCs/>
            <w:noProof/>
            <w:rtl/>
            <w:lang w:eastAsia="ar" w:bidi="ar-MA"/>
          </w:rPr>
          <w:t>إدارة</w:t>
        </w:r>
        <w:r w:rsidRPr="007F132E">
          <w:rPr>
            <w:rStyle w:val="Hyperlink"/>
            <w:rFonts w:ascii="Calibri" w:hAnsi="Calibri" w:cs="Calibri"/>
            <w:i/>
            <w:iCs/>
            <w:noProof/>
            <w:rtl/>
            <w:lang w:eastAsia="ar" w:bidi="ar-MA"/>
          </w:rPr>
          <w:t xml:space="preserve"> </w:t>
        </w:r>
        <w:r w:rsidRPr="007F132E">
          <w:rPr>
            <w:rStyle w:val="Hyperlink"/>
            <w:rFonts w:ascii="Calibri" w:hAnsi="Calibri" w:cs="Calibri" w:hint="eastAsia"/>
            <w:i/>
            <w:iCs/>
            <w:noProof/>
            <w:rtl/>
            <w:lang w:eastAsia="ar" w:bidi="ar-MA"/>
          </w:rPr>
          <w:t>البحث</w:t>
        </w:r>
        <w:r w:rsidRPr="007F132E">
          <w:rPr>
            <w:rStyle w:val="Hyperlink"/>
            <w:rFonts w:ascii="Calibri" w:hAnsi="Calibri" w:cs="Calibri"/>
            <w:i/>
            <w:iCs/>
            <w:noProof/>
            <w:rtl/>
            <w:lang w:eastAsia="ar" w:bidi="ar-MA"/>
          </w:rPr>
          <w:t xml:space="preserve"> </w:t>
        </w:r>
        <w:r w:rsidRPr="007F132E">
          <w:rPr>
            <w:rStyle w:val="Hyperlink"/>
            <w:rFonts w:ascii="Calibri" w:hAnsi="Calibri" w:cs="Calibri" w:hint="eastAsia"/>
            <w:i/>
            <w:iCs/>
            <w:noProof/>
            <w:rtl/>
            <w:lang w:eastAsia="ar" w:bidi="ar-MA"/>
          </w:rPr>
          <w:t>الدولي</w:t>
        </w:r>
        <w:r>
          <w:rPr>
            <w:noProof/>
            <w:webHidden/>
          </w:rPr>
          <w:tab/>
        </w:r>
        <w:r>
          <w:rPr>
            <w:rStyle w:val="Hyperlink"/>
            <w:noProof/>
          </w:rPr>
          <w:fldChar w:fldCharType="begin"/>
        </w:r>
        <w:r>
          <w:rPr>
            <w:noProof/>
            <w:webHidden/>
          </w:rPr>
          <w:instrText xml:space="preserve"> PAGEREF _Toc188479871 \h </w:instrText>
        </w:r>
        <w:r>
          <w:rPr>
            <w:rStyle w:val="Hyperlink"/>
            <w:noProof/>
          </w:rPr>
        </w:r>
        <w:r>
          <w:rPr>
            <w:rStyle w:val="Hyperlink"/>
            <w:noProof/>
          </w:rPr>
          <w:fldChar w:fldCharType="separate"/>
        </w:r>
        <w:r w:rsidR="00DA3B10">
          <w:rPr>
            <w:noProof/>
            <w:webHidden/>
            <w:rtl/>
          </w:rPr>
          <w:t>7</w:t>
        </w:r>
        <w:r>
          <w:rPr>
            <w:rStyle w:val="Hyperlink"/>
            <w:noProof/>
          </w:rPr>
          <w:fldChar w:fldCharType="end"/>
        </w:r>
      </w:hyperlink>
    </w:p>
    <w:p w14:paraId="4638BB54" w14:textId="50B8C921" w:rsidR="00CA3DD6" w:rsidRDefault="00CA3DD6" w:rsidP="00CA3DD6">
      <w:pPr>
        <w:pStyle w:val="TOC2"/>
        <w:tabs>
          <w:tab w:val="right" w:leader="dot" w:pos="9345"/>
        </w:tabs>
        <w:bidi/>
        <w:rPr>
          <w:rFonts w:asciiTheme="minorHAnsi" w:eastAsiaTheme="minorEastAsia" w:hAnsiTheme="minorHAnsi" w:cstheme="minorBidi"/>
          <w:noProof/>
          <w:kern w:val="2"/>
          <w:sz w:val="24"/>
          <w:szCs w:val="24"/>
          <w:lang w:eastAsia="en-US"/>
          <w14:ligatures w14:val="standardContextual"/>
        </w:rPr>
      </w:pPr>
      <w:hyperlink w:anchor="_Toc188479872" w:history="1">
        <w:r w:rsidRPr="007F132E">
          <w:rPr>
            <w:rStyle w:val="Hyperlink"/>
            <w:rFonts w:ascii="Calibri" w:hAnsi="Calibri" w:cs="Calibri"/>
            <w:noProof/>
            <w:rtl/>
            <w:lang w:eastAsia="ar" w:bidi="ar-MA"/>
          </w:rPr>
          <w:t xml:space="preserve">94.2 </w:t>
        </w:r>
        <w:r w:rsidRPr="007F132E">
          <w:rPr>
            <w:rStyle w:val="Hyperlink"/>
            <w:rFonts w:ascii="Calibri" w:hAnsi="Calibri" w:cs="Calibri" w:hint="eastAsia"/>
            <w:i/>
            <w:iCs/>
            <w:noProof/>
            <w:rtl/>
            <w:lang w:eastAsia="ar" w:bidi="ar-MA"/>
          </w:rPr>
          <w:t>إمكانية</w:t>
        </w:r>
        <w:r w:rsidRPr="007F132E">
          <w:rPr>
            <w:rStyle w:val="Hyperlink"/>
            <w:rFonts w:ascii="Calibri" w:hAnsi="Calibri" w:cs="Calibri"/>
            <w:i/>
            <w:iCs/>
            <w:noProof/>
            <w:rtl/>
            <w:lang w:eastAsia="ar" w:bidi="ar-MA"/>
          </w:rPr>
          <w:t xml:space="preserve"> </w:t>
        </w:r>
        <w:r w:rsidRPr="007F132E">
          <w:rPr>
            <w:rStyle w:val="Hyperlink"/>
            <w:rFonts w:ascii="Calibri" w:hAnsi="Calibri" w:cs="Calibri" w:hint="eastAsia"/>
            <w:i/>
            <w:iCs/>
            <w:noProof/>
            <w:rtl/>
            <w:lang w:eastAsia="ar" w:bidi="ar-MA"/>
          </w:rPr>
          <w:t>الاطلاع</w:t>
        </w:r>
        <w:r w:rsidRPr="007F132E">
          <w:rPr>
            <w:rStyle w:val="Hyperlink"/>
            <w:rFonts w:ascii="Calibri" w:hAnsi="Calibri" w:cs="Calibri"/>
            <w:i/>
            <w:iCs/>
            <w:noProof/>
            <w:rtl/>
            <w:lang w:eastAsia="ar" w:bidi="ar-MA"/>
          </w:rPr>
          <w:t xml:space="preserve"> </w:t>
        </w:r>
        <w:r w:rsidRPr="007F132E">
          <w:rPr>
            <w:rStyle w:val="Hyperlink"/>
            <w:rFonts w:ascii="Calibri" w:hAnsi="Calibri" w:cs="Calibri" w:hint="eastAsia"/>
            <w:i/>
            <w:iCs/>
            <w:noProof/>
            <w:rtl/>
            <w:lang w:eastAsia="ar" w:bidi="ar-MA"/>
          </w:rPr>
          <w:t>على</w:t>
        </w:r>
        <w:r w:rsidRPr="007F132E">
          <w:rPr>
            <w:rStyle w:val="Hyperlink"/>
            <w:rFonts w:ascii="Calibri" w:hAnsi="Calibri" w:cs="Calibri"/>
            <w:i/>
            <w:iCs/>
            <w:noProof/>
            <w:rtl/>
            <w:lang w:eastAsia="ar" w:bidi="ar-MA"/>
          </w:rPr>
          <w:t xml:space="preserve"> </w:t>
        </w:r>
        <w:r w:rsidRPr="007F132E">
          <w:rPr>
            <w:rStyle w:val="Hyperlink"/>
            <w:rFonts w:ascii="Calibri" w:hAnsi="Calibri" w:cs="Calibri" w:hint="eastAsia"/>
            <w:i/>
            <w:iCs/>
            <w:noProof/>
            <w:rtl/>
            <w:lang w:eastAsia="ar" w:bidi="ar-MA"/>
          </w:rPr>
          <w:t>الملف</w:t>
        </w:r>
        <w:r w:rsidRPr="007F132E">
          <w:rPr>
            <w:rStyle w:val="Hyperlink"/>
            <w:rFonts w:ascii="Calibri" w:hAnsi="Calibri" w:cs="Calibri"/>
            <w:i/>
            <w:iCs/>
            <w:noProof/>
            <w:rtl/>
            <w:lang w:eastAsia="ar" w:bidi="ar-MA"/>
          </w:rPr>
          <w:t xml:space="preserve"> </w:t>
        </w:r>
        <w:r w:rsidRPr="007F132E">
          <w:rPr>
            <w:rStyle w:val="Hyperlink"/>
            <w:rFonts w:ascii="Calibri" w:hAnsi="Calibri" w:cs="Calibri" w:hint="eastAsia"/>
            <w:i/>
            <w:iCs/>
            <w:noProof/>
            <w:rtl/>
            <w:lang w:eastAsia="ar" w:bidi="ar-MA"/>
          </w:rPr>
          <w:t>المحفوظ</w:t>
        </w:r>
        <w:r w:rsidRPr="007F132E">
          <w:rPr>
            <w:rStyle w:val="Hyperlink"/>
            <w:rFonts w:ascii="Calibri" w:hAnsi="Calibri" w:cs="Calibri"/>
            <w:i/>
            <w:iCs/>
            <w:noProof/>
            <w:rtl/>
            <w:lang w:eastAsia="ar" w:bidi="ar-MA"/>
          </w:rPr>
          <w:t xml:space="preserve"> </w:t>
        </w:r>
        <w:r w:rsidRPr="007F132E">
          <w:rPr>
            <w:rStyle w:val="Hyperlink"/>
            <w:rFonts w:ascii="Calibri" w:hAnsi="Calibri" w:cs="Calibri" w:hint="eastAsia"/>
            <w:i/>
            <w:iCs/>
            <w:noProof/>
            <w:rtl/>
            <w:lang w:eastAsia="ar" w:bidi="ar-MA"/>
          </w:rPr>
          <w:t>لدى</w:t>
        </w:r>
        <w:r w:rsidRPr="007F132E">
          <w:rPr>
            <w:rStyle w:val="Hyperlink"/>
            <w:rFonts w:ascii="Calibri" w:hAnsi="Calibri" w:cs="Calibri"/>
            <w:i/>
            <w:iCs/>
            <w:noProof/>
            <w:rtl/>
            <w:lang w:eastAsia="ar" w:bidi="ar-MA"/>
          </w:rPr>
          <w:t xml:space="preserve"> </w:t>
        </w:r>
        <w:r w:rsidRPr="007F132E">
          <w:rPr>
            <w:rStyle w:val="Hyperlink"/>
            <w:rFonts w:ascii="Calibri" w:hAnsi="Calibri" w:cs="Calibri" w:hint="eastAsia"/>
            <w:i/>
            <w:iCs/>
            <w:noProof/>
            <w:rtl/>
            <w:lang w:eastAsia="ar" w:bidi="ar-MA"/>
          </w:rPr>
          <w:t>إدارة</w:t>
        </w:r>
        <w:r w:rsidRPr="007F132E">
          <w:rPr>
            <w:rStyle w:val="Hyperlink"/>
            <w:rFonts w:ascii="Calibri" w:hAnsi="Calibri" w:cs="Calibri"/>
            <w:i/>
            <w:iCs/>
            <w:noProof/>
            <w:rtl/>
            <w:lang w:eastAsia="ar" w:bidi="ar-MA"/>
          </w:rPr>
          <w:t xml:space="preserve"> </w:t>
        </w:r>
        <w:r w:rsidRPr="007F132E">
          <w:rPr>
            <w:rStyle w:val="Hyperlink"/>
            <w:rFonts w:ascii="Calibri" w:hAnsi="Calibri" w:cs="Calibri" w:hint="eastAsia"/>
            <w:i/>
            <w:iCs/>
            <w:noProof/>
            <w:rtl/>
            <w:lang w:eastAsia="ar" w:bidi="ar-MA"/>
          </w:rPr>
          <w:t>الفحص</w:t>
        </w:r>
        <w:r w:rsidRPr="007F132E">
          <w:rPr>
            <w:rStyle w:val="Hyperlink"/>
            <w:rFonts w:ascii="Calibri" w:hAnsi="Calibri" w:cs="Calibri"/>
            <w:i/>
            <w:iCs/>
            <w:noProof/>
            <w:rtl/>
            <w:lang w:eastAsia="ar" w:bidi="ar-MA"/>
          </w:rPr>
          <w:t xml:space="preserve"> </w:t>
        </w:r>
        <w:r w:rsidRPr="007F132E">
          <w:rPr>
            <w:rStyle w:val="Hyperlink"/>
            <w:rFonts w:ascii="Calibri" w:hAnsi="Calibri" w:cs="Calibri" w:hint="eastAsia"/>
            <w:i/>
            <w:iCs/>
            <w:noProof/>
            <w:rtl/>
            <w:lang w:eastAsia="ar" w:bidi="ar-MA"/>
          </w:rPr>
          <w:t>التمهيدي</w:t>
        </w:r>
        <w:r w:rsidRPr="007F132E">
          <w:rPr>
            <w:rStyle w:val="Hyperlink"/>
            <w:rFonts w:ascii="Calibri" w:hAnsi="Calibri" w:cs="Calibri"/>
            <w:i/>
            <w:iCs/>
            <w:noProof/>
            <w:rtl/>
            <w:lang w:eastAsia="ar" w:bidi="ar-MA"/>
          </w:rPr>
          <w:t xml:space="preserve"> </w:t>
        </w:r>
        <w:r w:rsidRPr="007F132E">
          <w:rPr>
            <w:rStyle w:val="Hyperlink"/>
            <w:rFonts w:ascii="Calibri" w:hAnsi="Calibri" w:cs="Calibri" w:hint="eastAsia"/>
            <w:i/>
            <w:iCs/>
            <w:noProof/>
            <w:rtl/>
            <w:lang w:eastAsia="ar" w:bidi="ar-MA"/>
          </w:rPr>
          <w:t>الدولي</w:t>
        </w:r>
        <w:r>
          <w:rPr>
            <w:noProof/>
            <w:webHidden/>
          </w:rPr>
          <w:tab/>
        </w:r>
        <w:r>
          <w:rPr>
            <w:rStyle w:val="Hyperlink"/>
            <w:noProof/>
          </w:rPr>
          <w:fldChar w:fldCharType="begin"/>
        </w:r>
        <w:r>
          <w:rPr>
            <w:noProof/>
            <w:webHidden/>
          </w:rPr>
          <w:instrText xml:space="preserve"> PAGEREF _Toc188479872 \h </w:instrText>
        </w:r>
        <w:r>
          <w:rPr>
            <w:rStyle w:val="Hyperlink"/>
            <w:noProof/>
          </w:rPr>
        </w:r>
        <w:r>
          <w:rPr>
            <w:rStyle w:val="Hyperlink"/>
            <w:noProof/>
          </w:rPr>
          <w:fldChar w:fldCharType="separate"/>
        </w:r>
        <w:r w:rsidR="00DA3B10">
          <w:rPr>
            <w:noProof/>
            <w:webHidden/>
            <w:rtl/>
          </w:rPr>
          <w:t>7</w:t>
        </w:r>
        <w:r>
          <w:rPr>
            <w:rStyle w:val="Hyperlink"/>
            <w:noProof/>
          </w:rPr>
          <w:fldChar w:fldCharType="end"/>
        </w:r>
      </w:hyperlink>
    </w:p>
    <w:p w14:paraId="09775F82" w14:textId="45136AE0" w:rsidR="00CA3DD6" w:rsidRDefault="00CA3DD6" w:rsidP="00CA3DD6">
      <w:pPr>
        <w:pStyle w:val="TOC2"/>
        <w:tabs>
          <w:tab w:val="right" w:leader="dot" w:pos="9345"/>
        </w:tabs>
        <w:bidi/>
        <w:rPr>
          <w:rFonts w:asciiTheme="minorHAnsi" w:eastAsiaTheme="minorEastAsia" w:hAnsiTheme="minorHAnsi" w:cstheme="minorBidi"/>
          <w:noProof/>
          <w:kern w:val="2"/>
          <w:sz w:val="24"/>
          <w:szCs w:val="24"/>
          <w:lang w:eastAsia="en-US"/>
          <w14:ligatures w14:val="standardContextual"/>
        </w:rPr>
      </w:pPr>
      <w:hyperlink w:anchor="_Toc188479873" w:history="1">
        <w:r w:rsidRPr="007F132E">
          <w:rPr>
            <w:rStyle w:val="Hyperlink"/>
            <w:rFonts w:ascii="Calibri" w:hAnsi="Calibri" w:cs="Calibri"/>
            <w:noProof/>
            <w:rtl/>
            <w:lang w:eastAsia="ar" w:bidi="ar-MA"/>
          </w:rPr>
          <w:t>94.2</w:t>
        </w:r>
        <w:r w:rsidRPr="007F132E">
          <w:rPr>
            <w:rStyle w:val="Hyperlink"/>
            <w:rFonts w:ascii="Calibri" w:hAnsi="Calibri" w:cs="Calibri"/>
            <w:noProof/>
            <w:vertAlign w:val="superscript"/>
            <w:rtl/>
            <w:lang w:eastAsia="ar" w:bidi="ar-MA"/>
          </w:rPr>
          <w:t>(</w:t>
        </w:r>
        <w:r w:rsidRPr="007F132E">
          <w:rPr>
            <w:rStyle w:val="Hyperlink"/>
            <w:rFonts w:ascii="Calibri" w:hAnsi="Calibri" w:cs="Calibri" w:hint="eastAsia"/>
            <w:noProof/>
            <w:vertAlign w:val="superscript"/>
            <w:rtl/>
            <w:lang w:eastAsia="ar" w:bidi="ar-MA"/>
          </w:rPr>
          <w:t>ثانياً</w:t>
        </w:r>
        <w:r w:rsidRPr="007F132E">
          <w:rPr>
            <w:rStyle w:val="Hyperlink"/>
            <w:rFonts w:ascii="Calibri" w:hAnsi="Calibri" w:cs="Calibri"/>
            <w:noProof/>
            <w:vertAlign w:val="superscript"/>
            <w:rtl/>
            <w:lang w:eastAsia="ar" w:bidi="ar-MA"/>
          </w:rPr>
          <w:t>)</w:t>
        </w:r>
        <w:r w:rsidRPr="007F132E">
          <w:rPr>
            <w:rStyle w:val="Hyperlink"/>
            <w:rFonts w:ascii="Calibri" w:hAnsi="Calibri" w:cs="Calibri"/>
            <w:noProof/>
            <w:rtl/>
            <w:lang w:eastAsia="ar" w:bidi="ar-MA"/>
          </w:rPr>
          <w:t xml:space="preserve"> </w:t>
        </w:r>
        <w:r w:rsidRPr="007F132E">
          <w:rPr>
            <w:rStyle w:val="Hyperlink"/>
            <w:rFonts w:ascii="Calibri" w:hAnsi="Calibri" w:cs="Calibri" w:hint="eastAsia"/>
            <w:noProof/>
            <w:rtl/>
            <w:lang w:eastAsia="ar" w:bidi="ar-MA"/>
          </w:rPr>
          <w:t>و</w:t>
        </w:r>
        <w:r w:rsidRPr="007F132E">
          <w:rPr>
            <w:rStyle w:val="Hyperlink"/>
            <w:rFonts w:ascii="Calibri" w:hAnsi="Calibri" w:cs="Calibri"/>
            <w:noProof/>
            <w:rtl/>
            <w:lang w:eastAsia="ar" w:bidi="ar-MA"/>
          </w:rPr>
          <w:t>94.3   </w:t>
        </w:r>
        <w:r w:rsidRPr="007F132E">
          <w:rPr>
            <w:rStyle w:val="Hyperlink"/>
            <w:rFonts w:ascii="Calibri" w:hAnsi="Calibri" w:cs="Calibri"/>
            <w:i/>
            <w:iCs/>
            <w:noProof/>
            <w:rtl/>
            <w:lang w:eastAsia="ar" w:bidi="ar-MA"/>
          </w:rPr>
          <w:t>[</w:t>
        </w:r>
        <w:r w:rsidRPr="007F132E">
          <w:rPr>
            <w:rStyle w:val="Hyperlink"/>
            <w:rFonts w:ascii="Calibri" w:hAnsi="Calibri" w:cs="Calibri" w:hint="eastAsia"/>
            <w:i/>
            <w:iCs/>
            <w:noProof/>
            <w:rtl/>
            <w:lang w:eastAsia="ar" w:bidi="ar-MA"/>
          </w:rPr>
          <w:t>بدون</w:t>
        </w:r>
        <w:r w:rsidRPr="007F132E">
          <w:rPr>
            <w:rStyle w:val="Hyperlink"/>
            <w:rFonts w:ascii="Calibri" w:hAnsi="Calibri" w:cs="Calibri"/>
            <w:i/>
            <w:iCs/>
            <w:noProof/>
            <w:rtl/>
            <w:lang w:eastAsia="ar" w:bidi="ar-MA"/>
          </w:rPr>
          <w:t xml:space="preserve"> </w:t>
        </w:r>
        <w:r w:rsidRPr="007F132E">
          <w:rPr>
            <w:rStyle w:val="Hyperlink"/>
            <w:rFonts w:ascii="Calibri" w:hAnsi="Calibri" w:cs="Calibri" w:hint="eastAsia"/>
            <w:i/>
            <w:iCs/>
            <w:noProof/>
            <w:rtl/>
            <w:lang w:eastAsia="ar" w:bidi="ar-MA"/>
          </w:rPr>
          <w:t>تغيير</w:t>
        </w:r>
        <w:r w:rsidRPr="007F132E">
          <w:rPr>
            <w:rStyle w:val="Hyperlink"/>
            <w:rFonts w:ascii="Calibri" w:hAnsi="Calibri" w:cs="Calibri"/>
            <w:i/>
            <w:iCs/>
            <w:noProof/>
            <w:rtl/>
            <w:lang w:eastAsia="ar" w:bidi="ar-MA"/>
          </w:rPr>
          <w:t>]</w:t>
        </w:r>
        <w:r>
          <w:rPr>
            <w:noProof/>
            <w:webHidden/>
          </w:rPr>
          <w:tab/>
        </w:r>
        <w:r>
          <w:rPr>
            <w:rStyle w:val="Hyperlink"/>
            <w:noProof/>
          </w:rPr>
          <w:fldChar w:fldCharType="begin"/>
        </w:r>
        <w:r>
          <w:rPr>
            <w:noProof/>
            <w:webHidden/>
          </w:rPr>
          <w:instrText xml:space="preserve"> PAGEREF _Toc188479873 \h </w:instrText>
        </w:r>
        <w:r>
          <w:rPr>
            <w:rStyle w:val="Hyperlink"/>
            <w:noProof/>
          </w:rPr>
        </w:r>
        <w:r>
          <w:rPr>
            <w:rStyle w:val="Hyperlink"/>
            <w:noProof/>
          </w:rPr>
          <w:fldChar w:fldCharType="separate"/>
        </w:r>
        <w:r w:rsidR="00DA3B10">
          <w:rPr>
            <w:noProof/>
            <w:webHidden/>
            <w:rtl/>
          </w:rPr>
          <w:t>7</w:t>
        </w:r>
        <w:r>
          <w:rPr>
            <w:rStyle w:val="Hyperlink"/>
            <w:noProof/>
          </w:rPr>
          <w:fldChar w:fldCharType="end"/>
        </w:r>
      </w:hyperlink>
    </w:p>
    <w:p w14:paraId="4397B779" w14:textId="73A284A4" w:rsidR="00CA3DD6" w:rsidRDefault="00CA3DD6" w:rsidP="00CA3DD6">
      <w:pPr>
        <w:pStyle w:val="TOC2"/>
        <w:tabs>
          <w:tab w:val="right" w:leader="dot" w:pos="9345"/>
        </w:tabs>
        <w:bidi/>
        <w:rPr>
          <w:rFonts w:asciiTheme="minorHAnsi" w:eastAsiaTheme="minorEastAsia" w:hAnsiTheme="minorHAnsi" w:cstheme="minorBidi"/>
          <w:noProof/>
          <w:kern w:val="2"/>
          <w:sz w:val="24"/>
          <w:szCs w:val="24"/>
          <w:lang w:eastAsia="en-US"/>
          <w14:ligatures w14:val="standardContextual"/>
        </w:rPr>
      </w:pPr>
      <w:hyperlink w:anchor="_Toc188479874" w:history="1">
        <w:r w:rsidRPr="007F132E">
          <w:rPr>
            <w:rStyle w:val="Hyperlink"/>
            <w:rFonts w:ascii="Calibri" w:hAnsi="Calibri" w:cs="Calibri"/>
            <w:noProof/>
            <w:rtl/>
            <w:lang w:eastAsia="ar" w:bidi="ar-MA"/>
          </w:rPr>
          <w:t xml:space="preserve">4.94 </w:t>
        </w:r>
        <w:r w:rsidRPr="007F132E">
          <w:rPr>
            <w:rStyle w:val="Hyperlink"/>
            <w:rFonts w:ascii="Calibri" w:hAnsi="Calibri" w:cs="Calibri" w:hint="eastAsia"/>
            <w:i/>
            <w:iCs/>
            <w:noProof/>
            <w:rtl/>
            <w:lang w:eastAsia="ar" w:bidi="ar-MA"/>
          </w:rPr>
          <w:t>استثناءات</w:t>
        </w:r>
        <w:r w:rsidRPr="007F132E">
          <w:rPr>
            <w:rStyle w:val="Hyperlink"/>
            <w:rFonts w:ascii="Calibri" w:hAnsi="Calibri" w:cs="Calibri"/>
            <w:i/>
            <w:iCs/>
            <w:noProof/>
            <w:rtl/>
            <w:lang w:eastAsia="ar" w:bidi="ar-MA"/>
          </w:rPr>
          <w:t xml:space="preserve"> </w:t>
        </w:r>
        <w:r w:rsidRPr="007F132E">
          <w:rPr>
            <w:rStyle w:val="Hyperlink"/>
            <w:rFonts w:ascii="Calibri" w:hAnsi="Calibri" w:cs="Calibri" w:hint="eastAsia"/>
            <w:i/>
            <w:iCs/>
            <w:noProof/>
            <w:rtl/>
            <w:lang w:eastAsia="ar" w:bidi="ar-MA"/>
          </w:rPr>
          <w:t>الاطلاع</w:t>
        </w:r>
        <w:r w:rsidRPr="007F132E">
          <w:rPr>
            <w:rStyle w:val="Hyperlink"/>
            <w:rFonts w:ascii="Calibri" w:hAnsi="Calibri" w:cs="Calibri"/>
            <w:i/>
            <w:iCs/>
            <w:noProof/>
            <w:rtl/>
            <w:lang w:eastAsia="ar" w:bidi="ar-MA"/>
          </w:rPr>
          <w:t xml:space="preserve"> </w:t>
        </w:r>
        <w:r w:rsidRPr="007F132E">
          <w:rPr>
            <w:rStyle w:val="Hyperlink"/>
            <w:rFonts w:ascii="Calibri" w:hAnsi="Calibri" w:cs="Calibri" w:hint="eastAsia"/>
            <w:i/>
            <w:iCs/>
            <w:noProof/>
            <w:rtl/>
            <w:lang w:eastAsia="ar" w:bidi="ar-MA"/>
          </w:rPr>
          <w:t>على</w:t>
        </w:r>
        <w:r w:rsidRPr="007F132E">
          <w:rPr>
            <w:rStyle w:val="Hyperlink"/>
            <w:rFonts w:ascii="Calibri" w:hAnsi="Calibri" w:cs="Calibri"/>
            <w:i/>
            <w:iCs/>
            <w:noProof/>
            <w:rtl/>
            <w:lang w:eastAsia="ar" w:bidi="ar-MA"/>
          </w:rPr>
          <w:t xml:space="preserve"> </w:t>
        </w:r>
        <w:r w:rsidRPr="007F132E">
          <w:rPr>
            <w:rStyle w:val="Hyperlink"/>
            <w:rFonts w:ascii="Calibri" w:hAnsi="Calibri" w:cs="Calibri" w:hint="eastAsia"/>
            <w:i/>
            <w:iCs/>
            <w:noProof/>
            <w:rtl/>
            <w:lang w:eastAsia="ar" w:bidi="ar-MA"/>
          </w:rPr>
          <w:t>الملفات</w:t>
        </w:r>
        <w:r>
          <w:rPr>
            <w:noProof/>
            <w:webHidden/>
          </w:rPr>
          <w:tab/>
        </w:r>
        <w:r>
          <w:rPr>
            <w:rStyle w:val="Hyperlink"/>
            <w:noProof/>
          </w:rPr>
          <w:fldChar w:fldCharType="begin"/>
        </w:r>
        <w:r>
          <w:rPr>
            <w:noProof/>
            <w:webHidden/>
          </w:rPr>
          <w:instrText xml:space="preserve"> PAGEREF _Toc188479874 \h </w:instrText>
        </w:r>
        <w:r>
          <w:rPr>
            <w:rStyle w:val="Hyperlink"/>
            <w:noProof/>
          </w:rPr>
        </w:r>
        <w:r>
          <w:rPr>
            <w:rStyle w:val="Hyperlink"/>
            <w:noProof/>
          </w:rPr>
          <w:fldChar w:fldCharType="separate"/>
        </w:r>
        <w:r w:rsidR="00DA3B10">
          <w:rPr>
            <w:noProof/>
            <w:webHidden/>
            <w:rtl/>
          </w:rPr>
          <w:t>8</w:t>
        </w:r>
        <w:r>
          <w:rPr>
            <w:rStyle w:val="Hyperlink"/>
            <w:noProof/>
          </w:rPr>
          <w:fldChar w:fldCharType="end"/>
        </w:r>
      </w:hyperlink>
    </w:p>
    <w:p w14:paraId="765AD267" w14:textId="2E666E1B" w:rsidR="002F474B" w:rsidRPr="008F5655" w:rsidRDefault="006B1C55" w:rsidP="00C0493A">
      <w:pPr>
        <w:bidi/>
        <w:spacing w:after="220"/>
        <w:rPr>
          <w:rFonts w:ascii="Calibri" w:hAnsi="Calibri" w:cs="Calibri"/>
          <w:szCs w:val="22"/>
        </w:rPr>
      </w:pPr>
      <w:r w:rsidRPr="008F5655">
        <w:rPr>
          <w:rFonts w:ascii="Calibri" w:hAnsi="Calibri" w:cs="Calibri"/>
          <w:szCs w:val="22"/>
          <w:rtl/>
          <w:lang w:eastAsia="ar" w:bidi="ar-MA"/>
        </w:rPr>
        <w:fldChar w:fldCharType="end"/>
      </w:r>
    </w:p>
    <w:p w14:paraId="069C99BB" w14:textId="77777777" w:rsidR="0080254C" w:rsidRPr="008F5655" w:rsidRDefault="0080254C" w:rsidP="00C0493A">
      <w:pPr>
        <w:pStyle w:val="LegTitle"/>
        <w:bidi/>
        <w:rPr>
          <w:rFonts w:ascii="Calibri" w:hAnsi="Calibri" w:cs="Calibri"/>
          <w:b w:val="0"/>
          <w:bCs/>
          <w:szCs w:val="22"/>
        </w:rPr>
      </w:pPr>
      <w:bookmarkStart w:id="10" w:name="_Toc188479856"/>
      <w:r w:rsidRPr="008F5655">
        <w:rPr>
          <w:rFonts w:ascii="Calibri" w:hAnsi="Calibri" w:cs="Calibri"/>
          <w:b w:val="0"/>
          <w:bCs/>
          <w:szCs w:val="22"/>
          <w:rtl/>
          <w:lang w:eastAsia="ar" w:bidi="ar-MA"/>
        </w:rPr>
        <w:lastRenderedPageBreak/>
        <w:t xml:space="preserve">القاعدة 4 </w:t>
      </w:r>
      <w:r w:rsidRPr="008F5655">
        <w:rPr>
          <w:rFonts w:ascii="Calibri" w:hAnsi="Calibri" w:cs="Calibri"/>
          <w:b w:val="0"/>
          <w:bCs/>
          <w:vanish/>
          <w:szCs w:val="22"/>
          <w:lang w:val="en-GB" w:eastAsia="en-GB" w:bidi="en-GB"/>
        </w:rPr>
        <w:t xml:space="preserve">- </w:t>
      </w:r>
      <w:r w:rsidRPr="008F5655">
        <w:rPr>
          <w:rFonts w:ascii="Calibri" w:hAnsi="Calibri" w:cs="Calibri"/>
          <w:b w:val="0"/>
          <w:bCs/>
          <w:szCs w:val="22"/>
          <w:rtl/>
          <w:lang w:eastAsia="ar" w:bidi="ar-MA"/>
        </w:rPr>
        <w:br/>
        <w:t>العريضة (محتوياتها)</w:t>
      </w:r>
      <w:bookmarkEnd w:id="10"/>
    </w:p>
    <w:p w14:paraId="04DD4DB8" w14:textId="77777777" w:rsidR="00E71C38" w:rsidRPr="008F5655" w:rsidRDefault="00E71C38" w:rsidP="00C0493A">
      <w:pPr>
        <w:pStyle w:val="LegSubRule"/>
        <w:bidi/>
        <w:rPr>
          <w:rFonts w:ascii="Calibri" w:hAnsi="Calibri" w:cs="Calibri"/>
          <w:szCs w:val="22"/>
        </w:rPr>
      </w:pPr>
      <w:bookmarkStart w:id="11" w:name="_Toc188479857"/>
      <w:r w:rsidRPr="008F5655">
        <w:rPr>
          <w:rFonts w:ascii="Calibri" w:hAnsi="Calibri" w:cs="Calibri"/>
          <w:szCs w:val="22"/>
          <w:rtl/>
          <w:lang w:eastAsia="ar" w:bidi="ar-MA"/>
        </w:rPr>
        <w:t xml:space="preserve">4.1 </w:t>
      </w:r>
      <w:r w:rsidRPr="008F5655">
        <w:rPr>
          <w:rFonts w:ascii="Calibri" w:hAnsi="Calibri" w:cs="Calibri"/>
          <w:i/>
          <w:iCs/>
          <w:szCs w:val="22"/>
          <w:rtl/>
          <w:lang w:eastAsia="ar" w:bidi="ar-MA"/>
        </w:rPr>
        <w:t>المحتويات الإجبارية والمحتويات الاختيارية – التوقيع</w:t>
      </w:r>
      <w:bookmarkEnd w:id="11"/>
    </w:p>
    <w:p w14:paraId="38FB39ED" w14:textId="77777777" w:rsidR="00E71C38" w:rsidRPr="008F5655" w:rsidRDefault="00E71C38" w:rsidP="00C0493A">
      <w:pPr>
        <w:pStyle w:val="Lega"/>
        <w:bidi/>
        <w:rPr>
          <w:rFonts w:ascii="Calibri" w:hAnsi="Calibri" w:cs="Calibri"/>
          <w:szCs w:val="22"/>
        </w:rPr>
      </w:pPr>
      <w:r w:rsidRPr="008F5655">
        <w:rPr>
          <w:rFonts w:ascii="Calibri" w:hAnsi="Calibri" w:cs="Calibri"/>
          <w:szCs w:val="22"/>
          <w:rtl/>
          <w:lang w:eastAsia="ar" w:bidi="ar-MA"/>
        </w:rPr>
        <w:tab/>
        <w:t>(أ) يجب أن تشتمل العريضة على ما يأتي:</w:t>
      </w:r>
    </w:p>
    <w:p w14:paraId="18EA07C6" w14:textId="594F3318" w:rsidR="00E71C38" w:rsidRPr="008F5655" w:rsidRDefault="00E71C38" w:rsidP="00C0493A">
      <w:pPr>
        <w:pStyle w:val="Lega"/>
        <w:bidi/>
        <w:rPr>
          <w:rFonts w:ascii="Calibri" w:hAnsi="Calibri" w:cs="Calibri"/>
          <w:szCs w:val="22"/>
        </w:rPr>
      </w:pPr>
      <w:r w:rsidRPr="008F5655">
        <w:rPr>
          <w:rFonts w:ascii="Calibri" w:hAnsi="Calibri" w:cs="Calibri"/>
          <w:szCs w:val="22"/>
          <w:rtl/>
          <w:lang w:eastAsia="ar" w:bidi="ar-MA"/>
        </w:rPr>
        <w:tab/>
      </w:r>
      <w:r w:rsidRPr="008F5655">
        <w:rPr>
          <w:rFonts w:ascii="Calibri" w:hAnsi="Calibri" w:cs="Calibri"/>
          <w:szCs w:val="22"/>
          <w:rtl/>
          <w:lang w:eastAsia="ar" w:bidi="ar-MA"/>
        </w:rPr>
        <w:tab/>
        <w:t xml:space="preserve"> "1"</w:t>
      </w:r>
      <w:r w:rsidRPr="008F5655">
        <w:rPr>
          <w:rFonts w:ascii="Calibri" w:hAnsi="Calibri" w:cs="Calibri"/>
          <w:szCs w:val="22"/>
          <w:rtl/>
          <w:lang w:eastAsia="ar" w:bidi="ar-MA"/>
        </w:rPr>
        <w:tab/>
        <w:t>التماس؛</w:t>
      </w:r>
    </w:p>
    <w:p w14:paraId="65390620" w14:textId="4E681608" w:rsidR="00E71C38" w:rsidRPr="008F5655" w:rsidRDefault="00E71C38" w:rsidP="00C0493A">
      <w:pPr>
        <w:pStyle w:val="Lega"/>
        <w:bidi/>
        <w:rPr>
          <w:rFonts w:ascii="Calibri" w:hAnsi="Calibri" w:cs="Calibri"/>
          <w:szCs w:val="22"/>
        </w:rPr>
      </w:pPr>
      <w:r w:rsidRPr="008F5655">
        <w:rPr>
          <w:rFonts w:ascii="Calibri" w:hAnsi="Calibri" w:cs="Calibri"/>
          <w:szCs w:val="22"/>
          <w:rtl/>
          <w:lang w:eastAsia="ar" w:bidi="ar-MA"/>
        </w:rPr>
        <w:tab/>
      </w:r>
      <w:r w:rsidRPr="008F5655">
        <w:rPr>
          <w:rFonts w:ascii="Calibri" w:hAnsi="Calibri" w:cs="Calibri"/>
          <w:szCs w:val="22"/>
          <w:rtl/>
          <w:lang w:eastAsia="ar" w:bidi="ar-MA"/>
        </w:rPr>
        <w:tab/>
        <w:t xml:space="preserve"> "2"</w:t>
      </w:r>
      <w:r w:rsidRPr="008F5655">
        <w:rPr>
          <w:rFonts w:ascii="Calibri" w:hAnsi="Calibri" w:cs="Calibri"/>
          <w:szCs w:val="22"/>
          <w:rtl/>
          <w:lang w:eastAsia="ar" w:bidi="ar-MA"/>
        </w:rPr>
        <w:tab/>
        <w:t>اسم الاختراع؛</w:t>
      </w:r>
    </w:p>
    <w:p w14:paraId="57ACF99A" w14:textId="0A22037B" w:rsidR="00E71C38" w:rsidRPr="008F5655" w:rsidRDefault="00E71C38" w:rsidP="00C0493A">
      <w:pPr>
        <w:pStyle w:val="Lega"/>
        <w:bidi/>
        <w:rPr>
          <w:rFonts w:ascii="Calibri" w:hAnsi="Calibri" w:cs="Calibri"/>
          <w:color w:val="C00000"/>
          <w:szCs w:val="22"/>
        </w:rPr>
      </w:pPr>
      <w:r w:rsidRPr="008F5655">
        <w:rPr>
          <w:rFonts w:ascii="Calibri" w:hAnsi="Calibri" w:cs="Calibri"/>
          <w:szCs w:val="22"/>
          <w:rtl/>
          <w:lang w:eastAsia="ar" w:bidi="ar-MA"/>
        </w:rPr>
        <w:tab/>
      </w:r>
      <w:r w:rsidRPr="008F5655">
        <w:rPr>
          <w:rFonts w:ascii="Calibri" w:hAnsi="Calibri" w:cs="Calibri"/>
          <w:szCs w:val="22"/>
          <w:rtl/>
          <w:lang w:eastAsia="ar" w:bidi="ar-MA"/>
        </w:rPr>
        <w:tab/>
        <w:t xml:space="preserve"> "3"</w:t>
      </w:r>
      <w:r w:rsidRPr="008F5655">
        <w:rPr>
          <w:rFonts w:ascii="Calibri" w:hAnsi="Calibri" w:cs="Calibri"/>
          <w:szCs w:val="22"/>
          <w:rtl/>
          <w:lang w:eastAsia="ar" w:bidi="ar-MA"/>
        </w:rPr>
        <w:tab/>
        <w:t>بيانات عن مودع الطلب، وعن الوكيل إن وجد؛</w:t>
      </w:r>
    </w:p>
    <w:p w14:paraId="21F06C14" w14:textId="55EC3F9A" w:rsidR="00E71C38" w:rsidRPr="008F5655" w:rsidRDefault="00E71C38" w:rsidP="00C0493A">
      <w:pPr>
        <w:pStyle w:val="Lega"/>
        <w:bidi/>
        <w:rPr>
          <w:rStyle w:val="LegDeletedText"/>
          <w:rFonts w:ascii="Calibri" w:hAnsi="Calibri" w:cs="Calibri"/>
          <w:color w:val="C00000"/>
          <w:szCs w:val="22"/>
        </w:rPr>
      </w:pPr>
      <w:r w:rsidRPr="008F5655">
        <w:rPr>
          <w:rStyle w:val="LegDeletedText"/>
          <w:rFonts w:ascii="Calibri" w:hAnsi="Calibri" w:cs="Calibri"/>
          <w:strike w:val="0"/>
          <w:color w:val="C00000"/>
          <w:szCs w:val="22"/>
          <w:rtl/>
          <w:lang w:eastAsia="ar" w:bidi="ar-MA"/>
        </w:rPr>
        <w:tab/>
      </w:r>
      <w:r w:rsidRPr="008F5655">
        <w:rPr>
          <w:rStyle w:val="LegDeletedText"/>
          <w:rFonts w:ascii="Calibri" w:hAnsi="Calibri" w:cs="Calibri"/>
          <w:strike w:val="0"/>
          <w:color w:val="C00000"/>
          <w:szCs w:val="22"/>
          <w:rtl/>
          <w:lang w:eastAsia="ar" w:bidi="ar-MA"/>
        </w:rPr>
        <w:tab/>
      </w:r>
      <w:r w:rsidRPr="004E08F7">
        <w:rPr>
          <w:rStyle w:val="LegDeletedText"/>
          <w:rFonts w:ascii="Calibri" w:hAnsi="Calibri" w:cs="Calibri"/>
          <w:strike w:val="0"/>
          <w:color w:val="C00000"/>
          <w:szCs w:val="22"/>
          <w:rtl/>
          <w:lang w:eastAsia="ar" w:bidi="ar-MA"/>
        </w:rPr>
        <w:t xml:space="preserve"> </w:t>
      </w:r>
      <w:r w:rsidRPr="008F5655">
        <w:rPr>
          <w:rStyle w:val="LegDeletedText"/>
          <w:rFonts w:ascii="Calibri" w:hAnsi="Calibri" w:cs="Calibri"/>
          <w:color w:val="C00000"/>
          <w:szCs w:val="22"/>
          <w:rtl/>
          <w:lang w:eastAsia="ar" w:bidi="ar-MA"/>
        </w:rPr>
        <w:t>"4"</w:t>
      </w:r>
      <w:r w:rsidRPr="008F5655">
        <w:rPr>
          <w:rStyle w:val="LegDeletedText"/>
          <w:rFonts w:ascii="Calibri" w:hAnsi="Calibri" w:cs="Calibri"/>
          <w:color w:val="C00000"/>
          <w:szCs w:val="22"/>
          <w:rtl/>
          <w:lang w:eastAsia="ar" w:bidi="ar-MA"/>
        </w:rPr>
        <w:tab/>
        <w:t>بيانات عن المخترع إذا تطلب القانون الوطني لدولة معينة على الأقل إبلاغ اسم المخترع عند إيداع طلب وطني.</w:t>
      </w:r>
    </w:p>
    <w:p w14:paraId="1F6EFAA8" w14:textId="77777777" w:rsidR="00E71C38" w:rsidRPr="008F5655" w:rsidRDefault="00E71C38" w:rsidP="00C0493A">
      <w:pPr>
        <w:pStyle w:val="Lega"/>
        <w:bidi/>
        <w:rPr>
          <w:rFonts w:ascii="Calibri" w:hAnsi="Calibri" w:cs="Calibri"/>
          <w:szCs w:val="22"/>
        </w:rPr>
      </w:pPr>
      <w:r w:rsidRPr="008F5655">
        <w:rPr>
          <w:rFonts w:ascii="Calibri" w:hAnsi="Calibri" w:cs="Calibri"/>
          <w:szCs w:val="22"/>
          <w:rtl/>
          <w:lang w:eastAsia="ar" w:bidi="ar-MA"/>
        </w:rPr>
        <w:tab/>
        <w:t>(ب) عند الاقتضاء، يجب أن تشتمل العريضة على ما يأتي:</w:t>
      </w:r>
    </w:p>
    <w:p w14:paraId="7F92CC21" w14:textId="6350E071" w:rsidR="00E71C38" w:rsidRPr="008F5655" w:rsidRDefault="00E71C38" w:rsidP="00C0493A">
      <w:pPr>
        <w:pStyle w:val="Lega"/>
        <w:bidi/>
        <w:rPr>
          <w:rFonts w:ascii="Calibri" w:hAnsi="Calibri" w:cs="Calibri"/>
          <w:szCs w:val="22"/>
        </w:rPr>
      </w:pPr>
      <w:r w:rsidRPr="008F5655">
        <w:rPr>
          <w:rFonts w:ascii="Calibri" w:hAnsi="Calibri" w:cs="Calibri"/>
          <w:szCs w:val="22"/>
          <w:rtl/>
          <w:lang w:eastAsia="ar" w:bidi="ar-MA"/>
        </w:rPr>
        <w:tab/>
      </w:r>
      <w:r w:rsidRPr="008F5655">
        <w:rPr>
          <w:rFonts w:ascii="Calibri" w:hAnsi="Calibri" w:cs="Calibri"/>
          <w:szCs w:val="22"/>
          <w:rtl/>
          <w:lang w:eastAsia="ar" w:bidi="ar-MA"/>
        </w:rPr>
        <w:tab/>
        <w:t xml:space="preserve"> "1"</w:t>
      </w:r>
      <w:r w:rsidRPr="008F5655">
        <w:rPr>
          <w:rFonts w:ascii="Calibri" w:hAnsi="Calibri" w:cs="Calibri"/>
          <w:szCs w:val="22"/>
          <w:rtl/>
          <w:lang w:eastAsia="ar" w:bidi="ar-MA"/>
        </w:rPr>
        <w:tab/>
        <w:t>مطالبة بالأولوية؛</w:t>
      </w:r>
    </w:p>
    <w:p w14:paraId="3DAE0AAB" w14:textId="30BF45AA" w:rsidR="00E71C38" w:rsidRPr="008F5655" w:rsidRDefault="00E71C38" w:rsidP="00C0493A">
      <w:pPr>
        <w:pStyle w:val="Lega"/>
        <w:bidi/>
        <w:rPr>
          <w:rFonts w:ascii="Calibri" w:hAnsi="Calibri" w:cs="Calibri"/>
          <w:szCs w:val="22"/>
        </w:rPr>
      </w:pPr>
      <w:r w:rsidRPr="008F5655">
        <w:rPr>
          <w:rFonts w:ascii="Calibri" w:hAnsi="Calibri" w:cs="Calibri"/>
          <w:szCs w:val="22"/>
          <w:rtl/>
          <w:lang w:eastAsia="ar" w:bidi="ar-MA"/>
        </w:rPr>
        <w:tab/>
      </w:r>
      <w:r w:rsidRPr="008F5655">
        <w:rPr>
          <w:rFonts w:ascii="Calibri" w:hAnsi="Calibri" w:cs="Calibri"/>
          <w:szCs w:val="22"/>
          <w:rtl/>
          <w:lang w:eastAsia="ar" w:bidi="ar-MA"/>
        </w:rPr>
        <w:tab/>
        <w:t xml:space="preserve"> "2"</w:t>
      </w:r>
      <w:r w:rsidRPr="008F5655">
        <w:rPr>
          <w:rFonts w:ascii="Calibri" w:hAnsi="Calibri" w:cs="Calibri"/>
          <w:szCs w:val="22"/>
          <w:rtl/>
          <w:lang w:eastAsia="ar" w:bidi="ar-MA"/>
        </w:rPr>
        <w:tab/>
        <w:t>بيانات متعلقة ببحث سابق وفقا لما هو منصوص عليه في القاعدتين 4-12"1" و12(ثانياً)1(ب) و(د)؛</w:t>
      </w:r>
    </w:p>
    <w:p w14:paraId="58DC258D" w14:textId="34E052D7" w:rsidR="00E71C38" w:rsidRPr="008F5655" w:rsidRDefault="00E71C38" w:rsidP="00C0493A">
      <w:pPr>
        <w:pStyle w:val="Lega"/>
        <w:bidi/>
        <w:rPr>
          <w:rFonts w:ascii="Calibri" w:hAnsi="Calibri" w:cs="Calibri"/>
          <w:szCs w:val="22"/>
        </w:rPr>
      </w:pPr>
      <w:r w:rsidRPr="008F5655">
        <w:rPr>
          <w:rFonts w:ascii="Calibri" w:hAnsi="Calibri" w:cs="Calibri"/>
          <w:szCs w:val="22"/>
          <w:rtl/>
          <w:lang w:eastAsia="ar" w:bidi="ar-MA"/>
        </w:rPr>
        <w:tab/>
      </w:r>
      <w:r w:rsidRPr="008F5655">
        <w:rPr>
          <w:rFonts w:ascii="Calibri" w:hAnsi="Calibri" w:cs="Calibri"/>
          <w:szCs w:val="22"/>
          <w:rtl/>
          <w:lang w:eastAsia="ar" w:bidi="ar-MA"/>
        </w:rPr>
        <w:tab/>
        <w:t xml:space="preserve"> "3"</w:t>
      </w:r>
      <w:r w:rsidRPr="008F5655">
        <w:rPr>
          <w:rFonts w:ascii="Calibri" w:hAnsi="Calibri" w:cs="Calibri"/>
          <w:szCs w:val="22"/>
          <w:rtl/>
          <w:lang w:eastAsia="ar" w:bidi="ar-MA"/>
        </w:rPr>
        <w:tab/>
        <w:t>إشارة إلى طلب رئيسي أو إلى براءة رئيسية؛</w:t>
      </w:r>
    </w:p>
    <w:p w14:paraId="10996D7D" w14:textId="15A3523C" w:rsidR="00E71C38" w:rsidRPr="008F5655" w:rsidRDefault="00E71C38" w:rsidP="00C0493A">
      <w:pPr>
        <w:pStyle w:val="Lega"/>
        <w:bidi/>
        <w:rPr>
          <w:rFonts w:ascii="Calibri" w:hAnsi="Calibri" w:cs="Calibri"/>
          <w:szCs w:val="22"/>
        </w:rPr>
      </w:pPr>
      <w:r w:rsidRPr="008F5655">
        <w:rPr>
          <w:rFonts w:ascii="Calibri" w:hAnsi="Calibri" w:cs="Calibri"/>
          <w:szCs w:val="22"/>
          <w:rtl/>
          <w:lang w:eastAsia="ar" w:bidi="ar-MA"/>
        </w:rPr>
        <w:tab/>
      </w:r>
      <w:r w:rsidRPr="008F5655">
        <w:rPr>
          <w:rFonts w:ascii="Calibri" w:hAnsi="Calibri" w:cs="Calibri"/>
          <w:szCs w:val="22"/>
          <w:rtl/>
          <w:lang w:eastAsia="ar" w:bidi="ar-MA"/>
        </w:rPr>
        <w:tab/>
        <w:t xml:space="preserve"> "4"</w:t>
      </w:r>
      <w:r w:rsidRPr="008F5655">
        <w:rPr>
          <w:rFonts w:ascii="Calibri" w:hAnsi="Calibri" w:cs="Calibri"/>
          <w:szCs w:val="22"/>
          <w:rtl/>
          <w:lang w:eastAsia="ar" w:bidi="ar-MA"/>
        </w:rPr>
        <w:tab/>
        <w:t>إشارة إلى إدارة البحث الدولي المختصة التي يختارها مودع الطلب.</w:t>
      </w:r>
    </w:p>
    <w:p w14:paraId="690A1106" w14:textId="77777777" w:rsidR="00E71C38" w:rsidRPr="008F5655" w:rsidRDefault="00E71C38" w:rsidP="00C0493A">
      <w:pPr>
        <w:pStyle w:val="Lega"/>
        <w:bidi/>
        <w:spacing w:before="60"/>
        <w:rPr>
          <w:rFonts w:ascii="Calibri" w:hAnsi="Calibri" w:cs="Calibri"/>
          <w:szCs w:val="22"/>
        </w:rPr>
      </w:pPr>
      <w:r w:rsidRPr="008F5655">
        <w:rPr>
          <w:rFonts w:ascii="Calibri" w:hAnsi="Calibri" w:cs="Calibri"/>
          <w:szCs w:val="22"/>
          <w:rtl/>
          <w:lang w:eastAsia="ar" w:bidi="ar-MA"/>
        </w:rPr>
        <w:tab/>
        <w:t>(ج) يجوز أن تشتمل العريضة على ما يأتي:</w:t>
      </w:r>
    </w:p>
    <w:p w14:paraId="423C115C" w14:textId="783F75EA" w:rsidR="00E71C38" w:rsidRPr="008F5655" w:rsidRDefault="00E71C38" w:rsidP="00C0493A">
      <w:pPr>
        <w:pStyle w:val="Lega"/>
        <w:bidi/>
        <w:rPr>
          <w:rFonts w:ascii="Calibri" w:hAnsi="Calibri" w:cs="Calibri"/>
          <w:szCs w:val="22"/>
        </w:rPr>
      </w:pPr>
      <w:r w:rsidRPr="008F5655">
        <w:rPr>
          <w:rFonts w:ascii="Calibri" w:hAnsi="Calibri" w:cs="Calibri"/>
          <w:szCs w:val="22"/>
          <w:rtl/>
          <w:lang w:eastAsia="ar" w:bidi="ar-MA"/>
        </w:rPr>
        <w:tab/>
      </w:r>
      <w:r w:rsidRPr="008F5655">
        <w:rPr>
          <w:rFonts w:ascii="Calibri" w:hAnsi="Calibri" w:cs="Calibri"/>
          <w:szCs w:val="22"/>
          <w:rtl/>
          <w:lang w:eastAsia="ar" w:bidi="ar-MA"/>
        </w:rPr>
        <w:tab/>
        <w:t xml:space="preserve"> "1"</w:t>
      </w:r>
      <w:r w:rsidRPr="008F5655">
        <w:rPr>
          <w:rFonts w:ascii="Calibri" w:hAnsi="Calibri" w:cs="Calibri"/>
          <w:szCs w:val="22"/>
          <w:rtl/>
          <w:lang w:eastAsia="ar" w:bidi="ar-MA"/>
        </w:rPr>
        <w:tab/>
        <w:t>بيانات متعلقة بالمخترع</w:t>
      </w:r>
      <w:r w:rsidRPr="008F5655">
        <w:rPr>
          <w:rStyle w:val="LegDeletedText"/>
          <w:rFonts w:ascii="Calibri" w:hAnsi="Calibri" w:cs="Calibri"/>
          <w:color w:val="C00000"/>
          <w:szCs w:val="22"/>
          <w:rtl/>
          <w:lang w:eastAsia="ar" w:bidi="ar-MA"/>
        </w:rPr>
        <w:t xml:space="preserve"> إذا لم يتطلب القانون الوطني لأية دولة معينة إبلاغ اسم المخترع عند إيداع طلب وطني</w:t>
      </w:r>
      <w:r w:rsidRPr="008F5655">
        <w:rPr>
          <w:rFonts w:ascii="Calibri" w:hAnsi="Calibri" w:cs="Calibri"/>
          <w:szCs w:val="22"/>
          <w:rtl/>
          <w:lang w:eastAsia="ar" w:bidi="ar-MA"/>
        </w:rPr>
        <w:t>؛</w:t>
      </w:r>
    </w:p>
    <w:p w14:paraId="1572CBC5" w14:textId="359B7A89" w:rsidR="00E71C38" w:rsidRPr="008F5655" w:rsidRDefault="00E71C38" w:rsidP="00C0493A">
      <w:pPr>
        <w:pStyle w:val="Lega"/>
        <w:bidi/>
        <w:rPr>
          <w:rFonts w:ascii="Calibri" w:hAnsi="Calibri" w:cs="Calibri"/>
          <w:szCs w:val="22"/>
        </w:rPr>
      </w:pPr>
      <w:r w:rsidRPr="008F5655">
        <w:rPr>
          <w:rFonts w:ascii="Calibri" w:hAnsi="Calibri" w:cs="Calibri"/>
          <w:szCs w:val="22"/>
          <w:rtl/>
          <w:lang w:eastAsia="ar" w:bidi="ar-MA"/>
        </w:rPr>
        <w:tab/>
      </w:r>
      <w:r w:rsidRPr="008F5655">
        <w:rPr>
          <w:rFonts w:ascii="Calibri" w:hAnsi="Calibri" w:cs="Calibri"/>
          <w:szCs w:val="22"/>
          <w:rtl/>
          <w:lang w:eastAsia="ar" w:bidi="ar-MA"/>
        </w:rPr>
        <w:tab/>
        <w:t xml:space="preserve"> "2"</w:t>
      </w:r>
      <w:r w:rsidRPr="008F5655">
        <w:rPr>
          <w:rFonts w:ascii="Calibri" w:hAnsi="Calibri" w:cs="Calibri"/>
          <w:szCs w:val="22"/>
          <w:rtl/>
          <w:lang w:eastAsia="ar" w:bidi="ar-MA"/>
        </w:rPr>
        <w:tab/>
        <w:t>التماس مرفوع إلى مكتب تسلم الطلبات لكي يعد ويرسل وثيقة الأولوية إلى المكتب الدولي إذا كان الطلب المطالب بأولويته قد أودع لدى المكتب الوطني أو الإدارة الحكومية الدولية التي هي مكتب تسلم الطلبات؛</w:t>
      </w:r>
    </w:p>
    <w:p w14:paraId="6FFFF3C5" w14:textId="28B89C3C" w:rsidR="00E71C38" w:rsidRPr="008F5655" w:rsidRDefault="00E71C38" w:rsidP="00C0493A">
      <w:pPr>
        <w:pStyle w:val="Lega"/>
        <w:bidi/>
        <w:rPr>
          <w:rFonts w:ascii="Calibri" w:hAnsi="Calibri" w:cs="Calibri"/>
          <w:szCs w:val="22"/>
        </w:rPr>
      </w:pPr>
      <w:r w:rsidRPr="008F5655">
        <w:rPr>
          <w:rFonts w:ascii="Calibri" w:hAnsi="Calibri" w:cs="Calibri"/>
          <w:szCs w:val="22"/>
          <w:rtl/>
          <w:lang w:eastAsia="ar" w:bidi="ar-MA"/>
        </w:rPr>
        <w:tab/>
      </w:r>
      <w:r w:rsidRPr="008F5655">
        <w:rPr>
          <w:rFonts w:ascii="Calibri" w:hAnsi="Calibri" w:cs="Calibri"/>
          <w:szCs w:val="22"/>
          <w:rtl/>
          <w:lang w:eastAsia="ar" w:bidi="ar-MA"/>
        </w:rPr>
        <w:tab/>
        <w:t xml:space="preserve"> "3"</w:t>
      </w:r>
      <w:r w:rsidRPr="008F5655">
        <w:rPr>
          <w:rFonts w:ascii="Calibri" w:hAnsi="Calibri" w:cs="Calibri"/>
          <w:szCs w:val="22"/>
          <w:rtl/>
          <w:lang w:eastAsia="ar" w:bidi="ar-MA"/>
        </w:rPr>
        <w:tab/>
        <w:t>الإعلانات وفقا لما هو منصوص عليه في القاعدة 4-17؛</w:t>
      </w:r>
    </w:p>
    <w:p w14:paraId="4937B70A" w14:textId="4D4E61B1" w:rsidR="00E71C38" w:rsidRPr="008F5655" w:rsidRDefault="00E71C38" w:rsidP="00C0493A">
      <w:pPr>
        <w:pStyle w:val="Lega"/>
        <w:bidi/>
        <w:rPr>
          <w:rFonts w:ascii="Calibri" w:hAnsi="Calibri" w:cs="Calibri"/>
          <w:szCs w:val="22"/>
        </w:rPr>
      </w:pPr>
      <w:r w:rsidRPr="008F5655">
        <w:rPr>
          <w:rFonts w:ascii="Calibri" w:hAnsi="Calibri" w:cs="Calibri"/>
          <w:szCs w:val="22"/>
          <w:rtl/>
          <w:lang w:eastAsia="ar" w:bidi="ar-MA"/>
        </w:rPr>
        <w:tab/>
      </w:r>
      <w:r w:rsidRPr="008F5655">
        <w:rPr>
          <w:rFonts w:ascii="Calibri" w:hAnsi="Calibri" w:cs="Calibri"/>
          <w:szCs w:val="22"/>
          <w:rtl/>
          <w:lang w:eastAsia="ar" w:bidi="ar-MA"/>
        </w:rPr>
        <w:tab/>
        <w:t xml:space="preserve"> "4"</w:t>
      </w:r>
      <w:r w:rsidRPr="008F5655">
        <w:rPr>
          <w:rFonts w:ascii="Calibri" w:hAnsi="Calibri" w:cs="Calibri"/>
          <w:szCs w:val="22"/>
          <w:rtl/>
          <w:lang w:eastAsia="ar" w:bidi="ar-MA"/>
        </w:rPr>
        <w:tab/>
        <w:t>بيان وفقا لما هو منصوص عليه في القاعدة 4-18؛</w:t>
      </w:r>
    </w:p>
    <w:p w14:paraId="7975D8D1" w14:textId="5306B078" w:rsidR="00E71C38" w:rsidRPr="008F5655" w:rsidRDefault="00E71C38" w:rsidP="00C0493A">
      <w:pPr>
        <w:pStyle w:val="Lega"/>
        <w:bidi/>
        <w:rPr>
          <w:rFonts w:ascii="Calibri" w:hAnsi="Calibri" w:cs="Calibri"/>
          <w:szCs w:val="22"/>
        </w:rPr>
      </w:pPr>
      <w:r w:rsidRPr="008F5655">
        <w:rPr>
          <w:rFonts w:ascii="Calibri" w:hAnsi="Calibri" w:cs="Calibri"/>
          <w:szCs w:val="22"/>
          <w:rtl/>
          <w:lang w:eastAsia="ar" w:bidi="ar-MA"/>
        </w:rPr>
        <w:tab/>
      </w:r>
      <w:r w:rsidRPr="008F5655">
        <w:rPr>
          <w:rFonts w:ascii="Calibri" w:hAnsi="Calibri" w:cs="Calibri"/>
          <w:szCs w:val="22"/>
          <w:rtl/>
          <w:lang w:eastAsia="ar" w:bidi="ar-MA"/>
        </w:rPr>
        <w:tab/>
        <w:t xml:space="preserve"> "5"</w:t>
      </w:r>
      <w:r w:rsidRPr="008F5655">
        <w:rPr>
          <w:rFonts w:ascii="Calibri" w:hAnsi="Calibri" w:cs="Calibri"/>
          <w:szCs w:val="22"/>
          <w:rtl/>
          <w:lang w:eastAsia="ar" w:bidi="ar-MA"/>
        </w:rPr>
        <w:tab/>
        <w:t>التماس لرد حق الأولوية؛</w:t>
      </w:r>
    </w:p>
    <w:p w14:paraId="390BB021" w14:textId="42ACDE62" w:rsidR="00E71C38" w:rsidRPr="008F5655" w:rsidRDefault="00E71C38" w:rsidP="00C0493A">
      <w:pPr>
        <w:pStyle w:val="Lega"/>
        <w:bidi/>
        <w:rPr>
          <w:rFonts w:ascii="Calibri" w:hAnsi="Calibri" w:cs="Calibri"/>
          <w:szCs w:val="22"/>
        </w:rPr>
      </w:pPr>
      <w:r w:rsidRPr="008F5655">
        <w:rPr>
          <w:rFonts w:ascii="Calibri" w:hAnsi="Calibri" w:cs="Calibri"/>
          <w:szCs w:val="22"/>
          <w:rtl/>
          <w:lang w:eastAsia="ar" w:bidi="ar-MA"/>
        </w:rPr>
        <w:tab/>
      </w:r>
      <w:r w:rsidRPr="008F5655">
        <w:rPr>
          <w:rFonts w:ascii="Calibri" w:hAnsi="Calibri" w:cs="Calibri"/>
          <w:szCs w:val="22"/>
          <w:rtl/>
          <w:lang w:eastAsia="ar" w:bidi="ar-MA"/>
        </w:rPr>
        <w:tab/>
        <w:t xml:space="preserve"> "6"</w:t>
      </w:r>
      <w:r w:rsidRPr="008F5655">
        <w:rPr>
          <w:rFonts w:ascii="Calibri" w:hAnsi="Calibri" w:cs="Calibri"/>
          <w:szCs w:val="22"/>
          <w:rtl/>
          <w:lang w:eastAsia="ar" w:bidi="ar-MA"/>
        </w:rPr>
        <w:tab/>
        <w:t>بيان وفقا لما هو منصوص عليه في القاعدة 4-12"2".</w:t>
      </w:r>
    </w:p>
    <w:p w14:paraId="1070B28A" w14:textId="77777777" w:rsidR="00E71C38" w:rsidRPr="008F5655" w:rsidRDefault="00E71C38" w:rsidP="00C0493A">
      <w:pPr>
        <w:pStyle w:val="Lega"/>
        <w:bidi/>
        <w:rPr>
          <w:rFonts w:ascii="Calibri" w:hAnsi="Calibri" w:cs="Calibri"/>
          <w:szCs w:val="22"/>
        </w:rPr>
      </w:pPr>
      <w:r w:rsidRPr="008F5655">
        <w:rPr>
          <w:rFonts w:ascii="Calibri" w:hAnsi="Calibri" w:cs="Calibri"/>
          <w:szCs w:val="22"/>
          <w:rtl/>
          <w:lang w:eastAsia="ar" w:bidi="ar-MA"/>
        </w:rPr>
        <w:tab/>
        <w:t>(د) يجب توقيع العريضة.</w:t>
      </w:r>
    </w:p>
    <w:p w14:paraId="40C244AB" w14:textId="73F9E88D" w:rsidR="0080254C" w:rsidRPr="008F5655" w:rsidRDefault="008F5655" w:rsidP="00C0493A">
      <w:pPr>
        <w:pStyle w:val="LegSubRule"/>
        <w:bidi/>
        <w:rPr>
          <w:rFonts w:ascii="Calibri" w:hAnsi="Calibri" w:cs="Calibri"/>
          <w:szCs w:val="22"/>
        </w:rPr>
      </w:pPr>
      <w:bookmarkStart w:id="12" w:name="_Toc188479858"/>
      <w:r>
        <w:rPr>
          <w:rFonts w:ascii="Calibri" w:hAnsi="Calibri" w:cs="Calibri" w:hint="cs"/>
          <w:szCs w:val="22"/>
          <w:rtl/>
          <w:lang w:eastAsia="ar" w:bidi="ar-MA"/>
        </w:rPr>
        <w:lastRenderedPageBreak/>
        <w:t>4.2</w:t>
      </w:r>
      <w:r w:rsidR="0080254C" w:rsidRPr="008F5655">
        <w:rPr>
          <w:rFonts w:ascii="Calibri" w:hAnsi="Calibri" w:cs="Calibri"/>
          <w:szCs w:val="22"/>
          <w:rtl/>
          <w:lang w:eastAsia="ar" w:bidi="ar-MA"/>
        </w:rPr>
        <w:t xml:space="preserve"> و</w:t>
      </w:r>
      <w:r>
        <w:rPr>
          <w:rFonts w:ascii="Calibri" w:hAnsi="Calibri" w:cs="Calibri" w:hint="cs"/>
          <w:szCs w:val="22"/>
          <w:rtl/>
          <w:lang w:eastAsia="ar" w:bidi="ar-MA"/>
        </w:rPr>
        <w:t>4.3</w:t>
      </w:r>
      <w:r w:rsidR="0080254C" w:rsidRPr="008F5655">
        <w:rPr>
          <w:rFonts w:ascii="Calibri" w:hAnsi="Calibri" w:cs="Calibri"/>
          <w:szCs w:val="22"/>
          <w:rtl/>
          <w:lang w:eastAsia="ar" w:bidi="ar-MA"/>
        </w:rPr>
        <w:t xml:space="preserve">  </w:t>
      </w:r>
      <w:r w:rsidR="0080254C" w:rsidRPr="008F5655">
        <w:rPr>
          <w:rFonts w:ascii="Calibri" w:hAnsi="Calibri" w:cs="Calibri"/>
          <w:i/>
          <w:iCs/>
          <w:szCs w:val="22"/>
          <w:rtl/>
          <w:lang w:eastAsia="ar" w:bidi="ar-MA"/>
        </w:rPr>
        <w:t>[بدون تغيير]</w:t>
      </w:r>
      <w:bookmarkEnd w:id="12"/>
    </w:p>
    <w:p w14:paraId="77D134A0" w14:textId="302FFD9A" w:rsidR="0080254C" w:rsidRPr="008F5655" w:rsidRDefault="0080254C" w:rsidP="00C0493A">
      <w:pPr>
        <w:pStyle w:val="LegSubRule"/>
        <w:bidi/>
        <w:rPr>
          <w:rFonts w:ascii="Calibri" w:hAnsi="Calibri" w:cs="Calibri"/>
          <w:szCs w:val="22"/>
        </w:rPr>
      </w:pPr>
      <w:bookmarkStart w:id="13" w:name="_Toc188479859"/>
      <w:r w:rsidRPr="008F5655">
        <w:rPr>
          <w:rFonts w:ascii="Calibri" w:hAnsi="Calibri" w:cs="Calibri"/>
          <w:szCs w:val="22"/>
          <w:rtl/>
          <w:lang w:eastAsia="ar" w:bidi="ar-MA"/>
        </w:rPr>
        <w:t>4</w:t>
      </w:r>
      <w:r w:rsidR="008F5655">
        <w:rPr>
          <w:rFonts w:ascii="Calibri" w:hAnsi="Calibri" w:cs="Calibri" w:hint="cs"/>
          <w:szCs w:val="22"/>
          <w:rtl/>
          <w:lang w:eastAsia="ar" w:bidi="ar-MA"/>
        </w:rPr>
        <w:t>.</w:t>
      </w:r>
      <w:r w:rsidRPr="008F5655">
        <w:rPr>
          <w:rFonts w:ascii="Calibri" w:hAnsi="Calibri" w:cs="Calibri"/>
          <w:szCs w:val="22"/>
          <w:rtl/>
          <w:lang w:eastAsia="ar" w:bidi="ar-MA"/>
        </w:rPr>
        <w:t xml:space="preserve">4 </w:t>
      </w:r>
      <w:r w:rsidRPr="008F5655">
        <w:rPr>
          <w:rFonts w:ascii="Calibri" w:hAnsi="Calibri" w:cs="Calibri"/>
          <w:i/>
          <w:iCs/>
          <w:szCs w:val="22"/>
          <w:rtl/>
          <w:lang w:eastAsia="ar" w:bidi="ar-MA"/>
        </w:rPr>
        <w:t>الأسماء والعناوين</w:t>
      </w:r>
      <w:bookmarkEnd w:id="13"/>
    </w:p>
    <w:p w14:paraId="2FDCDC88" w14:textId="10565A7F" w:rsidR="0080254C" w:rsidRPr="008F5655" w:rsidRDefault="0080254C" w:rsidP="00C0493A">
      <w:pPr>
        <w:pStyle w:val="Lega"/>
        <w:bidi/>
        <w:rPr>
          <w:rFonts w:ascii="Calibri" w:hAnsi="Calibri" w:cs="Calibri"/>
          <w:szCs w:val="22"/>
        </w:rPr>
      </w:pPr>
      <w:r w:rsidRPr="008F5655">
        <w:rPr>
          <w:rFonts w:ascii="Calibri" w:hAnsi="Calibri" w:cs="Calibri"/>
          <w:szCs w:val="22"/>
          <w:rtl/>
          <w:lang w:eastAsia="ar" w:bidi="ar-MA"/>
        </w:rPr>
        <w:tab/>
        <w:t xml:space="preserve">(أ) </w:t>
      </w:r>
      <w:bookmarkStart w:id="14" w:name="_Hlk153888608"/>
      <w:r w:rsidRPr="008F5655">
        <w:rPr>
          <w:rFonts w:ascii="Calibri" w:hAnsi="Calibri" w:cs="Calibri"/>
          <w:szCs w:val="22"/>
          <w:rtl/>
          <w:lang w:eastAsia="ar" w:bidi="ar-MA"/>
        </w:rPr>
        <w:t xml:space="preserve">[بدون تغيير] </w:t>
      </w:r>
      <w:bookmarkEnd w:id="14"/>
      <w:r w:rsidRPr="008F5655">
        <w:rPr>
          <w:rFonts w:ascii="Calibri" w:hAnsi="Calibri" w:cs="Calibri"/>
          <w:szCs w:val="22"/>
          <w:rtl/>
          <w:lang w:eastAsia="ar" w:bidi="ar-MA"/>
        </w:rPr>
        <w:t>يجب بيان أسماء الأشخاص الطبيعيين بناء على اسم العائلة والاسم الشخصي، على أن يذكر اسم العائلة قبل الاسم الشخصي.</w:t>
      </w:r>
    </w:p>
    <w:p w14:paraId="4705115E" w14:textId="77777777" w:rsidR="0080254C" w:rsidRPr="008F5655" w:rsidRDefault="0080254C" w:rsidP="00C0493A">
      <w:pPr>
        <w:pStyle w:val="Lega"/>
        <w:bidi/>
        <w:rPr>
          <w:rFonts w:ascii="Calibri" w:hAnsi="Calibri" w:cs="Calibri"/>
          <w:szCs w:val="22"/>
        </w:rPr>
      </w:pPr>
      <w:r w:rsidRPr="008F5655">
        <w:rPr>
          <w:rFonts w:ascii="Calibri" w:hAnsi="Calibri" w:cs="Calibri"/>
          <w:szCs w:val="22"/>
          <w:rtl/>
          <w:lang w:eastAsia="ar" w:bidi="ar-MA"/>
        </w:rPr>
        <w:tab/>
        <w:t>(ب) [بدون تغيير] يجب بيان أسماء الأشخاص المعنوية بناء على التسمية الرسمية الكاملة.</w:t>
      </w:r>
    </w:p>
    <w:p w14:paraId="28781353" w14:textId="58A24D13" w:rsidR="0080254C" w:rsidRPr="008F5655" w:rsidRDefault="0080254C" w:rsidP="00C0493A">
      <w:pPr>
        <w:pStyle w:val="Lega"/>
        <w:keepLines/>
        <w:bidi/>
        <w:rPr>
          <w:rFonts w:ascii="Calibri" w:hAnsi="Calibri" w:cs="Calibri"/>
          <w:szCs w:val="22"/>
        </w:rPr>
      </w:pPr>
      <w:r w:rsidRPr="008F5655">
        <w:rPr>
          <w:rFonts w:ascii="Calibri" w:hAnsi="Calibri" w:cs="Calibri"/>
          <w:szCs w:val="22"/>
          <w:rtl/>
          <w:lang w:eastAsia="ar" w:bidi="ar-MA"/>
        </w:rPr>
        <w:tab/>
        <w:t>(ج) يجب بيان العناوين بناء على الشروط العادية لضمان توزيع البريد على وجه السرعة على العناوين الموضحة. وعلى كل حال، يجب أن تتضمن العناوين كل الوحدات الإدارية المناسبة، بما في ذلك رقم المنزل إن وجد</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وإذا كان القانون الوطني للدولة المعينة لا يتطلب بيان رقم المنزل، فإن التخلف عن بيان هذا الرقم لن يكون له أي أثر في هذه الدولة</w:t>
      </w:r>
      <w:r w:rsidR="00B50EAB">
        <w:rPr>
          <w:rFonts w:ascii="Calibri" w:hAnsi="Calibri" w:cs="Calibri"/>
          <w:szCs w:val="22"/>
          <w:rtl/>
          <w:lang w:eastAsia="ar" w:bidi="ar-MA"/>
        </w:rPr>
        <w:t xml:space="preserve">. </w:t>
      </w:r>
      <w:r w:rsidRPr="008F5655">
        <w:rPr>
          <w:rStyle w:val="LegDeletedText"/>
          <w:rFonts w:ascii="Calibri" w:hAnsi="Calibri" w:cs="Calibri"/>
          <w:color w:val="C00000"/>
          <w:szCs w:val="22"/>
          <w:rtl/>
          <w:lang w:eastAsia="ar" w:bidi="ar-MA"/>
        </w:rPr>
        <w:t>ومن أجل الاتصال سريعا بمودع الطلب، من الموصى به ذكر عنوان الطابعة اللاسلكية وكذلك أرقام الهاتف والفاكس أو ذكر المعلومات المتعلقة بوسائل الاتصال المماثلة الأخرى لمودع الطلب، أو الوكيل أو الممثل العام عند الاقتضاء</w:t>
      </w:r>
      <w:r w:rsidR="00B50EAB">
        <w:rPr>
          <w:rStyle w:val="LegDeletedText"/>
          <w:rFonts w:ascii="Calibri" w:hAnsi="Calibri" w:cs="Calibri"/>
          <w:color w:val="C00000"/>
          <w:szCs w:val="22"/>
          <w:rtl/>
          <w:lang w:eastAsia="ar" w:bidi="ar-MA"/>
        </w:rPr>
        <w:t xml:space="preserve">. </w:t>
      </w:r>
      <w:r w:rsidRPr="008F5655">
        <w:rPr>
          <w:rStyle w:val="LegInsertedText"/>
          <w:rFonts w:ascii="Calibri" w:hAnsi="Calibri" w:cs="Calibri"/>
          <w:szCs w:val="22"/>
          <w:rtl/>
          <w:lang w:eastAsia="ar" w:bidi="ar-MA"/>
        </w:rPr>
        <w:t>ويجب تقديم عنوان بريد إلكتروني ورقم هاتف لشخص واحد على الأقل تُوجَّه إليه المراسلات، سواء الوكيل، في حالة تعيين وكيل، أو مودع الطلب أو الممثل المشترك.</w:t>
      </w:r>
    </w:p>
    <w:p w14:paraId="19BA03EC" w14:textId="30D2FDB2" w:rsidR="00BF220E" w:rsidRPr="008F5655" w:rsidRDefault="00BF220E" w:rsidP="0058389B">
      <w:pPr>
        <w:pStyle w:val="Comment"/>
        <w:bidi/>
        <w:jc w:val="both"/>
        <w:rPr>
          <w:rFonts w:ascii="Calibri" w:hAnsi="Calibri" w:cs="Calibri"/>
          <w:szCs w:val="22"/>
        </w:rPr>
      </w:pPr>
      <w:r w:rsidRPr="008F5655">
        <w:rPr>
          <w:rFonts w:ascii="Calibri" w:hAnsi="Calibri" w:cs="Calibri"/>
          <w:szCs w:val="22"/>
          <w:rtl/>
          <w:lang w:eastAsia="ar" w:bidi="ar-MA"/>
        </w:rPr>
        <w:t>[تعليق: لا يبدو أنه يلزم الإبقاء على الإشارة إلى أرقام الفاكس والمعلومات المتعلقة بوسائل الاتصال المماثلة في الفقرة (ج)</w:t>
      </w:r>
      <w:r w:rsidR="00B50EAB">
        <w:rPr>
          <w:rFonts w:ascii="Calibri" w:hAnsi="Calibri" w:cs="Calibri"/>
          <w:szCs w:val="22"/>
          <w:rtl/>
          <w:lang w:eastAsia="ar" w:bidi="ar-MA"/>
        </w:rPr>
        <w:t xml:space="preserve">. </w:t>
      </w:r>
      <w:r w:rsidRPr="008F5655">
        <w:rPr>
          <w:rFonts w:ascii="Calibri" w:hAnsi="Calibri" w:cs="Calibri"/>
          <w:szCs w:val="22"/>
          <w:rtl/>
          <w:lang w:eastAsia="ar" w:bidi="ar-MA"/>
        </w:rPr>
        <w:t xml:space="preserve">وتقدم القاعدة 4-19 أساساً يمكن الاستناد إليه لإدراج </w:t>
      </w:r>
      <w:r w:rsidR="0058389B">
        <w:rPr>
          <w:rFonts w:ascii="Calibri" w:hAnsi="Calibri" w:cs="Calibri" w:hint="cs"/>
          <w:szCs w:val="22"/>
          <w:rtl/>
          <w:lang w:eastAsia="ar" w:bidi="ar-MA"/>
        </w:rPr>
        <w:t>خانات</w:t>
      </w:r>
      <w:r w:rsidRPr="008F5655">
        <w:rPr>
          <w:rFonts w:ascii="Calibri" w:hAnsi="Calibri" w:cs="Calibri"/>
          <w:szCs w:val="22"/>
          <w:rtl/>
          <w:lang w:eastAsia="ar" w:bidi="ar-MA"/>
        </w:rPr>
        <w:t xml:space="preserve"> لمثل هذه البيانات في استمارة العريضة على سبيل الخيار، ولكن لم يعد من المُوصى به الاتصال عن طريق الفاكس، وإذا كان عنوان البريد الإلكتروني ورقم الهاتف إلزاميين، فلا حاجة للتوصية بأي بيانات اتصال أخرى].</w:t>
      </w:r>
    </w:p>
    <w:p w14:paraId="218A1844" w14:textId="0CCAC0B2" w:rsidR="0080254C" w:rsidRPr="008F5655" w:rsidRDefault="0080254C" w:rsidP="00C0493A">
      <w:pPr>
        <w:pStyle w:val="Lega"/>
        <w:keepLines/>
        <w:bidi/>
        <w:rPr>
          <w:rFonts w:ascii="Calibri" w:hAnsi="Calibri" w:cs="Calibri"/>
          <w:szCs w:val="22"/>
        </w:rPr>
      </w:pPr>
      <w:r w:rsidRPr="008F5655">
        <w:rPr>
          <w:rFonts w:ascii="Calibri" w:hAnsi="Calibri" w:cs="Calibri"/>
          <w:szCs w:val="22"/>
          <w:rtl/>
          <w:lang w:eastAsia="ar" w:bidi="ar-MA"/>
        </w:rPr>
        <w:tab/>
        <w:t>(د) [بدون تغيير] يجوز لكل مودع طلب أو مخترع أو وكيل أن يذكر عنواناً واحداً له. أما إذا لم يعين أي وكيل لتمثيل مودع الطلب أو مودعي الطلب كافة إن كانوا أكثر من واحد، فإن مودع الطلب أو الممثل العام إن كان هناك أكثر من مودع واحد يجوز له أن يذكر عنوانا إضافيا ترسل إليه الإخطارات علاوة على أي عنوان آخر يكون مذكورا في العريضة.</w:t>
      </w:r>
    </w:p>
    <w:p w14:paraId="712D52FF" w14:textId="12D1D922" w:rsidR="005A6422" w:rsidRPr="008F5655" w:rsidRDefault="005A6422" w:rsidP="00C0493A">
      <w:pPr>
        <w:pStyle w:val="LegSubRule"/>
        <w:bidi/>
        <w:ind w:left="567"/>
        <w:rPr>
          <w:rFonts w:ascii="Calibri" w:hAnsi="Calibri" w:cs="Calibri"/>
          <w:i/>
          <w:iCs/>
          <w:szCs w:val="22"/>
        </w:rPr>
      </w:pPr>
      <w:bookmarkStart w:id="15" w:name="_Toc188479860"/>
      <w:r w:rsidRPr="008F5655">
        <w:rPr>
          <w:rFonts w:ascii="Calibri" w:hAnsi="Calibri" w:cs="Calibri"/>
          <w:szCs w:val="22"/>
          <w:rtl/>
          <w:lang w:eastAsia="ar" w:bidi="ar-MA"/>
        </w:rPr>
        <w:t xml:space="preserve">4.5   </w:t>
      </w:r>
      <w:r w:rsidRPr="008F5655">
        <w:rPr>
          <w:rFonts w:ascii="Calibri" w:hAnsi="Calibri" w:cs="Calibri"/>
          <w:i/>
          <w:iCs/>
          <w:szCs w:val="22"/>
          <w:rtl/>
          <w:lang w:eastAsia="ar" w:bidi="ar-MA"/>
        </w:rPr>
        <w:t>[بدون تغيير]</w:t>
      </w:r>
      <w:bookmarkEnd w:id="15"/>
    </w:p>
    <w:p w14:paraId="682C3A44" w14:textId="13C46A43" w:rsidR="00E71C38" w:rsidRPr="008F5655" w:rsidRDefault="00E71C38" w:rsidP="00C0493A">
      <w:pPr>
        <w:pStyle w:val="LegSubRule"/>
        <w:bidi/>
        <w:rPr>
          <w:rFonts w:ascii="Calibri" w:hAnsi="Calibri" w:cs="Calibri"/>
          <w:szCs w:val="22"/>
        </w:rPr>
      </w:pPr>
      <w:bookmarkStart w:id="16" w:name="_Toc188479861"/>
      <w:r w:rsidRPr="008F5655">
        <w:rPr>
          <w:rFonts w:ascii="Calibri" w:hAnsi="Calibri" w:cs="Calibri"/>
          <w:szCs w:val="22"/>
          <w:rtl/>
          <w:lang w:eastAsia="ar" w:bidi="ar-MA"/>
        </w:rPr>
        <w:t>4.6   </w:t>
      </w:r>
      <w:r w:rsidRPr="008F5655">
        <w:rPr>
          <w:rFonts w:ascii="Calibri" w:hAnsi="Calibri" w:cs="Calibri"/>
          <w:i/>
          <w:iCs/>
          <w:szCs w:val="22"/>
          <w:rtl/>
          <w:lang w:eastAsia="ar" w:bidi="ar-MA"/>
        </w:rPr>
        <w:t>المخترع</w:t>
      </w:r>
      <w:bookmarkEnd w:id="16"/>
    </w:p>
    <w:p w14:paraId="03C42982" w14:textId="5B7EEF27" w:rsidR="00E71C38" w:rsidRPr="008F5655" w:rsidRDefault="00E71C38" w:rsidP="00C0493A">
      <w:pPr>
        <w:pStyle w:val="Lega"/>
        <w:bidi/>
        <w:rPr>
          <w:rFonts w:ascii="Calibri" w:hAnsi="Calibri" w:cs="Calibri"/>
          <w:szCs w:val="22"/>
        </w:rPr>
      </w:pPr>
      <w:r w:rsidRPr="008F5655">
        <w:rPr>
          <w:rFonts w:ascii="Calibri" w:hAnsi="Calibri" w:cs="Calibri"/>
          <w:szCs w:val="22"/>
          <w:rtl/>
          <w:lang w:eastAsia="ar" w:bidi="ar-MA"/>
        </w:rPr>
        <w:tab/>
        <w:t xml:space="preserve"> (أ) </w:t>
      </w:r>
      <w:r w:rsidR="0020156C" w:rsidRPr="008F5655">
        <w:rPr>
          <w:rFonts w:ascii="Calibri" w:hAnsi="Calibri" w:cs="Calibri"/>
          <w:color w:val="0000FF"/>
          <w:szCs w:val="22"/>
          <w:u w:val="single"/>
          <w:rtl/>
          <w:lang w:eastAsia="ar" w:bidi="ar-MA"/>
        </w:rPr>
        <w:t>البيانات المُقدمة بموجب</w:t>
      </w:r>
      <w:r w:rsidRPr="008F5655">
        <w:rPr>
          <w:rFonts w:ascii="Calibri" w:hAnsi="Calibri" w:cs="Calibri"/>
          <w:szCs w:val="22"/>
          <w:rtl/>
          <w:lang w:eastAsia="ar" w:bidi="ar-MA"/>
        </w:rPr>
        <w:t xml:space="preserve"> </w:t>
      </w:r>
      <w:r w:rsidRPr="008F5655">
        <w:rPr>
          <w:rFonts w:ascii="Calibri" w:hAnsi="Calibri" w:cs="Calibri"/>
          <w:strike/>
          <w:color w:val="C00000"/>
          <w:szCs w:val="22"/>
          <w:rtl/>
          <w:lang w:eastAsia="ar" w:bidi="ar-MA"/>
        </w:rPr>
        <w:t>في حالة تطبيق</w:t>
      </w:r>
      <w:r w:rsidRPr="008F5655">
        <w:rPr>
          <w:rFonts w:ascii="Calibri" w:hAnsi="Calibri" w:cs="Calibri"/>
          <w:szCs w:val="22"/>
          <w:rtl/>
          <w:lang w:eastAsia="ar" w:bidi="ar-MA"/>
        </w:rPr>
        <w:t xml:space="preserve"> القاعدة 4.1</w:t>
      </w:r>
      <w:r w:rsidRPr="008F5655">
        <w:rPr>
          <w:rStyle w:val="LegDeletedText"/>
          <w:rFonts w:ascii="Calibri" w:hAnsi="Calibri" w:cs="Calibri"/>
          <w:color w:val="C00000"/>
          <w:szCs w:val="22"/>
          <w:rtl/>
          <w:lang w:eastAsia="ar" w:bidi="ar-MA"/>
        </w:rPr>
        <w:t xml:space="preserve">(أ)"4" أو </w:t>
      </w:r>
      <w:r w:rsidRPr="008F5655">
        <w:rPr>
          <w:rFonts w:ascii="Calibri" w:hAnsi="Calibri" w:cs="Calibri"/>
          <w:szCs w:val="22"/>
          <w:rtl/>
          <w:lang w:eastAsia="ar" w:bidi="ar-MA"/>
        </w:rPr>
        <w:t>(ج)"1" من هذه اللائحة</w:t>
      </w:r>
      <w:r w:rsidR="008F5655" w:rsidRPr="008F5655">
        <w:rPr>
          <w:rStyle w:val="LegDeletedText"/>
          <w:rFonts w:hint="cs"/>
          <w:color w:val="C00000"/>
          <w:rtl/>
        </w:rPr>
        <w:t>،</w:t>
      </w:r>
      <w:r w:rsidRPr="008F5655">
        <w:rPr>
          <w:rFonts w:ascii="Calibri" w:hAnsi="Calibri" w:cs="Calibri"/>
          <w:szCs w:val="22"/>
          <w:rtl/>
          <w:lang w:eastAsia="ar" w:bidi="ar-MA"/>
        </w:rPr>
        <w:t xml:space="preserve"> يجب أن</w:t>
      </w:r>
      <w:r w:rsidR="008F5655">
        <w:rPr>
          <w:rFonts w:ascii="Calibri" w:hAnsi="Calibri" w:cs="Calibri" w:hint="cs"/>
          <w:szCs w:val="22"/>
          <w:rtl/>
          <w:lang w:eastAsia="ar" w:bidi="ar-MA"/>
        </w:rPr>
        <w:t xml:space="preserve"> </w:t>
      </w:r>
      <w:r w:rsidR="008F5655" w:rsidRPr="008F5655">
        <w:rPr>
          <w:rFonts w:ascii="Calibri" w:hAnsi="Calibri" w:cs="Calibri"/>
          <w:strike/>
          <w:color w:val="C00000"/>
          <w:szCs w:val="22"/>
          <w:rtl/>
          <w:lang w:eastAsia="ar" w:bidi="ar-MA"/>
        </w:rPr>
        <w:t>يبيّن</w:t>
      </w:r>
      <w:r w:rsidR="008F5655">
        <w:rPr>
          <w:rFonts w:ascii="Calibri" w:hAnsi="Calibri" w:cs="Calibri" w:hint="cs"/>
          <w:strike/>
          <w:color w:val="C00000"/>
          <w:szCs w:val="22"/>
          <w:rtl/>
          <w:lang w:eastAsia="ar" w:bidi="ar-MA"/>
        </w:rPr>
        <w:t xml:space="preserve"> </w:t>
      </w:r>
      <w:r w:rsidR="008F5655" w:rsidRPr="008F5655">
        <w:rPr>
          <w:rFonts w:ascii="Calibri" w:hAnsi="Calibri" w:cs="Calibri"/>
          <w:strike/>
          <w:color w:val="C00000"/>
          <w:szCs w:val="22"/>
          <w:rtl/>
          <w:lang w:eastAsia="ar" w:bidi="ar-MA"/>
        </w:rPr>
        <w:t>في العريضة</w:t>
      </w:r>
      <w:r w:rsidRPr="008F5655">
        <w:rPr>
          <w:rFonts w:ascii="Calibri" w:hAnsi="Calibri" w:cs="Calibri"/>
          <w:szCs w:val="22"/>
          <w:rtl/>
          <w:lang w:eastAsia="ar" w:bidi="ar-MA"/>
        </w:rPr>
        <w:t xml:space="preserve"> </w:t>
      </w:r>
      <w:r w:rsidRPr="008F5655">
        <w:rPr>
          <w:rFonts w:ascii="Calibri" w:hAnsi="Calibri" w:cs="Calibri"/>
          <w:color w:val="0000FF"/>
          <w:szCs w:val="22"/>
          <w:u w:val="single"/>
          <w:rtl/>
          <w:lang w:eastAsia="ar" w:bidi="ar-MA"/>
        </w:rPr>
        <w:t>تبيّن</w:t>
      </w:r>
      <w:r w:rsidRPr="008F5655">
        <w:rPr>
          <w:rFonts w:ascii="Calibri" w:hAnsi="Calibri" w:cs="Calibri"/>
          <w:szCs w:val="22"/>
          <w:rtl/>
          <w:lang w:eastAsia="ar" w:bidi="ar-MA"/>
        </w:rPr>
        <w:t xml:space="preserve"> اسم المخترع وعنوانه، وفي حالة وجود عدة مخترعين، يجب بيان اسم كل واحد منهم وعنوانه.</w:t>
      </w:r>
    </w:p>
    <w:p w14:paraId="17791BCC" w14:textId="0426C1B9" w:rsidR="00E71C38" w:rsidRPr="008F5655" w:rsidRDefault="00E71C38" w:rsidP="00C0493A">
      <w:pPr>
        <w:pStyle w:val="Lega"/>
        <w:bidi/>
        <w:rPr>
          <w:rFonts w:ascii="Calibri" w:hAnsi="Calibri" w:cs="Calibri"/>
          <w:szCs w:val="22"/>
        </w:rPr>
      </w:pPr>
      <w:r w:rsidRPr="008F5655">
        <w:rPr>
          <w:rFonts w:ascii="Calibri" w:hAnsi="Calibri" w:cs="Calibri"/>
          <w:szCs w:val="22"/>
          <w:rtl/>
          <w:lang w:eastAsia="ar" w:bidi="ar-MA"/>
        </w:rPr>
        <w:tab/>
        <w:t xml:space="preserve"> (ب) إذا كان مودع الطلب هو المخترع في الوقت ذاته، وجب أن تشتمل العريضة على إعلان بهذا المعنى، بدلا من كتابة البيانات الوارد ذكرها في الفقرة (أ).</w:t>
      </w:r>
    </w:p>
    <w:p w14:paraId="1C2C2419" w14:textId="4605EFAD" w:rsidR="00E71C38" w:rsidRPr="008F5655" w:rsidRDefault="00E71C38" w:rsidP="00C0493A">
      <w:pPr>
        <w:pStyle w:val="Lega"/>
        <w:bidi/>
        <w:rPr>
          <w:rFonts w:ascii="Calibri" w:hAnsi="Calibri" w:cs="Calibri"/>
          <w:szCs w:val="22"/>
        </w:rPr>
      </w:pPr>
      <w:r w:rsidRPr="008F5655">
        <w:rPr>
          <w:rFonts w:ascii="Calibri" w:hAnsi="Calibri" w:cs="Calibri"/>
          <w:szCs w:val="22"/>
          <w:rtl/>
          <w:lang w:eastAsia="ar" w:bidi="ar-MA"/>
        </w:rPr>
        <w:tab/>
        <w:t xml:space="preserve"> (ج) إذا اختلفت متطلبات القوانين الوطنية للدول المعينة، جاز ذكر أشخاص مختلفين في العريضة كمخترعين بالنسبة إلى الدول المعينة المختلفة</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وفي هذه الحالة، يجب أن تتضمن العريضة إعلانا منفصلا عن كل دولة أو مجموعة دول معينة يعد فيها شخص معين أو عدة أشخاص معينين أو هذا الشخص نفسه أو هؤلاء الأشخاص أنفسهم بمثابة المخترع أو المخترعين.</w:t>
      </w:r>
    </w:p>
    <w:p w14:paraId="49D1BC9F" w14:textId="65A853A9" w:rsidR="0080254C" w:rsidRPr="008F5655" w:rsidRDefault="00E71C38" w:rsidP="00C0493A">
      <w:pPr>
        <w:pStyle w:val="LegSubRule"/>
        <w:bidi/>
        <w:rPr>
          <w:rFonts w:ascii="Calibri" w:hAnsi="Calibri" w:cs="Calibri"/>
          <w:szCs w:val="22"/>
        </w:rPr>
      </w:pPr>
      <w:bookmarkStart w:id="17" w:name="_Toc188479862"/>
      <w:r w:rsidRPr="008F5655">
        <w:rPr>
          <w:rFonts w:ascii="Calibri" w:hAnsi="Calibri" w:cs="Calibri"/>
          <w:szCs w:val="22"/>
          <w:rtl/>
          <w:lang w:eastAsia="ar" w:bidi="ar-MA"/>
        </w:rPr>
        <w:t>من 4</w:t>
      </w:r>
      <w:r w:rsidR="008F5655">
        <w:rPr>
          <w:rFonts w:ascii="Calibri" w:hAnsi="Calibri" w:cs="Calibri" w:hint="cs"/>
          <w:szCs w:val="22"/>
          <w:rtl/>
          <w:lang w:eastAsia="ar" w:bidi="ar-MA"/>
        </w:rPr>
        <w:t>.</w:t>
      </w:r>
      <w:r w:rsidRPr="008F5655">
        <w:rPr>
          <w:rFonts w:ascii="Calibri" w:hAnsi="Calibri" w:cs="Calibri"/>
          <w:szCs w:val="22"/>
          <w:rtl/>
          <w:lang w:eastAsia="ar" w:bidi="ar-MA"/>
        </w:rPr>
        <w:t>7 إلى 4</w:t>
      </w:r>
      <w:r w:rsidR="008F5655">
        <w:rPr>
          <w:rFonts w:ascii="Calibri" w:hAnsi="Calibri" w:cs="Calibri" w:hint="cs"/>
          <w:szCs w:val="22"/>
          <w:rtl/>
          <w:lang w:eastAsia="ar" w:bidi="ar-MA"/>
        </w:rPr>
        <w:t>.</w:t>
      </w:r>
      <w:r w:rsidRPr="008F5655">
        <w:rPr>
          <w:rFonts w:ascii="Calibri" w:hAnsi="Calibri" w:cs="Calibri"/>
          <w:szCs w:val="22"/>
          <w:rtl/>
          <w:lang w:eastAsia="ar" w:bidi="ar-MA"/>
        </w:rPr>
        <w:t xml:space="preserve">19    </w:t>
      </w:r>
      <w:r w:rsidRPr="008F5655">
        <w:rPr>
          <w:rFonts w:ascii="Calibri" w:hAnsi="Calibri" w:cs="Calibri"/>
          <w:i/>
          <w:iCs/>
          <w:szCs w:val="22"/>
          <w:rtl/>
          <w:lang w:eastAsia="ar" w:bidi="ar-MA"/>
        </w:rPr>
        <w:t>[بدون تغيير]</w:t>
      </w:r>
      <w:bookmarkEnd w:id="17"/>
    </w:p>
    <w:p w14:paraId="0E3E0A63" w14:textId="77777777" w:rsidR="0080254C" w:rsidRPr="008F5655" w:rsidRDefault="0080254C" w:rsidP="00C0493A">
      <w:pPr>
        <w:pStyle w:val="LegTitle"/>
        <w:bidi/>
        <w:rPr>
          <w:rFonts w:ascii="Calibri" w:hAnsi="Calibri" w:cs="Calibri"/>
          <w:b w:val="0"/>
          <w:bCs/>
          <w:szCs w:val="22"/>
        </w:rPr>
      </w:pPr>
      <w:bookmarkStart w:id="18" w:name="_Toc188479863"/>
      <w:r w:rsidRPr="008F5655">
        <w:rPr>
          <w:rFonts w:ascii="Calibri" w:hAnsi="Calibri" w:cs="Calibri"/>
          <w:b w:val="0"/>
          <w:bCs/>
          <w:szCs w:val="22"/>
          <w:rtl/>
          <w:lang w:eastAsia="ar" w:bidi="ar-MA"/>
        </w:rPr>
        <w:lastRenderedPageBreak/>
        <w:t>القاعدة 45</w:t>
      </w:r>
      <w:r w:rsidRPr="008F5655">
        <w:rPr>
          <w:rFonts w:ascii="Calibri" w:hAnsi="Calibri" w:cs="Calibri"/>
          <w:b w:val="0"/>
          <w:bCs/>
          <w:szCs w:val="22"/>
          <w:vertAlign w:val="superscript"/>
          <w:rtl/>
          <w:lang w:eastAsia="ar" w:bidi="ar-MA"/>
        </w:rPr>
        <w:t>(ثانيا)</w:t>
      </w:r>
      <w:r w:rsidRPr="008F5655">
        <w:rPr>
          <w:rFonts w:ascii="Calibri" w:hAnsi="Calibri" w:cs="Calibri"/>
          <w:b w:val="0"/>
          <w:bCs/>
          <w:vanish/>
          <w:szCs w:val="22"/>
          <w:lang w:val="en-GB" w:eastAsia="en-GB" w:bidi="en-GB"/>
        </w:rPr>
        <w:t xml:space="preserve">- </w:t>
      </w:r>
      <w:r w:rsidRPr="008F5655">
        <w:rPr>
          <w:rFonts w:ascii="Calibri" w:hAnsi="Calibri" w:cs="Calibri"/>
          <w:b w:val="0"/>
          <w:bCs/>
          <w:szCs w:val="22"/>
          <w:rtl/>
          <w:lang w:eastAsia="ar" w:bidi="ar-MA"/>
        </w:rPr>
        <w:br/>
        <w:t>البحوث الإضافية الدولية</w:t>
      </w:r>
      <w:bookmarkEnd w:id="18"/>
    </w:p>
    <w:p w14:paraId="7D213DA5" w14:textId="77777777" w:rsidR="0080254C" w:rsidRPr="008F5655" w:rsidRDefault="0080254C" w:rsidP="00C0493A">
      <w:pPr>
        <w:pStyle w:val="LegSubRule"/>
        <w:bidi/>
        <w:rPr>
          <w:rFonts w:ascii="Calibri" w:hAnsi="Calibri" w:cs="Calibri"/>
          <w:i/>
          <w:szCs w:val="22"/>
        </w:rPr>
      </w:pPr>
      <w:bookmarkStart w:id="19" w:name="_Toc188479864"/>
      <w:r w:rsidRPr="008F5655">
        <w:rPr>
          <w:rFonts w:ascii="Calibri" w:hAnsi="Calibri" w:cs="Calibri"/>
          <w:szCs w:val="22"/>
          <w:rtl/>
          <w:lang w:eastAsia="ar" w:bidi="ar-MA"/>
        </w:rPr>
        <w:t>45</w:t>
      </w:r>
      <w:r w:rsidRPr="008F5655">
        <w:rPr>
          <w:rFonts w:ascii="Calibri" w:hAnsi="Calibri" w:cs="Calibri"/>
          <w:szCs w:val="22"/>
          <w:vertAlign w:val="superscript"/>
          <w:rtl/>
          <w:lang w:eastAsia="ar" w:bidi="ar-MA"/>
        </w:rPr>
        <w:t>(ثانياً)</w:t>
      </w:r>
      <w:r w:rsidRPr="008F5655">
        <w:rPr>
          <w:rFonts w:ascii="Calibri" w:hAnsi="Calibri" w:cs="Calibri"/>
          <w:szCs w:val="22"/>
          <w:rtl/>
          <w:lang w:eastAsia="ar" w:bidi="ar-MA"/>
        </w:rPr>
        <w:t>1 التماس البحث الإضافي</w:t>
      </w:r>
      <w:bookmarkEnd w:id="19"/>
    </w:p>
    <w:p w14:paraId="7F46E04B" w14:textId="77777777" w:rsidR="0080254C" w:rsidRPr="008F5655" w:rsidRDefault="0080254C" w:rsidP="00C0493A">
      <w:pPr>
        <w:pStyle w:val="Lega"/>
        <w:bidi/>
        <w:rPr>
          <w:rFonts w:ascii="Calibri" w:hAnsi="Calibri" w:cs="Calibri"/>
          <w:szCs w:val="22"/>
        </w:rPr>
      </w:pPr>
      <w:r w:rsidRPr="008F5655">
        <w:rPr>
          <w:rFonts w:ascii="Calibri" w:hAnsi="Calibri" w:cs="Calibri"/>
          <w:szCs w:val="22"/>
          <w:rtl/>
          <w:lang w:eastAsia="ar" w:bidi="ar-MA"/>
        </w:rPr>
        <w:tab/>
        <w:t>(أ) [بدون تغيير]</w:t>
      </w:r>
    </w:p>
    <w:p w14:paraId="5D17991A" w14:textId="005721BB" w:rsidR="0080254C" w:rsidRPr="008F5655" w:rsidRDefault="0080254C" w:rsidP="00C0493A">
      <w:pPr>
        <w:pStyle w:val="Lega"/>
        <w:bidi/>
        <w:rPr>
          <w:rFonts w:ascii="Calibri" w:hAnsi="Calibri" w:cs="Calibri"/>
          <w:szCs w:val="22"/>
        </w:rPr>
      </w:pPr>
      <w:r w:rsidRPr="008F5655">
        <w:rPr>
          <w:rFonts w:ascii="Calibri" w:hAnsi="Calibri" w:cs="Calibri"/>
          <w:szCs w:val="22"/>
          <w:rtl/>
          <w:lang w:eastAsia="ar" w:bidi="ar-MA"/>
        </w:rPr>
        <w:tab/>
        <w:t>(ب) يقدّم الالتماس بناء على الفقرة (أ) ("التماس البحث الإضافي") إلى المكتب الدولي ويبيّن فيه ما يلي:</w:t>
      </w:r>
    </w:p>
    <w:p w14:paraId="1B488D05" w14:textId="568D2270" w:rsidR="002C4C02" w:rsidRPr="008F5655" w:rsidRDefault="0080254C" w:rsidP="00C0493A">
      <w:pPr>
        <w:pStyle w:val="Lega"/>
        <w:bidi/>
        <w:rPr>
          <w:rFonts w:ascii="Calibri" w:hAnsi="Calibri" w:cs="Calibri"/>
          <w:i/>
          <w:iCs/>
          <w:szCs w:val="22"/>
          <w:u w:val="single"/>
        </w:rPr>
      </w:pPr>
      <w:r w:rsidRPr="008F5655">
        <w:rPr>
          <w:rFonts w:ascii="Calibri" w:hAnsi="Calibri" w:cs="Calibri"/>
          <w:szCs w:val="22"/>
          <w:rtl/>
          <w:lang w:eastAsia="ar" w:bidi="ar-MA"/>
        </w:rPr>
        <w:tab/>
        <w:t xml:space="preserve">  "1"  </w:t>
      </w:r>
      <w:r w:rsidRPr="008F5655">
        <w:rPr>
          <w:rFonts w:ascii="Calibri" w:hAnsi="Calibri" w:cs="Calibri"/>
          <w:szCs w:val="22"/>
          <w:rtl/>
          <w:lang w:eastAsia="ar" w:bidi="ar-MA"/>
        </w:rPr>
        <w:tab/>
        <w:t xml:space="preserve">اسم المودع وعنوانه واسم الوكيل (إن وجد) وعنوانه واسم الاختراع وتاريخ الإيداع الدولي ورقم الطلب الدولي؛ </w:t>
      </w:r>
      <w:r w:rsidRPr="008F5655">
        <w:rPr>
          <w:rStyle w:val="LegInsertedText"/>
          <w:rFonts w:ascii="Calibri" w:hAnsi="Calibri" w:cs="Calibri"/>
          <w:szCs w:val="22"/>
          <w:rtl/>
          <w:lang w:eastAsia="ar" w:bidi="ar-MA"/>
        </w:rPr>
        <w:t xml:space="preserve">وتنطبق القاعدة 4.4 </w:t>
      </w:r>
      <w:r w:rsidRPr="008F5655">
        <w:rPr>
          <w:rStyle w:val="LegInsertedText"/>
          <w:rFonts w:ascii="Calibri" w:hAnsi="Calibri" w:cs="Calibri"/>
          <w:i/>
          <w:iCs/>
          <w:szCs w:val="22"/>
          <w:rtl/>
          <w:lang w:eastAsia="ar" w:bidi="ar-MA"/>
        </w:rPr>
        <w:t>مع ما يلزم من تبديل</w:t>
      </w:r>
      <w:r w:rsidRPr="008F5655">
        <w:rPr>
          <w:rStyle w:val="LegInsertedText"/>
          <w:rFonts w:ascii="Calibri" w:hAnsi="Calibri" w:cs="Calibri"/>
          <w:szCs w:val="22"/>
          <w:rtl/>
          <w:lang w:eastAsia="ar" w:bidi="ar-MA"/>
        </w:rPr>
        <w:t>؛</w:t>
      </w:r>
    </w:p>
    <w:p w14:paraId="2BD3D260" w14:textId="4E18F937" w:rsidR="002C4C02" w:rsidRPr="008F5655" w:rsidRDefault="0080254C" w:rsidP="00C0493A">
      <w:pPr>
        <w:pStyle w:val="Lega"/>
        <w:bidi/>
        <w:rPr>
          <w:rFonts w:ascii="Calibri" w:hAnsi="Calibri" w:cs="Calibri"/>
          <w:i/>
          <w:iCs/>
          <w:szCs w:val="22"/>
          <w:u w:val="single"/>
        </w:rPr>
      </w:pPr>
      <w:r w:rsidRPr="008F5655">
        <w:rPr>
          <w:rFonts w:ascii="Calibri" w:hAnsi="Calibri" w:cs="Calibri"/>
          <w:szCs w:val="22"/>
          <w:rtl/>
          <w:lang w:eastAsia="ar" w:bidi="ar-MA"/>
        </w:rPr>
        <w:tab/>
        <w:t xml:space="preserve">  "2"  </w:t>
      </w:r>
      <w:r w:rsidRPr="008F5655">
        <w:rPr>
          <w:rFonts w:ascii="Calibri" w:hAnsi="Calibri" w:cs="Calibri"/>
          <w:szCs w:val="22"/>
          <w:rtl/>
          <w:lang w:eastAsia="ar" w:bidi="ar-MA"/>
        </w:rPr>
        <w:tab/>
        <w:t>إدارة البحث الدولي الملتمس منها إجراء البحث الإضافي الدولي ("الإدارة المحدَّدة للبحث الإضافي")؛</w:t>
      </w:r>
    </w:p>
    <w:p w14:paraId="736A64F9" w14:textId="36186EB3" w:rsidR="0080254C" w:rsidRPr="008F5655" w:rsidRDefault="0080254C" w:rsidP="00C0493A">
      <w:pPr>
        <w:pStyle w:val="Lega"/>
        <w:bidi/>
        <w:rPr>
          <w:rFonts w:ascii="Calibri" w:hAnsi="Calibri" w:cs="Calibri"/>
          <w:i/>
          <w:iCs/>
          <w:szCs w:val="22"/>
          <w:u w:val="single"/>
        </w:rPr>
      </w:pPr>
      <w:r w:rsidRPr="008F5655">
        <w:rPr>
          <w:rFonts w:ascii="Calibri" w:hAnsi="Calibri" w:cs="Calibri"/>
          <w:szCs w:val="22"/>
          <w:rtl/>
          <w:lang w:eastAsia="ar" w:bidi="ar-MA"/>
        </w:rPr>
        <w:tab/>
        <w:t xml:space="preserve"> "3"</w:t>
      </w:r>
      <w:r w:rsidRPr="008F5655">
        <w:rPr>
          <w:rFonts w:ascii="Calibri" w:hAnsi="Calibri" w:cs="Calibri"/>
          <w:szCs w:val="22"/>
          <w:rtl/>
          <w:lang w:eastAsia="ar" w:bidi="ar-MA"/>
        </w:rPr>
        <w:tab/>
        <w:t>إذا كان الطلب الدولي مودعا بلغة لا تقبلها تلك الإدارة، أيّ ترجمة مقدّمة إلى مكتب تسلم الطلبات بناء على القاعدة 12.3 أو 12.4 تشكّل أساس البحث الإضافي الدولي.</w:t>
      </w:r>
    </w:p>
    <w:p w14:paraId="53B0A362" w14:textId="77777777" w:rsidR="0080254C" w:rsidRPr="008F5655" w:rsidRDefault="0080254C" w:rsidP="00C0493A">
      <w:pPr>
        <w:pStyle w:val="Lega"/>
        <w:bidi/>
        <w:rPr>
          <w:rFonts w:ascii="Calibri" w:hAnsi="Calibri" w:cs="Calibri"/>
          <w:szCs w:val="22"/>
        </w:rPr>
      </w:pPr>
      <w:r w:rsidRPr="008F5655">
        <w:rPr>
          <w:rFonts w:ascii="Calibri" w:hAnsi="Calibri" w:cs="Calibri"/>
          <w:szCs w:val="22"/>
          <w:rtl/>
          <w:lang w:eastAsia="ar" w:bidi="ar-MA"/>
        </w:rPr>
        <w:tab/>
        <w:t>من (ج) إلى (ه)  [بدون تغيير]</w:t>
      </w:r>
    </w:p>
    <w:p w14:paraId="3A78DB6A" w14:textId="77777777" w:rsidR="0080254C" w:rsidRPr="008F5655" w:rsidRDefault="0080254C" w:rsidP="00C0493A">
      <w:pPr>
        <w:pStyle w:val="LegSubRule"/>
        <w:bidi/>
        <w:rPr>
          <w:rFonts w:ascii="Calibri" w:hAnsi="Calibri" w:cs="Calibri"/>
          <w:szCs w:val="22"/>
        </w:rPr>
      </w:pPr>
      <w:bookmarkStart w:id="20" w:name="_Toc188479865"/>
      <w:r w:rsidRPr="008F5655">
        <w:rPr>
          <w:rFonts w:ascii="Calibri" w:hAnsi="Calibri" w:cs="Calibri"/>
          <w:szCs w:val="22"/>
          <w:rtl/>
          <w:lang w:eastAsia="ar" w:bidi="ar-MA"/>
        </w:rPr>
        <w:t>من 45</w:t>
      </w:r>
      <w:r w:rsidRPr="008F5655">
        <w:rPr>
          <w:rFonts w:ascii="Calibri" w:hAnsi="Calibri" w:cs="Calibri"/>
          <w:szCs w:val="22"/>
          <w:vertAlign w:val="superscript"/>
          <w:rtl/>
          <w:lang w:eastAsia="ar" w:bidi="ar-MA"/>
        </w:rPr>
        <w:t>(ثانياً)</w:t>
      </w:r>
      <w:r w:rsidRPr="008F5655">
        <w:rPr>
          <w:rFonts w:ascii="Calibri" w:hAnsi="Calibri" w:cs="Calibri"/>
          <w:szCs w:val="22"/>
          <w:rtl/>
          <w:lang w:eastAsia="ar" w:bidi="ar-MA"/>
        </w:rPr>
        <w:t>2 إلى 45</w:t>
      </w:r>
      <w:r w:rsidRPr="008F5655">
        <w:rPr>
          <w:rFonts w:ascii="Calibri" w:hAnsi="Calibri" w:cs="Calibri"/>
          <w:szCs w:val="22"/>
          <w:vertAlign w:val="superscript"/>
          <w:rtl/>
          <w:lang w:eastAsia="ar" w:bidi="ar-MA"/>
        </w:rPr>
        <w:t>(ثانياً)</w:t>
      </w:r>
      <w:r w:rsidRPr="008F5655">
        <w:rPr>
          <w:rFonts w:ascii="Calibri" w:hAnsi="Calibri" w:cs="Calibri"/>
          <w:szCs w:val="22"/>
          <w:rtl/>
          <w:lang w:eastAsia="ar" w:bidi="ar-MA"/>
        </w:rPr>
        <w:t xml:space="preserve">9  </w:t>
      </w:r>
      <w:r w:rsidRPr="008F5655">
        <w:rPr>
          <w:rFonts w:ascii="Calibri" w:hAnsi="Calibri" w:cs="Calibri"/>
          <w:i/>
          <w:iCs/>
          <w:szCs w:val="22"/>
          <w:rtl/>
          <w:lang w:eastAsia="ar" w:bidi="ar-MA"/>
        </w:rPr>
        <w:t>[بدون تغيير]</w:t>
      </w:r>
      <w:bookmarkEnd w:id="20"/>
    </w:p>
    <w:p w14:paraId="05CA80FE" w14:textId="77777777" w:rsidR="00D13E35" w:rsidRPr="008F5655" w:rsidRDefault="00D13E35" w:rsidP="00C0493A">
      <w:pPr>
        <w:pStyle w:val="LegTitle"/>
        <w:bidi/>
        <w:rPr>
          <w:rFonts w:ascii="Calibri" w:hAnsi="Calibri" w:cs="Calibri"/>
          <w:b w:val="0"/>
          <w:bCs/>
          <w:szCs w:val="22"/>
        </w:rPr>
      </w:pPr>
      <w:bookmarkStart w:id="21" w:name="_Toc188479866"/>
      <w:r w:rsidRPr="008F5655">
        <w:rPr>
          <w:rFonts w:ascii="Calibri" w:hAnsi="Calibri" w:cs="Calibri"/>
          <w:b w:val="0"/>
          <w:bCs/>
          <w:szCs w:val="22"/>
          <w:rtl/>
          <w:lang w:eastAsia="ar" w:bidi="ar-MA"/>
        </w:rPr>
        <w:lastRenderedPageBreak/>
        <w:t>القاعدة 92</w:t>
      </w:r>
      <w:r w:rsidRPr="008F5655">
        <w:rPr>
          <w:rFonts w:ascii="Calibri" w:hAnsi="Calibri" w:cs="Calibri"/>
          <w:b w:val="0"/>
          <w:bCs/>
          <w:szCs w:val="22"/>
          <w:vertAlign w:val="superscript"/>
          <w:rtl/>
          <w:lang w:eastAsia="ar" w:bidi="ar-MA"/>
        </w:rPr>
        <w:t>(ثانياً)</w:t>
      </w:r>
      <w:r w:rsidRPr="008F5655">
        <w:rPr>
          <w:rFonts w:ascii="Calibri" w:hAnsi="Calibri" w:cs="Calibri"/>
          <w:b w:val="0"/>
          <w:bCs/>
          <w:szCs w:val="22"/>
          <w:rtl/>
          <w:lang w:eastAsia="ar" w:bidi="ar-MA"/>
        </w:rPr>
        <w:t xml:space="preserve"> </w:t>
      </w:r>
      <w:r w:rsidRPr="008F5655">
        <w:rPr>
          <w:rFonts w:ascii="Calibri" w:hAnsi="Calibri" w:cs="Calibri"/>
          <w:b w:val="0"/>
          <w:bCs/>
          <w:vanish/>
          <w:szCs w:val="22"/>
          <w:lang w:val="en-GB" w:eastAsia="en-GB" w:bidi="en-GB"/>
        </w:rPr>
        <w:t xml:space="preserve">- </w:t>
      </w:r>
      <w:r w:rsidRPr="008F5655">
        <w:rPr>
          <w:rFonts w:ascii="Calibri" w:hAnsi="Calibri" w:cs="Calibri"/>
          <w:b w:val="0"/>
          <w:bCs/>
          <w:szCs w:val="22"/>
          <w:rtl/>
          <w:lang w:eastAsia="ar" w:bidi="ar-MA"/>
        </w:rPr>
        <w:br/>
        <w:t xml:space="preserve">تسجيل التغييرات </w:t>
      </w:r>
      <w:r w:rsidRPr="008F5655">
        <w:rPr>
          <w:rFonts w:ascii="Calibri" w:hAnsi="Calibri" w:cs="Calibri"/>
          <w:b w:val="0"/>
          <w:bCs/>
          <w:szCs w:val="22"/>
          <w:rtl/>
          <w:lang w:eastAsia="ar" w:bidi="ar-MA"/>
        </w:rPr>
        <w:br/>
        <w:t>المتعلقة ببعض البيانات في العريضة</w:t>
      </w:r>
      <w:r w:rsidRPr="008F5655">
        <w:rPr>
          <w:rFonts w:ascii="Calibri" w:hAnsi="Calibri" w:cs="Calibri"/>
          <w:b w:val="0"/>
          <w:bCs/>
          <w:szCs w:val="22"/>
          <w:rtl/>
          <w:lang w:eastAsia="ar" w:bidi="ar-MA"/>
        </w:rPr>
        <w:br/>
        <w:t>أو طلب الفحص التمهيدي الدولي</w:t>
      </w:r>
      <w:bookmarkEnd w:id="21"/>
    </w:p>
    <w:p w14:paraId="44C33969" w14:textId="77777777" w:rsidR="00D13E35" w:rsidRPr="008F5655" w:rsidRDefault="00D13E35" w:rsidP="00C0493A">
      <w:pPr>
        <w:pStyle w:val="LegSubRule"/>
        <w:bidi/>
        <w:rPr>
          <w:rFonts w:ascii="Calibri" w:hAnsi="Calibri" w:cs="Calibri"/>
          <w:szCs w:val="22"/>
        </w:rPr>
      </w:pPr>
      <w:bookmarkStart w:id="22" w:name="_Toc188479867"/>
      <w:r w:rsidRPr="008F5655">
        <w:rPr>
          <w:rFonts w:ascii="Calibri" w:hAnsi="Calibri" w:cs="Calibri"/>
          <w:szCs w:val="22"/>
          <w:rtl/>
          <w:lang w:eastAsia="ar" w:bidi="ar-MA"/>
        </w:rPr>
        <w:t>92</w:t>
      </w:r>
      <w:r w:rsidRPr="008F5655">
        <w:rPr>
          <w:rFonts w:ascii="Calibri" w:hAnsi="Calibri" w:cs="Calibri"/>
          <w:szCs w:val="22"/>
          <w:vertAlign w:val="superscript"/>
          <w:rtl/>
          <w:lang w:eastAsia="ar" w:bidi="ar-MA"/>
        </w:rPr>
        <w:t>(ثانياً)</w:t>
      </w:r>
      <w:r w:rsidRPr="008F5655">
        <w:rPr>
          <w:rFonts w:ascii="Calibri" w:hAnsi="Calibri" w:cs="Calibri"/>
          <w:szCs w:val="22"/>
          <w:rtl/>
          <w:lang w:eastAsia="ar" w:bidi="ar-MA"/>
        </w:rPr>
        <w:t xml:space="preserve">1 </w:t>
      </w:r>
      <w:r w:rsidRPr="008F5655">
        <w:rPr>
          <w:rFonts w:ascii="Calibri" w:hAnsi="Calibri" w:cs="Calibri"/>
          <w:i/>
          <w:iCs/>
          <w:szCs w:val="22"/>
          <w:rtl/>
          <w:lang w:eastAsia="ar" w:bidi="ar-MA"/>
        </w:rPr>
        <w:t>تسجيل التغييرات من قبل المكتب الدولي</w:t>
      </w:r>
      <w:bookmarkEnd w:id="22"/>
    </w:p>
    <w:p w14:paraId="3596DFC8" w14:textId="77777777" w:rsidR="002C4C02" w:rsidRPr="008F5655" w:rsidRDefault="00D13E35" w:rsidP="00C0493A">
      <w:pPr>
        <w:pStyle w:val="Lega"/>
        <w:bidi/>
        <w:rPr>
          <w:rFonts w:ascii="Calibri" w:hAnsi="Calibri" w:cs="Calibri"/>
          <w:szCs w:val="22"/>
        </w:rPr>
      </w:pPr>
      <w:r w:rsidRPr="008F5655">
        <w:rPr>
          <w:rFonts w:ascii="Calibri" w:hAnsi="Calibri" w:cs="Calibri"/>
          <w:szCs w:val="22"/>
          <w:rtl/>
          <w:lang w:eastAsia="ar" w:bidi="ar-MA"/>
        </w:rPr>
        <w:tab/>
        <w:t>(أ) بناء على التماس من المودع أو مكتب تسلم الطلبات، يسجل المكتب الدولي التغييرات المتعلقة بالبيانات التالية الذكر والواردة في العريضة أو في طلب الفحص التمهيدي الدولي:</w:t>
      </w:r>
    </w:p>
    <w:p w14:paraId="567469B6" w14:textId="5045F916" w:rsidR="00D13E35" w:rsidRPr="008F5655" w:rsidRDefault="00D13E35" w:rsidP="00C0493A">
      <w:pPr>
        <w:pStyle w:val="Lega"/>
        <w:bidi/>
        <w:rPr>
          <w:rFonts w:ascii="Calibri" w:hAnsi="Calibri" w:cs="Calibri"/>
          <w:szCs w:val="22"/>
        </w:rPr>
      </w:pPr>
      <w:r w:rsidRPr="008F5655">
        <w:rPr>
          <w:rFonts w:ascii="Calibri" w:hAnsi="Calibri" w:cs="Calibri"/>
          <w:szCs w:val="22"/>
          <w:rtl/>
          <w:lang w:eastAsia="ar" w:bidi="ar-MA"/>
        </w:rPr>
        <w:tab/>
        <w:t xml:space="preserve">  "1"</w:t>
      </w:r>
      <w:r w:rsidRPr="008F5655">
        <w:rPr>
          <w:rFonts w:ascii="Calibri" w:hAnsi="Calibri" w:cs="Calibri"/>
          <w:szCs w:val="22"/>
          <w:rtl/>
          <w:lang w:eastAsia="ar" w:bidi="ar-MA"/>
        </w:rPr>
        <w:tab/>
        <w:t>شخص مودع الطلب أو اسمه أو محل إقامته أو جنسيته أو عنوانه؛</w:t>
      </w:r>
    </w:p>
    <w:p w14:paraId="4B08525E" w14:textId="30A81581" w:rsidR="00D13E35" w:rsidRPr="008F5655" w:rsidRDefault="00D13E35" w:rsidP="00C0493A">
      <w:pPr>
        <w:pStyle w:val="Lega"/>
        <w:bidi/>
        <w:rPr>
          <w:rFonts w:ascii="Calibri" w:hAnsi="Calibri" w:cs="Calibri"/>
          <w:szCs w:val="22"/>
        </w:rPr>
      </w:pPr>
      <w:r w:rsidRPr="008F5655">
        <w:rPr>
          <w:rFonts w:ascii="Calibri" w:hAnsi="Calibri" w:cs="Calibri"/>
          <w:szCs w:val="22"/>
          <w:rtl/>
          <w:lang w:eastAsia="ar" w:bidi="ar-MA"/>
        </w:rPr>
        <w:tab/>
        <w:t xml:space="preserve">  "2"</w:t>
      </w:r>
      <w:r w:rsidRPr="008F5655">
        <w:rPr>
          <w:rFonts w:ascii="Calibri" w:hAnsi="Calibri" w:cs="Calibri"/>
          <w:szCs w:val="22"/>
          <w:rtl/>
          <w:lang w:eastAsia="ar" w:bidi="ar-MA"/>
        </w:rPr>
        <w:tab/>
        <w:t>شخص الوكيل أو الممثل العام أو المخترع أو اسمه أو عنوانه.</w:t>
      </w:r>
    </w:p>
    <w:p w14:paraId="1464606A" w14:textId="6CAE4111" w:rsidR="00A711E5" w:rsidRPr="008F5655" w:rsidRDefault="00A711E5" w:rsidP="00C0493A">
      <w:pPr>
        <w:pStyle w:val="Lega"/>
        <w:bidi/>
        <w:rPr>
          <w:rStyle w:val="LegInsertedText"/>
          <w:rFonts w:ascii="Calibri" w:hAnsi="Calibri" w:cs="Calibri"/>
          <w:szCs w:val="22"/>
        </w:rPr>
      </w:pPr>
      <w:r w:rsidRPr="008F5655">
        <w:rPr>
          <w:rStyle w:val="LegInsertedText"/>
          <w:rFonts w:ascii="Calibri" w:hAnsi="Calibri" w:cs="Calibri"/>
          <w:szCs w:val="22"/>
          <w:rtl/>
          <w:lang w:eastAsia="ar" w:bidi="ar-MA"/>
        </w:rPr>
        <w:t>بشرط أن يظل متاحاً عقب التغييرات عنوانُ بريد إلكتروني ورقمٌ هاتفي لشخص واحد على الأقل تُوجَّه إليه المراسلات.</w:t>
      </w:r>
    </w:p>
    <w:p w14:paraId="194CC587" w14:textId="53817988" w:rsidR="00D13E35" w:rsidRPr="008F5655" w:rsidRDefault="00D13E35" w:rsidP="00C0493A">
      <w:pPr>
        <w:pStyle w:val="Lega"/>
        <w:bidi/>
        <w:rPr>
          <w:rFonts w:ascii="Calibri" w:hAnsi="Calibri" w:cs="Calibri"/>
          <w:szCs w:val="22"/>
        </w:rPr>
      </w:pPr>
      <w:r w:rsidRPr="008F5655">
        <w:rPr>
          <w:rFonts w:ascii="Calibri" w:hAnsi="Calibri" w:cs="Calibri"/>
          <w:szCs w:val="22"/>
          <w:rtl/>
          <w:lang w:eastAsia="ar" w:bidi="ar-MA"/>
        </w:rPr>
        <w:tab/>
        <w:t xml:space="preserve">(ب) </w:t>
      </w:r>
      <w:r w:rsidRPr="008F5655">
        <w:rPr>
          <w:rStyle w:val="LegInsertedText"/>
          <w:rFonts w:ascii="Calibri" w:hAnsi="Calibri" w:cs="Calibri"/>
          <w:szCs w:val="22"/>
          <w:rtl/>
          <w:lang w:eastAsia="ar" w:bidi="ar-MA"/>
        </w:rPr>
        <w:t xml:space="preserve">مع مراعاة الفقرة (ج)، </w:t>
      </w:r>
      <w:r w:rsidRPr="008F5655">
        <w:rPr>
          <w:rFonts w:ascii="Calibri" w:hAnsi="Calibri" w:cs="Calibri"/>
          <w:szCs w:val="22"/>
          <w:rtl/>
          <w:lang w:eastAsia="ar" w:bidi="ar-MA"/>
        </w:rPr>
        <w:t>لا يسجل المكتب الدولي التغيير الملتمس إذا وصله التماس التسجيل بعد انقضاء 30 شهراً من تاريخ الأولوية.</w:t>
      </w:r>
    </w:p>
    <w:p w14:paraId="34FAD4E4" w14:textId="1B2E8E64" w:rsidR="00D13E35" w:rsidRPr="008F5655" w:rsidRDefault="00D13E35" w:rsidP="00C0493A">
      <w:pPr>
        <w:pStyle w:val="Lega"/>
        <w:bidi/>
        <w:rPr>
          <w:rStyle w:val="LegInsertedText"/>
          <w:rFonts w:ascii="Calibri" w:hAnsi="Calibri" w:cs="Calibri"/>
          <w:szCs w:val="22"/>
        </w:rPr>
      </w:pPr>
      <w:r w:rsidRPr="0058389B">
        <w:rPr>
          <w:rStyle w:val="LegInsertedText"/>
          <w:rFonts w:ascii="Calibri" w:hAnsi="Calibri" w:cs="Calibri"/>
          <w:szCs w:val="22"/>
          <w:u w:val="none"/>
          <w:rtl/>
          <w:lang w:eastAsia="ar" w:bidi="ar-MA"/>
        </w:rPr>
        <w:tab/>
      </w:r>
      <w:r w:rsidRPr="008F5655">
        <w:rPr>
          <w:rStyle w:val="LegInsertedText"/>
          <w:rFonts w:ascii="Calibri" w:hAnsi="Calibri" w:cs="Calibri"/>
          <w:szCs w:val="22"/>
          <w:rtl/>
          <w:lang w:eastAsia="ar" w:bidi="ar-MA"/>
        </w:rPr>
        <w:t>(ج)</w:t>
      </w:r>
      <w:r w:rsidRPr="008F5655">
        <w:rPr>
          <w:rStyle w:val="LegInsertedText"/>
          <w:rFonts w:ascii="Calibri" w:hAnsi="Calibri" w:cs="Calibri"/>
          <w:szCs w:val="22"/>
          <w:rtl/>
          <w:lang w:eastAsia="ar" w:bidi="ar-MA"/>
        </w:rPr>
        <w:tab/>
        <w:t>يسجل المكتب الدولي، في أي وقت، أي تغيير في الشخص الذي تُوجَّه إليه المراسلات أو عنوانه أو بيانات الاتصال به أو كل ذلك معاً، سواء كان ذلك الشخص هو الوكيل أو مودع الطلب أو الممثل العام، حسب الاقتضاء.</w:t>
      </w:r>
    </w:p>
    <w:p w14:paraId="4986522A" w14:textId="77777777" w:rsidR="0080254C" w:rsidRPr="008F5655" w:rsidRDefault="0080254C" w:rsidP="00C0493A">
      <w:pPr>
        <w:pStyle w:val="LegTitle"/>
        <w:autoSpaceDE w:val="0"/>
        <w:bidi/>
        <w:rPr>
          <w:rFonts w:ascii="Calibri" w:hAnsi="Calibri" w:cs="Calibri"/>
          <w:b w:val="0"/>
          <w:bCs/>
          <w:szCs w:val="22"/>
        </w:rPr>
      </w:pPr>
      <w:bookmarkStart w:id="23" w:name="_Toc188479868"/>
      <w:r w:rsidRPr="008F5655">
        <w:rPr>
          <w:rFonts w:ascii="Calibri" w:hAnsi="Calibri" w:cs="Calibri"/>
          <w:b w:val="0"/>
          <w:bCs/>
          <w:szCs w:val="22"/>
          <w:rtl/>
          <w:lang w:eastAsia="ar" w:bidi="ar-MA"/>
        </w:rPr>
        <w:lastRenderedPageBreak/>
        <w:t>القاعدة 94</w:t>
      </w:r>
      <w:r w:rsidRPr="008F5655">
        <w:rPr>
          <w:rFonts w:ascii="Calibri" w:hAnsi="Calibri" w:cs="Calibri"/>
          <w:b w:val="0"/>
          <w:bCs/>
          <w:szCs w:val="22"/>
          <w:rtl/>
          <w:lang w:eastAsia="ar" w:bidi="ar-MA"/>
        </w:rPr>
        <w:br/>
        <w:t>إمكانية الاطلاع على الملفات</w:t>
      </w:r>
      <w:bookmarkEnd w:id="23"/>
    </w:p>
    <w:p w14:paraId="410AFB3C" w14:textId="77777777" w:rsidR="0080254C" w:rsidRPr="008F5655" w:rsidRDefault="0080254C" w:rsidP="00C0493A">
      <w:pPr>
        <w:pStyle w:val="LegSubRule"/>
        <w:bidi/>
        <w:rPr>
          <w:rFonts w:ascii="Calibri" w:hAnsi="Calibri" w:cs="Calibri"/>
          <w:szCs w:val="22"/>
        </w:rPr>
      </w:pPr>
      <w:bookmarkStart w:id="24" w:name="_Toc188479869"/>
      <w:r w:rsidRPr="008F5655">
        <w:rPr>
          <w:rFonts w:ascii="Calibri" w:hAnsi="Calibri" w:cs="Calibri"/>
          <w:szCs w:val="22"/>
          <w:rtl/>
          <w:lang w:eastAsia="ar" w:bidi="ar-MA"/>
        </w:rPr>
        <w:t>94.1   </w:t>
      </w:r>
      <w:r w:rsidRPr="008F5655">
        <w:rPr>
          <w:rFonts w:ascii="Calibri" w:hAnsi="Calibri" w:cs="Calibri"/>
          <w:i/>
          <w:iCs/>
          <w:szCs w:val="22"/>
          <w:rtl/>
          <w:lang w:eastAsia="ar" w:bidi="ar-MA"/>
        </w:rPr>
        <w:t>إمكانية الاطلاع على الملف المحفوظ لدى المكتب الدولي</w:t>
      </w:r>
      <w:bookmarkEnd w:id="24"/>
    </w:p>
    <w:p w14:paraId="5D550ECD" w14:textId="77777777" w:rsidR="0080254C" w:rsidRPr="008F5655" w:rsidRDefault="0080254C" w:rsidP="00C0493A">
      <w:pPr>
        <w:pStyle w:val="Lega"/>
        <w:bidi/>
        <w:rPr>
          <w:rFonts w:ascii="Calibri" w:hAnsi="Calibri" w:cs="Calibri"/>
          <w:szCs w:val="22"/>
        </w:rPr>
      </w:pPr>
      <w:r w:rsidRPr="008F5655">
        <w:rPr>
          <w:rFonts w:ascii="Calibri" w:hAnsi="Calibri" w:cs="Calibri"/>
          <w:szCs w:val="22"/>
          <w:rtl/>
          <w:lang w:eastAsia="ar" w:bidi="ar-MA"/>
        </w:rPr>
        <w:tab/>
        <w:t>(أ) بناء على التماس من المودع أو أي شخص حصل على تصريح منه، يقدم المكتب الدولي صورا عن أي مستند يتضمنه ملفه، مقابل تسديد تكلفة الخدمة.</w:t>
      </w:r>
    </w:p>
    <w:p w14:paraId="2325BECB" w14:textId="059E6ACA" w:rsidR="0080254C" w:rsidRPr="008F5655" w:rsidRDefault="0080254C" w:rsidP="00C0493A">
      <w:pPr>
        <w:pStyle w:val="Lega"/>
        <w:bidi/>
        <w:rPr>
          <w:rFonts w:ascii="Calibri" w:hAnsi="Calibri" w:cs="Calibri"/>
          <w:szCs w:val="22"/>
        </w:rPr>
      </w:pPr>
      <w:r w:rsidRPr="008F5655">
        <w:rPr>
          <w:rFonts w:ascii="Calibri" w:hAnsi="Calibri" w:cs="Calibri"/>
          <w:szCs w:val="22"/>
          <w:rtl/>
          <w:lang w:eastAsia="ar" w:bidi="ar-MA"/>
        </w:rPr>
        <w:tab/>
        <w:t xml:space="preserve">(ب) يقدم المكتب الدولي صورا عن أي مستند يتضمنه ملفه، بناء على التماس من أي شخص ولكن ليس قبل النشر الدولي للطلب الدولي وبشرط مراعاة المادة 38 </w:t>
      </w:r>
      <w:r w:rsidRPr="008F5655">
        <w:rPr>
          <w:rFonts w:ascii="Calibri" w:hAnsi="Calibri" w:cs="Calibri"/>
          <w:strike/>
          <w:color w:val="C00000"/>
          <w:szCs w:val="22"/>
          <w:rtl/>
          <w:lang w:eastAsia="ar" w:bidi="ar-MA"/>
        </w:rPr>
        <w:t xml:space="preserve">والفقرات من (د) إلى (ز) </w:t>
      </w:r>
      <w:r w:rsidRPr="008F5655">
        <w:rPr>
          <w:rStyle w:val="LegInsertedText"/>
          <w:rFonts w:ascii="Calibri" w:hAnsi="Calibri" w:cs="Calibri"/>
          <w:szCs w:val="22"/>
          <w:rtl/>
          <w:lang w:eastAsia="ar" w:bidi="ar-MA"/>
        </w:rPr>
        <w:t>والقاعدة 4.94</w:t>
      </w:r>
      <w:r w:rsidRPr="008F5655">
        <w:rPr>
          <w:rFonts w:ascii="Calibri" w:hAnsi="Calibri" w:cs="Calibri"/>
          <w:szCs w:val="22"/>
          <w:rtl/>
          <w:lang w:eastAsia="ar" w:bidi="ar-MA"/>
        </w:rPr>
        <w:t>. ويجوز اشتراط تسديد تكلفة الخدمة مقابل تقديم صور المستندات.</w:t>
      </w:r>
    </w:p>
    <w:p w14:paraId="7A152FEF" w14:textId="77777777" w:rsidR="0080254C" w:rsidRPr="008F5655" w:rsidRDefault="0080254C" w:rsidP="00C0493A">
      <w:pPr>
        <w:pStyle w:val="Lega"/>
        <w:autoSpaceDE w:val="0"/>
        <w:bidi/>
        <w:rPr>
          <w:rFonts w:ascii="Calibri" w:hAnsi="Calibri" w:cs="Calibri"/>
          <w:szCs w:val="22"/>
        </w:rPr>
      </w:pPr>
      <w:r w:rsidRPr="008F5655">
        <w:rPr>
          <w:rFonts w:ascii="Calibri" w:hAnsi="Calibri" w:cs="Calibri"/>
          <w:szCs w:val="22"/>
          <w:rtl/>
          <w:lang w:eastAsia="ar" w:bidi="ar-MA"/>
        </w:rPr>
        <w:tab/>
        <w:t>(ج) يقدِّم المكتب الدولي صوراً عن أي مستند أرسلته إليه إدارة الفحص التمهيدي الدولي بموجب القاعدة 1.71(أ) أو (ب)، وذلك بناء على الفقرة (ب) نيابة عن المكتب المختار الذي يلتمس ذلك ولكن ليس قبل إعداد تقرير الفحص التمهيدي الدولي. وينشر المكتب الدولي تفاصيل أي التماس من ذلك القبيل في الجريدة في أقرب فرصة.</w:t>
      </w:r>
    </w:p>
    <w:p w14:paraId="19DCDAE3" w14:textId="77777777" w:rsidR="0080254C" w:rsidRPr="008F5655" w:rsidRDefault="0080254C" w:rsidP="00C0493A">
      <w:pPr>
        <w:pStyle w:val="Lega"/>
        <w:autoSpaceDE w:val="0"/>
        <w:bidi/>
        <w:rPr>
          <w:rStyle w:val="LegDeletedText"/>
          <w:rFonts w:ascii="Calibri" w:hAnsi="Calibri" w:cs="Calibri"/>
          <w:color w:val="C00000"/>
          <w:szCs w:val="22"/>
        </w:rPr>
      </w:pPr>
      <w:r w:rsidRPr="008F5655">
        <w:rPr>
          <w:rStyle w:val="LegDeletedText"/>
          <w:rFonts w:ascii="Calibri" w:hAnsi="Calibri" w:cs="Calibri"/>
          <w:strike w:val="0"/>
          <w:color w:val="C00000"/>
          <w:szCs w:val="22"/>
          <w:rtl/>
          <w:lang w:eastAsia="ar" w:bidi="ar-MA"/>
        </w:rPr>
        <w:tab/>
      </w:r>
      <w:r w:rsidRPr="008F5655">
        <w:rPr>
          <w:rStyle w:val="LegDeletedText"/>
          <w:rFonts w:ascii="Calibri" w:hAnsi="Calibri" w:cs="Calibri"/>
          <w:color w:val="C00000"/>
          <w:szCs w:val="22"/>
          <w:rtl/>
          <w:lang w:eastAsia="ar" w:bidi="ar-MA"/>
        </w:rPr>
        <w:t>(د) لا يتيح المكتب الدولي إمكانية الاطلاع على أية معلومات يتضمنها ملفه وحُذفت من المنشورات بناء على القاعدة 2.48(ل) وعلى أي مستند يتضمنه ملفه ويتعلق بالتماس بناء على تلك القاعدة.</w:t>
      </w:r>
    </w:p>
    <w:p w14:paraId="48C60211" w14:textId="77777777" w:rsidR="0080254C" w:rsidRPr="008F5655" w:rsidRDefault="0080254C" w:rsidP="00C0493A">
      <w:pPr>
        <w:pStyle w:val="Lega"/>
        <w:bidi/>
        <w:rPr>
          <w:rStyle w:val="LegDeletedText"/>
          <w:rFonts w:ascii="Calibri" w:hAnsi="Calibri" w:cs="Calibri"/>
          <w:color w:val="C00000"/>
          <w:szCs w:val="22"/>
        </w:rPr>
      </w:pPr>
      <w:r w:rsidRPr="0058389B">
        <w:rPr>
          <w:rStyle w:val="LegDeletedText"/>
          <w:rFonts w:ascii="Calibri" w:hAnsi="Calibri" w:cs="Calibri"/>
          <w:strike w:val="0"/>
          <w:color w:val="C00000"/>
          <w:szCs w:val="22"/>
          <w:rtl/>
          <w:lang w:eastAsia="ar" w:bidi="ar-MA"/>
        </w:rPr>
        <w:tab/>
      </w:r>
      <w:r w:rsidRPr="008F5655">
        <w:rPr>
          <w:rStyle w:val="LegDeletedText"/>
          <w:rFonts w:ascii="Calibri" w:hAnsi="Calibri" w:cs="Calibri"/>
          <w:color w:val="C00000"/>
          <w:szCs w:val="22"/>
          <w:rtl/>
          <w:lang w:eastAsia="ar" w:bidi="ar-MA"/>
        </w:rPr>
        <w:t xml:space="preserve">(ه) بناء على التماس مسبَّب من المودع، لا يتيح المكتب الدولي إمكانية الاطلاع على أية معلومات يتضمنها ملفه وعلى أي مستند يتضمنه ملفه ويتعلق بذلك الالتماس، إذا رأى أن: </w:t>
      </w:r>
    </w:p>
    <w:p w14:paraId="6F4A2A94" w14:textId="612D429F" w:rsidR="0080254C" w:rsidRPr="008F5655" w:rsidRDefault="0080254C" w:rsidP="00C0493A">
      <w:pPr>
        <w:pStyle w:val="Lega"/>
        <w:bidi/>
        <w:rPr>
          <w:rStyle w:val="LegDeletedText"/>
          <w:rFonts w:ascii="Calibri" w:hAnsi="Calibri" w:cs="Calibri"/>
          <w:color w:val="C00000"/>
          <w:szCs w:val="22"/>
        </w:rPr>
      </w:pPr>
      <w:r w:rsidRPr="0058389B">
        <w:rPr>
          <w:rStyle w:val="LegDeletedText"/>
          <w:rFonts w:ascii="Calibri" w:hAnsi="Calibri" w:cs="Calibri"/>
          <w:strike w:val="0"/>
          <w:color w:val="C00000"/>
          <w:szCs w:val="22"/>
          <w:rtl/>
          <w:lang w:eastAsia="ar" w:bidi="ar-MA"/>
        </w:rPr>
        <w:tab/>
      </w:r>
      <w:r w:rsidRPr="008F5655">
        <w:rPr>
          <w:rStyle w:val="LegDeletedText"/>
          <w:rFonts w:ascii="Calibri" w:hAnsi="Calibri" w:cs="Calibri"/>
          <w:color w:val="C00000"/>
          <w:szCs w:val="22"/>
          <w:rtl/>
          <w:lang w:eastAsia="ar" w:bidi="ar-MA"/>
        </w:rPr>
        <w:t xml:space="preserve">  "1"</w:t>
      </w:r>
      <w:r w:rsidRPr="008F5655">
        <w:rPr>
          <w:rStyle w:val="LegDeletedText"/>
          <w:rFonts w:ascii="Calibri" w:hAnsi="Calibri" w:cs="Calibri"/>
          <w:color w:val="C00000"/>
          <w:szCs w:val="22"/>
          <w:rtl/>
          <w:lang w:eastAsia="ar" w:bidi="ar-MA"/>
        </w:rPr>
        <w:tab/>
        <w:t xml:space="preserve">تلك المعلومات تبدو أنها لا تلبي الغرض المنشود المتمثّل في إطلاع الجمهور على الطلب الدولي؛  </w:t>
      </w:r>
    </w:p>
    <w:p w14:paraId="0B5058E5" w14:textId="60A64B3E" w:rsidR="0080254C" w:rsidRPr="008F5655" w:rsidRDefault="0080254C" w:rsidP="00C0493A">
      <w:pPr>
        <w:pStyle w:val="Lega"/>
        <w:bidi/>
        <w:rPr>
          <w:rStyle w:val="LegDeletedText"/>
          <w:rFonts w:ascii="Calibri" w:hAnsi="Calibri" w:cs="Calibri"/>
          <w:color w:val="C00000"/>
          <w:szCs w:val="22"/>
        </w:rPr>
      </w:pPr>
      <w:r w:rsidRPr="0058389B">
        <w:rPr>
          <w:rStyle w:val="LegDeletedText"/>
          <w:rFonts w:ascii="Calibri" w:hAnsi="Calibri" w:cs="Calibri"/>
          <w:strike w:val="0"/>
          <w:color w:val="C00000"/>
          <w:szCs w:val="22"/>
          <w:rtl/>
          <w:lang w:eastAsia="ar" w:bidi="ar-MA"/>
        </w:rPr>
        <w:tab/>
      </w:r>
      <w:r w:rsidRPr="008F5655">
        <w:rPr>
          <w:rStyle w:val="LegDeletedText"/>
          <w:rFonts w:ascii="Calibri" w:hAnsi="Calibri" w:cs="Calibri"/>
          <w:color w:val="C00000"/>
          <w:szCs w:val="22"/>
          <w:rtl/>
          <w:lang w:eastAsia="ar" w:bidi="ar-MA"/>
        </w:rPr>
        <w:t xml:space="preserve">  "2"</w:t>
      </w:r>
      <w:r w:rsidRPr="008F5655">
        <w:rPr>
          <w:rStyle w:val="LegDeletedText"/>
          <w:rFonts w:ascii="Calibri" w:hAnsi="Calibri" w:cs="Calibri"/>
          <w:color w:val="C00000"/>
          <w:szCs w:val="22"/>
          <w:rtl/>
          <w:lang w:eastAsia="ar" w:bidi="ar-MA"/>
        </w:rPr>
        <w:tab/>
        <w:t>ونشر تلك المعلومات سيؤدي بوضوح إلى الإضرار بالمصالح الشخصية أو الاقتصادية لشخص ما؛</w:t>
      </w:r>
    </w:p>
    <w:p w14:paraId="246EF6AD" w14:textId="6632CCD1" w:rsidR="0080254C" w:rsidRPr="008F5655" w:rsidRDefault="0080254C" w:rsidP="00C0493A">
      <w:pPr>
        <w:pStyle w:val="Lega"/>
        <w:bidi/>
        <w:rPr>
          <w:rStyle w:val="LegDeletedText"/>
          <w:rFonts w:ascii="Calibri" w:hAnsi="Calibri" w:cs="Calibri"/>
          <w:color w:val="C00000"/>
          <w:szCs w:val="22"/>
        </w:rPr>
      </w:pPr>
      <w:r w:rsidRPr="0058389B">
        <w:rPr>
          <w:rStyle w:val="LegDeletedText"/>
          <w:rFonts w:ascii="Calibri" w:hAnsi="Calibri" w:cs="Calibri"/>
          <w:strike w:val="0"/>
          <w:color w:val="C00000"/>
          <w:szCs w:val="22"/>
          <w:rtl/>
          <w:lang w:eastAsia="ar" w:bidi="ar-MA"/>
        </w:rPr>
        <w:tab/>
      </w:r>
      <w:r w:rsidRPr="008F5655">
        <w:rPr>
          <w:rStyle w:val="LegDeletedText"/>
          <w:rFonts w:ascii="Calibri" w:hAnsi="Calibri" w:cs="Calibri"/>
          <w:color w:val="C00000"/>
          <w:szCs w:val="22"/>
          <w:rtl/>
          <w:lang w:eastAsia="ar" w:bidi="ar-MA"/>
        </w:rPr>
        <w:t xml:space="preserve">  "3"</w:t>
      </w:r>
      <w:r w:rsidRPr="008F5655">
        <w:rPr>
          <w:rStyle w:val="LegDeletedText"/>
          <w:rFonts w:ascii="Calibri" w:hAnsi="Calibri" w:cs="Calibri"/>
          <w:color w:val="C00000"/>
          <w:szCs w:val="22"/>
          <w:rtl/>
          <w:lang w:eastAsia="ar" w:bidi="ar-MA"/>
        </w:rPr>
        <w:tab/>
        <w:t>ولا توجد مصلحة عامة سائدة في الاطلاع على تلك المعلومات</w:t>
      </w:r>
      <w:r w:rsidR="00B50EAB">
        <w:rPr>
          <w:rStyle w:val="LegDeletedText"/>
          <w:rFonts w:ascii="Calibri" w:hAnsi="Calibri" w:cs="Calibri"/>
          <w:color w:val="C00000"/>
          <w:szCs w:val="22"/>
          <w:rtl/>
          <w:lang w:eastAsia="ar" w:bidi="ar-MA"/>
        </w:rPr>
        <w:t xml:space="preserve">. </w:t>
      </w:r>
    </w:p>
    <w:p w14:paraId="4FFA0823" w14:textId="77777777" w:rsidR="0080254C" w:rsidRPr="008F5655" w:rsidRDefault="0080254C" w:rsidP="00C0493A">
      <w:pPr>
        <w:pStyle w:val="Lega"/>
        <w:bidi/>
        <w:rPr>
          <w:rStyle w:val="LegDeletedText"/>
          <w:rFonts w:ascii="Calibri" w:hAnsi="Calibri" w:cs="Calibri"/>
          <w:color w:val="C00000"/>
          <w:szCs w:val="22"/>
        </w:rPr>
      </w:pPr>
      <w:r w:rsidRPr="008F5655">
        <w:rPr>
          <w:rStyle w:val="LegDeletedText"/>
          <w:rFonts w:ascii="Calibri" w:hAnsi="Calibri" w:cs="Calibri"/>
          <w:color w:val="C00000"/>
          <w:szCs w:val="22"/>
          <w:rtl/>
          <w:lang w:eastAsia="ar" w:bidi="ar-MA"/>
        </w:rPr>
        <w:t>وتُطبق القاعدة 4.26 مع ما يلزم من تبديل بخصوص الطريقة التي يعرض بها المودع المعلومات موضوع التماس مقدَّم بموجب أحكام هذه الفقرة.</w:t>
      </w:r>
    </w:p>
    <w:p w14:paraId="461716E2" w14:textId="77777777" w:rsidR="0080254C" w:rsidRPr="008F5655" w:rsidRDefault="0080254C" w:rsidP="00C0493A">
      <w:pPr>
        <w:pStyle w:val="Lega"/>
        <w:keepLines/>
        <w:bidi/>
        <w:rPr>
          <w:rStyle w:val="LegDeletedText"/>
          <w:rFonts w:ascii="Calibri" w:hAnsi="Calibri" w:cs="Calibri"/>
          <w:color w:val="C00000"/>
          <w:szCs w:val="22"/>
        </w:rPr>
      </w:pPr>
      <w:r w:rsidRPr="008F5655">
        <w:rPr>
          <w:rStyle w:val="LegDeletedText"/>
          <w:rFonts w:ascii="Calibri" w:hAnsi="Calibri" w:cs="Calibri"/>
          <w:strike w:val="0"/>
          <w:color w:val="C00000"/>
          <w:szCs w:val="22"/>
          <w:rtl/>
          <w:lang w:eastAsia="ar" w:bidi="ar-MA"/>
        </w:rPr>
        <w:tab/>
      </w:r>
      <w:r w:rsidRPr="008F5655">
        <w:rPr>
          <w:rStyle w:val="LegDeletedText"/>
          <w:rFonts w:ascii="Calibri" w:hAnsi="Calibri" w:cs="Calibri"/>
          <w:color w:val="C00000"/>
          <w:szCs w:val="22"/>
          <w:rtl/>
          <w:lang w:eastAsia="ar" w:bidi="ar-MA"/>
        </w:rPr>
        <w:t xml:space="preserve">(و) في حال لم يتح المكتب الدولي للجمهور إمكانية الاطلاع على معلومات طبقا للفقرة (د) أو الفقرة (ه)، وكانت تلك المعلومات واردة أيضا في ملف الطلب الدولي المحفوظ لدى مكتب تسلم الطلبات أو إدارة البحث الدولي أو الإدارة المحدَّدة لأغراض البحث الإضافي أو إدارة الفحص التمهيدي الدولي، وجب على المكتب الدولي إخطار ذلك المكتب وتلك الإدارة بذلك في أقرب فرصة. </w:t>
      </w:r>
    </w:p>
    <w:p w14:paraId="7ED5B2B7" w14:textId="77777777" w:rsidR="0080254C" w:rsidRPr="008F5655" w:rsidRDefault="0080254C" w:rsidP="00C0493A">
      <w:pPr>
        <w:pStyle w:val="Lega"/>
        <w:bidi/>
        <w:rPr>
          <w:rFonts w:ascii="Calibri" w:hAnsi="Calibri" w:cs="Calibri"/>
          <w:szCs w:val="22"/>
        </w:rPr>
      </w:pPr>
      <w:r w:rsidRPr="008F5655">
        <w:rPr>
          <w:rStyle w:val="LegDeletedText"/>
          <w:rFonts w:ascii="Calibri" w:hAnsi="Calibri" w:cs="Calibri"/>
          <w:strike w:val="0"/>
          <w:color w:val="C00000"/>
          <w:szCs w:val="22"/>
          <w:rtl/>
          <w:lang w:eastAsia="ar" w:bidi="ar-MA"/>
        </w:rPr>
        <w:tab/>
      </w:r>
      <w:r w:rsidRPr="008F5655">
        <w:rPr>
          <w:rStyle w:val="LegDeletedText"/>
          <w:rFonts w:ascii="Calibri" w:hAnsi="Calibri" w:cs="Calibri"/>
          <w:color w:val="C00000"/>
          <w:szCs w:val="22"/>
          <w:rtl/>
          <w:lang w:eastAsia="ar" w:bidi="ar-MA"/>
        </w:rPr>
        <w:t>(ز) لا يتيح المكتب الدولي إمكانية الاطلاع على أي مستند يتضمنه ملفه وأعِدّ لمجرّد الاستخدام الداخلي.</w:t>
      </w:r>
    </w:p>
    <w:p w14:paraId="673615C8" w14:textId="77777777" w:rsidR="0080254C" w:rsidRPr="008F5655" w:rsidRDefault="0080254C" w:rsidP="00C0493A">
      <w:pPr>
        <w:pStyle w:val="LegSubRule"/>
        <w:bidi/>
        <w:rPr>
          <w:rFonts w:ascii="Calibri" w:hAnsi="Calibri" w:cs="Calibri"/>
          <w:szCs w:val="22"/>
          <w:u w:val="single"/>
        </w:rPr>
      </w:pPr>
      <w:bookmarkStart w:id="25" w:name="_Toc188479870"/>
      <w:r w:rsidRPr="008F5655">
        <w:rPr>
          <w:rFonts w:ascii="Calibri" w:hAnsi="Calibri" w:cs="Calibri"/>
          <w:szCs w:val="22"/>
          <w:rtl/>
          <w:lang w:eastAsia="ar" w:bidi="ar-MA"/>
        </w:rPr>
        <w:lastRenderedPageBreak/>
        <w:t>94.1</w:t>
      </w:r>
      <w:r w:rsidRPr="008F5655">
        <w:rPr>
          <w:rFonts w:ascii="Calibri" w:hAnsi="Calibri" w:cs="Calibri"/>
          <w:szCs w:val="22"/>
          <w:vertAlign w:val="superscript"/>
          <w:rtl/>
          <w:lang w:eastAsia="ar" w:bidi="ar-MA"/>
        </w:rPr>
        <w:t>(ثانياً)</w:t>
      </w:r>
      <w:r w:rsidRPr="008F5655">
        <w:rPr>
          <w:rFonts w:ascii="Calibri" w:hAnsi="Calibri" w:cs="Calibri"/>
          <w:szCs w:val="22"/>
          <w:rtl/>
          <w:lang w:eastAsia="ar" w:bidi="ar-MA"/>
        </w:rPr>
        <w:t xml:space="preserve"> إمكانية الاطلاع على الملف المحفوظ لدى مكتب تسلم الطلبات</w:t>
      </w:r>
      <w:bookmarkEnd w:id="25"/>
    </w:p>
    <w:p w14:paraId="20EE8AE0" w14:textId="7BF0720B" w:rsidR="0080254C" w:rsidRPr="008F5655" w:rsidRDefault="0080254C" w:rsidP="00C0493A">
      <w:pPr>
        <w:pStyle w:val="Lega"/>
        <w:bidi/>
        <w:rPr>
          <w:rFonts w:ascii="Calibri" w:hAnsi="Calibri" w:cs="Calibri"/>
          <w:szCs w:val="22"/>
        </w:rPr>
      </w:pPr>
      <w:r w:rsidRPr="008F5655">
        <w:rPr>
          <w:rFonts w:ascii="Calibri" w:hAnsi="Calibri" w:cs="Calibri"/>
          <w:szCs w:val="22"/>
          <w:rtl/>
          <w:lang w:eastAsia="ar" w:bidi="ar-MA"/>
        </w:rPr>
        <w:tab/>
        <w:t>(أ) [بدون تغيير] بناء على التماس من المودع أو أي شخص حصل على تصريح منه، يجوز لمكتب تسلم الطلبات أن يتيح إمكانية الاطلاع على أي مستند يتضمنه ملفه</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ويجوز اشتراط تسديد تكلفة الخدمة مقابل تقديم صور المستندات.</w:t>
      </w:r>
    </w:p>
    <w:p w14:paraId="7A527875" w14:textId="7CFB91E9" w:rsidR="0080254C" w:rsidRPr="008F5655" w:rsidRDefault="0080254C" w:rsidP="00C0493A">
      <w:pPr>
        <w:pStyle w:val="Lega"/>
        <w:bidi/>
        <w:rPr>
          <w:rFonts w:ascii="Calibri" w:hAnsi="Calibri" w:cs="Calibri"/>
          <w:szCs w:val="22"/>
        </w:rPr>
      </w:pPr>
      <w:r w:rsidRPr="008F5655">
        <w:rPr>
          <w:rFonts w:ascii="Calibri" w:hAnsi="Calibri" w:cs="Calibri"/>
          <w:szCs w:val="22"/>
          <w:rtl/>
          <w:lang w:eastAsia="ar" w:bidi="ar-MA"/>
        </w:rPr>
        <w:tab/>
        <w:t>(ب) [بدون تغيير] يجوز لمكتب تسلم الطلبات، بناء على التماس من أي شخص ولكن ليس قبل النشر الدولي للطلب الدولي وبشرط مراعاة الفقرة (ج)، أن يتيح إمكانية الاطلاع على أي مستند يتضمنه ملفه</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ويجوز اشتراط تسديد تكلفة الخدمة مقابل تقديم صور المستندات.</w:t>
      </w:r>
    </w:p>
    <w:p w14:paraId="48E40C7A" w14:textId="59ACFFD3" w:rsidR="0080254C" w:rsidRPr="008F5655" w:rsidRDefault="0080254C" w:rsidP="00C0493A">
      <w:pPr>
        <w:pStyle w:val="Lega"/>
        <w:bidi/>
        <w:rPr>
          <w:rFonts w:ascii="Calibri" w:hAnsi="Calibri" w:cs="Calibri"/>
          <w:szCs w:val="22"/>
        </w:rPr>
      </w:pPr>
      <w:r w:rsidRPr="008F5655">
        <w:rPr>
          <w:rFonts w:ascii="Calibri" w:hAnsi="Calibri" w:cs="Calibri"/>
          <w:szCs w:val="22"/>
          <w:rtl/>
          <w:lang w:eastAsia="ar" w:bidi="ar-MA"/>
        </w:rPr>
        <w:tab/>
        <w:t xml:space="preserve">(ج) لا يتيح مكتب تسلم الطلبات إمكانية الاطلاع بموجب أحكام الفقرة (ب) على أية معلومات أخطِر من قبل المكتب الدولي بأنها حُذفت من المنشورات طبقا للقاعدة 2.48(ل) أو أنها غير متاحة للجمهور طبقا للقاعدة </w:t>
      </w:r>
      <w:bookmarkStart w:id="26" w:name="_Hlk155174023"/>
      <w:r w:rsidRPr="008F5655">
        <w:rPr>
          <w:rStyle w:val="LegDeletedText"/>
          <w:rFonts w:ascii="Calibri" w:hAnsi="Calibri" w:cs="Calibri"/>
          <w:color w:val="C00000"/>
          <w:szCs w:val="22"/>
          <w:rtl/>
          <w:lang w:eastAsia="ar" w:bidi="ar-MA"/>
        </w:rPr>
        <w:t>1.94(د) أو (ه)</w:t>
      </w:r>
      <w:r w:rsidRPr="008F5655">
        <w:rPr>
          <w:rStyle w:val="LegInsertedText"/>
          <w:rFonts w:ascii="Calibri" w:hAnsi="Calibri" w:cs="Calibri"/>
          <w:szCs w:val="22"/>
          <w:rtl/>
          <w:lang w:eastAsia="ar" w:bidi="ar-MA"/>
        </w:rPr>
        <w:t xml:space="preserve"> </w:t>
      </w:r>
      <w:bookmarkEnd w:id="26"/>
      <w:r w:rsidRPr="008F5655">
        <w:rPr>
          <w:rStyle w:val="LegInsertedText"/>
          <w:rFonts w:ascii="Calibri" w:hAnsi="Calibri" w:cs="Calibri"/>
          <w:szCs w:val="22"/>
          <w:rtl/>
          <w:lang w:eastAsia="ar" w:bidi="ar-MA"/>
        </w:rPr>
        <w:t>4.94(أ) أو (ب)</w:t>
      </w:r>
      <w:r w:rsidRPr="008F5655">
        <w:rPr>
          <w:rFonts w:ascii="Calibri" w:hAnsi="Calibri" w:cs="Calibri"/>
          <w:szCs w:val="22"/>
          <w:rtl/>
          <w:lang w:eastAsia="ar" w:bidi="ar-MA"/>
        </w:rPr>
        <w:t>.</w:t>
      </w:r>
    </w:p>
    <w:p w14:paraId="6FBF746B" w14:textId="77777777" w:rsidR="0080254C" w:rsidRPr="008F5655" w:rsidRDefault="0080254C" w:rsidP="00C0493A">
      <w:pPr>
        <w:pStyle w:val="LegSubRule"/>
        <w:bidi/>
        <w:rPr>
          <w:rFonts w:ascii="Calibri" w:hAnsi="Calibri" w:cs="Calibri"/>
          <w:szCs w:val="22"/>
        </w:rPr>
      </w:pPr>
      <w:bookmarkStart w:id="27" w:name="_Toc188479871"/>
      <w:r w:rsidRPr="008F5655">
        <w:rPr>
          <w:rFonts w:ascii="Calibri" w:hAnsi="Calibri" w:cs="Calibri"/>
          <w:szCs w:val="22"/>
          <w:rtl/>
          <w:lang w:eastAsia="ar" w:bidi="ar-MA"/>
        </w:rPr>
        <w:t>1.94</w:t>
      </w:r>
      <w:r w:rsidRPr="008F5655">
        <w:rPr>
          <w:rFonts w:ascii="Calibri" w:hAnsi="Calibri" w:cs="Calibri"/>
          <w:szCs w:val="22"/>
          <w:vertAlign w:val="superscript"/>
          <w:rtl/>
          <w:lang w:eastAsia="ar" w:bidi="ar-MA"/>
        </w:rPr>
        <w:t>(ثالثاً)</w:t>
      </w:r>
      <w:r w:rsidRPr="008F5655">
        <w:rPr>
          <w:rFonts w:ascii="Calibri" w:hAnsi="Calibri" w:cs="Calibri"/>
          <w:szCs w:val="22"/>
          <w:rtl/>
          <w:lang w:eastAsia="ar" w:bidi="ar-MA"/>
        </w:rPr>
        <w:t xml:space="preserve"> </w:t>
      </w:r>
      <w:r w:rsidRPr="008F5655">
        <w:rPr>
          <w:rFonts w:ascii="Calibri" w:hAnsi="Calibri" w:cs="Calibri"/>
          <w:i/>
          <w:iCs/>
          <w:szCs w:val="22"/>
          <w:rtl/>
          <w:lang w:eastAsia="ar" w:bidi="ar-MA"/>
        </w:rPr>
        <w:t>إمكانية الاطلاع على الملف المحفوظ لدى إدارة البحث الدولي</w:t>
      </w:r>
      <w:bookmarkEnd w:id="27"/>
    </w:p>
    <w:p w14:paraId="1EE20D62" w14:textId="21F49C3D" w:rsidR="0080254C" w:rsidRPr="008F5655" w:rsidRDefault="0080254C" w:rsidP="00C0493A">
      <w:pPr>
        <w:pStyle w:val="Lega"/>
        <w:bidi/>
        <w:rPr>
          <w:rFonts w:ascii="Calibri" w:hAnsi="Calibri" w:cs="Calibri"/>
          <w:szCs w:val="22"/>
        </w:rPr>
      </w:pPr>
      <w:r w:rsidRPr="008F5655">
        <w:rPr>
          <w:rFonts w:ascii="Calibri" w:hAnsi="Calibri" w:cs="Calibri"/>
          <w:szCs w:val="22"/>
          <w:rtl/>
          <w:lang w:eastAsia="ar" w:bidi="ar-MA"/>
        </w:rPr>
        <w:tab/>
        <w:t>(أ) [بدون تغيير] بناء على التماس من المودع أو أي شخص حصل على تصريح منه، يجوز لإدارة البحث الدولي أن تتيح إمكانية الاطلاع على أي مستند يتضمنه ملفها</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ويجوز اشتراط تسديد تكلفة الخدمة مقابل تقديم صور المستندات.</w:t>
      </w:r>
    </w:p>
    <w:p w14:paraId="61281A47" w14:textId="596BBA02" w:rsidR="0080254C" w:rsidRPr="008F5655" w:rsidRDefault="0080254C" w:rsidP="00C0493A">
      <w:pPr>
        <w:pStyle w:val="Lega"/>
        <w:bidi/>
        <w:rPr>
          <w:rFonts w:ascii="Calibri" w:hAnsi="Calibri" w:cs="Calibri"/>
          <w:szCs w:val="22"/>
        </w:rPr>
      </w:pPr>
      <w:r w:rsidRPr="008F5655">
        <w:rPr>
          <w:rFonts w:ascii="Calibri" w:hAnsi="Calibri" w:cs="Calibri"/>
          <w:szCs w:val="22"/>
          <w:rtl/>
          <w:lang w:eastAsia="ar" w:bidi="ar-MA"/>
        </w:rPr>
        <w:tab/>
        <w:t>(ب) [بدون تغيير] يجوز لإدارة البحث الدولي، بناء على التماس من أي شخص ولكن ليس قبل النشر الدولي للطلب الدولي وبشرط مراعاة الفقرة (ج)، أن تتيح إمكانية الاطلاع على أي مستند يتضمنه ملفها</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ويجوز اشتراط تسديد تكلفة الخدمة مقابل تقديم صور المستندات.</w:t>
      </w:r>
    </w:p>
    <w:p w14:paraId="5A85000A" w14:textId="78EBE2E3" w:rsidR="0080254C" w:rsidRPr="008F5655" w:rsidRDefault="0080254C" w:rsidP="00C0493A">
      <w:pPr>
        <w:pStyle w:val="Lega"/>
        <w:keepLines/>
        <w:bidi/>
        <w:rPr>
          <w:rFonts w:ascii="Calibri" w:hAnsi="Calibri" w:cs="Calibri"/>
          <w:szCs w:val="22"/>
        </w:rPr>
      </w:pPr>
      <w:r w:rsidRPr="008F5655">
        <w:rPr>
          <w:rFonts w:ascii="Calibri" w:hAnsi="Calibri" w:cs="Calibri"/>
          <w:szCs w:val="22"/>
          <w:rtl/>
          <w:lang w:eastAsia="ar" w:bidi="ar-MA"/>
        </w:rPr>
        <w:tab/>
        <w:t xml:space="preserve">(ج) لا تتيح إدارة البحث الدولي إمكانية الاطلاع بموجب أحكام الفقرة (ب) على أية معلومات أخطِرت من قبل المكتب الدولي بأنها حُذفت من المنشورات طبقا للقاعدة 2.48(ل) أو أنها غير متاحة للجمهور طبقا للقاعدة </w:t>
      </w:r>
      <w:r w:rsidRPr="008F5655">
        <w:rPr>
          <w:rStyle w:val="LegDeletedText"/>
          <w:rFonts w:ascii="Calibri" w:hAnsi="Calibri" w:cs="Calibri"/>
          <w:color w:val="C00000"/>
          <w:szCs w:val="22"/>
          <w:rtl/>
          <w:lang w:eastAsia="ar" w:bidi="ar-MA"/>
        </w:rPr>
        <w:t>1.94 (د) أو (ه)</w:t>
      </w:r>
      <w:r w:rsidRPr="008F5655">
        <w:rPr>
          <w:rFonts w:ascii="Calibri" w:hAnsi="Calibri" w:cs="Calibri"/>
          <w:szCs w:val="22"/>
          <w:rtl/>
          <w:lang w:eastAsia="ar" w:bidi="ar-MA"/>
        </w:rPr>
        <w:t xml:space="preserve"> </w:t>
      </w:r>
      <w:r w:rsidRPr="008F5655">
        <w:rPr>
          <w:rStyle w:val="LegInsertedText"/>
          <w:rFonts w:ascii="Calibri" w:hAnsi="Calibri" w:cs="Calibri"/>
          <w:szCs w:val="22"/>
          <w:rtl/>
          <w:lang w:eastAsia="ar" w:bidi="ar-MA"/>
        </w:rPr>
        <w:t>4.94 (أ) أو (ب)</w:t>
      </w:r>
      <w:r w:rsidRPr="008F5655">
        <w:rPr>
          <w:rFonts w:ascii="Calibri" w:hAnsi="Calibri" w:cs="Calibri"/>
          <w:szCs w:val="22"/>
          <w:rtl/>
          <w:lang w:eastAsia="ar" w:bidi="ar-MA"/>
        </w:rPr>
        <w:t>.</w:t>
      </w:r>
    </w:p>
    <w:p w14:paraId="3B5F6F34" w14:textId="77777777" w:rsidR="0080254C" w:rsidRPr="008F5655" w:rsidRDefault="0080254C" w:rsidP="00C0493A">
      <w:pPr>
        <w:pStyle w:val="Lega"/>
        <w:bidi/>
        <w:rPr>
          <w:rFonts w:ascii="Calibri" w:hAnsi="Calibri" w:cs="Calibri"/>
          <w:szCs w:val="22"/>
        </w:rPr>
      </w:pPr>
      <w:r w:rsidRPr="008F5655">
        <w:rPr>
          <w:rFonts w:ascii="Calibri" w:hAnsi="Calibri" w:cs="Calibri"/>
          <w:szCs w:val="22"/>
          <w:rtl/>
          <w:lang w:eastAsia="ar" w:bidi="ar-MA"/>
        </w:rPr>
        <w:tab/>
        <w:t>(د) [بدون تغيير] تُطبق الفقرات من (أ) إلى (ج)، مع ما يلزم من تبديل، على الإدارة المحدَّدة لأغراض البحث الإضافي.</w:t>
      </w:r>
    </w:p>
    <w:p w14:paraId="5739E320" w14:textId="77777777" w:rsidR="0080254C" w:rsidRPr="008F5655" w:rsidRDefault="0080254C" w:rsidP="00C0493A">
      <w:pPr>
        <w:pStyle w:val="LegSubRule"/>
        <w:tabs>
          <w:tab w:val="clear" w:pos="510"/>
        </w:tabs>
        <w:bidi/>
        <w:ind w:left="709" w:hanging="709"/>
        <w:rPr>
          <w:rFonts w:ascii="Calibri" w:hAnsi="Calibri" w:cs="Calibri"/>
          <w:szCs w:val="22"/>
        </w:rPr>
      </w:pPr>
      <w:bookmarkStart w:id="28" w:name="_Toc188479872"/>
      <w:r w:rsidRPr="008F5655">
        <w:rPr>
          <w:rFonts w:ascii="Calibri" w:hAnsi="Calibri" w:cs="Calibri"/>
          <w:szCs w:val="22"/>
          <w:rtl/>
          <w:lang w:eastAsia="ar" w:bidi="ar-MA"/>
        </w:rPr>
        <w:t xml:space="preserve">94.2 </w:t>
      </w:r>
      <w:r w:rsidRPr="008F5655">
        <w:rPr>
          <w:rFonts w:ascii="Calibri" w:hAnsi="Calibri" w:cs="Calibri"/>
          <w:i/>
          <w:iCs/>
          <w:szCs w:val="22"/>
          <w:rtl/>
          <w:lang w:eastAsia="ar" w:bidi="ar-MA"/>
        </w:rPr>
        <w:t>إمكانية الاطلاع على الملف المحفوظ لدى إدارة الفحص التمهيدي الدولي</w:t>
      </w:r>
      <w:bookmarkEnd w:id="28"/>
    </w:p>
    <w:p w14:paraId="62CB162B" w14:textId="67E733AA" w:rsidR="0080254C" w:rsidRPr="008F5655" w:rsidRDefault="0080254C" w:rsidP="00C0493A">
      <w:pPr>
        <w:pStyle w:val="Lega"/>
        <w:keepLines/>
        <w:bidi/>
        <w:rPr>
          <w:rFonts w:ascii="Calibri" w:hAnsi="Calibri" w:cs="Calibri"/>
          <w:szCs w:val="22"/>
        </w:rPr>
      </w:pPr>
      <w:r w:rsidRPr="008F5655">
        <w:rPr>
          <w:rFonts w:ascii="Calibri" w:hAnsi="Calibri" w:cs="Calibri"/>
          <w:szCs w:val="22"/>
          <w:rtl/>
          <w:lang w:eastAsia="ar" w:bidi="ar-MA"/>
        </w:rPr>
        <w:tab/>
        <w:t>(أ) [بدون تغيير] بناء على التماس من المودع أو أي شخص حصل على تصريح منه، تتيح إدارة الفحص التمهيدي الدولي إمكانية الاطلاع على أي مستند يتضمنه ملفها</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ويجوز اشتراط تسديد تكلفة الخدمة مقابل تقديم صور المستندات.</w:t>
      </w:r>
    </w:p>
    <w:p w14:paraId="241E5DC5" w14:textId="7B508896" w:rsidR="0080254C" w:rsidRPr="008F5655" w:rsidRDefault="0080254C" w:rsidP="00C0493A">
      <w:pPr>
        <w:pStyle w:val="Lega"/>
        <w:bidi/>
        <w:rPr>
          <w:rFonts w:ascii="Calibri" w:hAnsi="Calibri" w:cs="Calibri"/>
          <w:szCs w:val="22"/>
        </w:rPr>
      </w:pPr>
      <w:r w:rsidRPr="008F5655">
        <w:rPr>
          <w:rFonts w:ascii="Calibri" w:hAnsi="Calibri" w:cs="Calibri"/>
          <w:szCs w:val="22"/>
          <w:rtl/>
          <w:lang w:eastAsia="ar" w:bidi="ar-MA"/>
        </w:rPr>
        <w:tab/>
        <w:t>(ب) [بدون تغيير] بناء على التماس من أي مكتب من المكاتب المختارة ولكن ليس قبل إعداد تقرير الفحص التمهيدي الدولي وبشرط مراعاة الفقرة (ج)، تتيح إدارة الفحص التمهيدي الدولي إمكانية الاطلاع على أي مستند يتضمنه ملفها</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ويجوز اشتراط تسديد تكلفة الخدمة مقابل تقديم صور المستندات.</w:t>
      </w:r>
    </w:p>
    <w:p w14:paraId="3C00027E" w14:textId="2999A69D" w:rsidR="0080254C" w:rsidRPr="008F5655" w:rsidRDefault="0080254C" w:rsidP="00C0493A">
      <w:pPr>
        <w:pStyle w:val="Lega"/>
        <w:bidi/>
        <w:rPr>
          <w:rFonts w:ascii="Calibri" w:hAnsi="Calibri" w:cs="Calibri"/>
          <w:szCs w:val="22"/>
        </w:rPr>
      </w:pPr>
      <w:r w:rsidRPr="008F5655">
        <w:rPr>
          <w:rFonts w:ascii="Calibri" w:hAnsi="Calibri" w:cs="Calibri"/>
          <w:szCs w:val="22"/>
          <w:rtl/>
          <w:lang w:eastAsia="ar" w:bidi="ar-MA"/>
        </w:rPr>
        <w:tab/>
        <w:t xml:space="preserve">(ج) لا تتيح إدارة الفحص التمهيدي الدولي إمكانية الاطلاع بموجب أحكام الفقرة (ب) على أية معلومات أخطِرت من قبل المكتب الدولي بأنها حُذفت من المنشورات طبقا للقاعدة 2.48(ل) أو أنها غير متاحة للجمهور طبقا للقاعدة </w:t>
      </w:r>
      <w:r w:rsidRPr="008F5655">
        <w:rPr>
          <w:rStyle w:val="LegDeletedText"/>
          <w:rFonts w:ascii="Calibri" w:hAnsi="Calibri" w:cs="Calibri"/>
          <w:color w:val="C00000"/>
          <w:szCs w:val="22"/>
          <w:rtl/>
          <w:lang w:eastAsia="ar" w:bidi="ar-MA"/>
        </w:rPr>
        <w:t>1.94 (د) أو (ه)</w:t>
      </w:r>
      <w:r w:rsidRPr="008F5655">
        <w:rPr>
          <w:rStyle w:val="LegInsertedText"/>
          <w:rFonts w:ascii="Calibri" w:hAnsi="Calibri" w:cs="Calibri"/>
          <w:szCs w:val="22"/>
          <w:rtl/>
          <w:lang w:eastAsia="ar" w:bidi="ar-MA"/>
        </w:rPr>
        <w:t>94.4(أ) أو (ب)</w:t>
      </w:r>
      <w:r w:rsidRPr="008F5655">
        <w:rPr>
          <w:rFonts w:ascii="Calibri" w:hAnsi="Calibri" w:cs="Calibri"/>
          <w:szCs w:val="22"/>
          <w:rtl/>
          <w:lang w:eastAsia="ar" w:bidi="ar-MA"/>
        </w:rPr>
        <w:t>.</w:t>
      </w:r>
    </w:p>
    <w:p w14:paraId="676C70E4" w14:textId="77777777" w:rsidR="0080254C" w:rsidRPr="008F5655" w:rsidRDefault="0080254C" w:rsidP="00C0493A">
      <w:pPr>
        <w:pStyle w:val="LegSubRule"/>
        <w:keepNext w:val="0"/>
        <w:bidi/>
        <w:rPr>
          <w:rFonts w:ascii="Calibri" w:hAnsi="Calibri" w:cs="Calibri"/>
          <w:szCs w:val="22"/>
        </w:rPr>
      </w:pPr>
      <w:bookmarkStart w:id="29" w:name="_Toc188479873"/>
      <w:r w:rsidRPr="008F5655">
        <w:rPr>
          <w:rFonts w:ascii="Calibri" w:hAnsi="Calibri" w:cs="Calibri"/>
          <w:szCs w:val="22"/>
          <w:rtl/>
          <w:lang w:eastAsia="ar" w:bidi="ar-MA"/>
        </w:rPr>
        <w:t>94.2</w:t>
      </w:r>
      <w:r w:rsidRPr="008F5655">
        <w:rPr>
          <w:rFonts w:ascii="Calibri" w:hAnsi="Calibri" w:cs="Calibri"/>
          <w:szCs w:val="22"/>
          <w:vertAlign w:val="superscript"/>
          <w:rtl/>
          <w:lang w:eastAsia="ar" w:bidi="ar-MA"/>
        </w:rPr>
        <w:t>(ثانياً)</w:t>
      </w:r>
      <w:r w:rsidRPr="008F5655">
        <w:rPr>
          <w:rFonts w:ascii="Calibri" w:hAnsi="Calibri" w:cs="Calibri"/>
          <w:szCs w:val="22"/>
          <w:rtl/>
          <w:lang w:eastAsia="ar" w:bidi="ar-MA"/>
        </w:rPr>
        <w:t xml:space="preserve"> و94.3   </w:t>
      </w:r>
      <w:r w:rsidRPr="008F5655">
        <w:rPr>
          <w:rFonts w:ascii="Calibri" w:hAnsi="Calibri" w:cs="Calibri"/>
          <w:i/>
          <w:iCs/>
          <w:szCs w:val="22"/>
          <w:rtl/>
          <w:lang w:eastAsia="ar" w:bidi="ar-MA"/>
        </w:rPr>
        <w:t>[بدون تغيير]</w:t>
      </w:r>
      <w:bookmarkEnd w:id="29"/>
    </w:p>
    <w:p w14:paraId="4633C1DB" w14:textId="77777777" w:rsidR="0080254C" w:rsidRPr="008F5655" w:rsidRDefault="0080254C" w:rsidP="00C0493A">
      <w:pPr>
        <w:pStyle w:val="LegSubRule"/>
        <w:bidi/>
        <w:rPr>
          <w:rStyle w:val="LegInsertedText"/>
          <w:rFonts w:ascii="Calibri" w:hAnsi="Calibri" w:cs="Calibri"/>
          <w:szCs w:val="22"/>
        </w:rPr>
      </w:pPr>
      <w:bookmarkStart w:id="30" w:name="_Toc188479874"/>
      <w:r w:rsidRPr="008F5655">
        <w:rPr>
          <w:rStyle w:val="LegInsertedText"/>
          <w:rFonts w:ascii="Calibri" w:hAnsi="Calibri" w:cs="Calibri"/>
          <w:szCs w:val="22"/>
          <w:rtl/>
          <w:lang w:eastAsia="ar" w:bidi="ar-MA"/>
        </w:rPr>
        <w:lastRenderedPageBreak/>
        <w:t xml:space="preserve">4.94 </w:t>
      </w:r>
      <w:r w:rsidRPr="008F5655">
        <w:rPr>
          <w:rStyle w:val="LegInsertedText"/>
          <w:rFonts w:ascii="Calibri" w:hAnsi="Calibri" w:cs="Calibri"/>
          <w:i/>
          <w:iCs/>
          <w:szCs w:val="22"/>
          <w:rtl/>
          <w:lang w:eastAsia="ar" w:bidi="ar-MA"/>
        </w:rPr>
        <w:t>استثناءات الاطلاع على الملفات</w:t>
      </w:r>
      <w:bookmarkEnd w:id="30"/>
    </w:p>
    <w:p w14:paraId="4AA0BF08" w14:textId="77777777" w:rsidR="0080254C" w:rsidRPr="008F5655" w:rsidRDefault="0080254C" w:rsidP="00C0493A">
      <w:pPr>
        <w:pStyle w:val="Lega"/>
        <w:keepNext/>
        <w:keepLines/>
        <w:autoSpaceDE w:val="0"/>
        <w:bidi/>
        <w:rPr>
          <w:rStyle w:val="LegInsertedText"/>
          <w:rFonts w:ascii="Calibri" w:hAnsi="Calibri" w:cs="Calibri"/>
          <w:szCs w:val="22"/>
        </w:rPr>
      </w:pPr>
      <w:r w:rsidRPr="008F5655">
        <w:rPr>
          <w:rStyle w:val="LegInsertedText"/>
          <w:rFonts w:ascii="Calibri" w:hAnsi="Calibri" w:cs="Calibri"/>
          <w:szCs w:val="22"/>
          <w:u w:val="none"/>
          <w:rtl/>
          <w:lang w:eastAsia="ar" w:bidi="ar-MA"/>
        </w:rPr>
        <w:tab/>
      </w:r>
      <w:r w:rsidRPr="008F5655">
        <w:rPr>
          <w:rStyle w:val="LegInsertedText"/>
          <w:rFonts w:ascii="Calibri" w:hAnsi="Calibri" w:cs="Calibri"/>
          <w:szCs w:val="22"/>
          <w:rtl/>
          <w:lang w:eastAsia="ar" w:bidi="ar-MA"/>
        </w:rPr>
        <w:t xml:space="preserve">(أ) </w:t>
      </w:r>
      <w:r w:rsidRPr="008F5655">
        <w:rPr>
          <w:rFonts w:ascii="Calibri" w:hAnsi="Calibri" w:cs="Calibri"/>
          <w:i/>
          <w:iCs/>
          <w:szCs w:val="22"/>
          <w:rtl/>
          <w:lang w:eastAsia="ar" w:bidi="ar-MA"/>
        </w:rPr>
        <w:t>[منقولة من القاعدة 1.94(د)]</w:t>
      </w:r>
      <w:r w:rsidRPr="008F5655">
        <w:rPr>
          <w:rStyle w:val="LegInsertedText"/>
          <w:rFonts w:ascii="Calibri" w:hAnsi="Calibri" w:cs="Calibri"/>
          <w:szCs w:val="22"/>
          <w:rtl/>
          <w:lang w:eastAsia="ar" w:bidi="ar-MA"/>
        </w:rPr>
        <w:t xml:space="preserve"> لا يتيح المكتب الدولي إمكانية الاطلاع على أية معلومات يتضمنها ملفه وحُذفت من المنشورات بناء على القاعدة 2.48(ل) وعلى أي مستند يتضمنه ملفه ويتعلق بالتماس بناء على تلك القاعدة.</w:t>
      </w:r>
    </w:p>
    <w:p w14:paraId="13CD72E5" w14:textId="77777777" w:rsidR="0080254C" w:rsidRPr="008F5655" w:rsidRDefault="0080254C" w:rsidP="00C0493A">
      <w:pPr>
        <w:pStyle w:val="Lega"/>
        <w:keepNext/>
        <w:keepLines/>
        <w:bidi/>
        <w:rPr>
          <w:rStyle w:val="LegInsertedText"/>
          <w:rFonts w:ascii="Calibri" w:hAnsi="Calibri" w:cs="Calibri"/>
          <w:szCs w:val="22"/>
        </w:rPr>
      </w:pPr>
      <w:r w:rsidRPr="008F5655">
        <w:rPr>
          <w:rStyle w:val="LegInsertedText"/>
          <w:rFonts w:ascii="Calibri" w:hAnsi="Calibri" w:cs="Calibri"/>
          <w:szCs w:val="22"/>
          <w:u w:val="none"/>
          <w:rtl/>
          <w:lang w:eastAsia="ar" w:bidi="ar-MA"/>
        </w:rPr>
        <w:tab/>
      </w:r>
      <w:r w:rsidRPr="008F5655">
        <w:rPr>
          <w:rStyle w:val="LegInsertedText"/>
          <w:rFonts w:ascii="Calibri" w:hAnsi="Calibri" w:cs="Calibri"/>
          <w:szCs w:val="22"/>
          <w:rtl/>
          <w:lang w:eastAsia="ar" w:bidi="ar-MA"/>
        </w:rPr>
        <w:t xml:space="preserve">(ب) </w:t>
      </w:r>
      <w:r w:rsidRPr="008F5655">
        <w:rPr>
          <w:rFonts w:ascii="Calibri" w:hAnsi="Calibri" w:cs="Calibri"/>
          <w:i/>
          <w:iCs/>
          <w:szCs w:val="22"/>
          <w:rtl/>
          <w:lang w:eastAsia="ar" w:bidi="ar-MA"/>
        </w:rPr>
        <w:t>[منقولة من القاعدة 1.94(هـ)]</w:t>
      </w:r>
      <w:r w:rsidRPr="008F5655">
        <w:rPr>
          <w:rStyle w:val="LegInsertedText"/>
          <w:rFonts w:ascii="Calibri" w:hAnsi="Calibri" w:cs="Calibri"/>
          <w:szCs w:val="22"/>
          <w:rtl/>
          <w:lang w:eastAsia="ar" w:bidi="ar-MA"/>
        </w:rPr>
        <w:t xml:space="preserve"> بناء على التماس مسبَّب من المودع، لا يتيح المكتب الدولي إمكانية الاطلاع على أية معلومات يتضمنها ملفه وعلى أي مستند يتضمنه ملفه ويتعلق بذلك الالتماس، إذا رأى أن: </w:t>
      </w:r>
    </w:p>
    <w:p w14:paraId="4BBD7EA0" w14:textId="7B9D2447" w:rsidR="0080254C" w:rsidRPr="008F5655" w:rsidRDefault="0080254C" w:rsidP="00C0493A">
      <w:pPr>
        <w:pStyle w:val="Lega"/>
        <w:bidi/>
        <w:rPr>
          <w:rStyle w:val="LegInsertedText"/>
          <w:rFonts w:ascii="Calibri" w:hAnsi="Calibri" w:cs="Calibri"/>
          <w:szCs w:val="22"/>
        </w:rPr>
      </w:pPr>
      <w:r w:rsidRPr="008F5655">
        <w:rPr>
          <w:rStyle w:val="LegInsertedText"/>
          <w:rFonts w:ascii="Calibri" w:hAnsi="Calibri" w:cs="Calibri"/>
          <w:szCs w:val="22"/>
          <w:u w:val="none"/>
          <w:rtl/>
          <w:lang w:eastAsia="ar" w:bidi="ar-MA"/>
        </w:rPr>
        <w:tab/>
        <w:t xml:space="preserve">  </w:t>
      </w:r>
      <w:r w:rsidRPr="008F5655">
        <w:rPr>
          <w:rStyle w:val="LegInsertedText"/>
          <w:rFonts w:ascii="Calibri" w:hAnsi="Calibri" w:cs="Calibri"/>
          <w:szCs w:val="22"/>
          <w:rtl/>
          <w:lang w:eastAsia="ar" w:bidi="ar-MA"/>
        </w:rPr>
        <w:t>"1"</w:t>
      </w:r>
      <w:r w:rsidRPr="008F5655">
        <w:rPr>
          <w:rStyle w:val="LegInsertedText"/>
          <w:rFonts w:ascii="Calibri" w:hAnsi="Calibri" w:cs="Calibri"/>
          <w:szCs w:val="22"/>
          <w:rtl/>
          <w:lang w:eastAsia="ar" w:bidi="ar-MA"/>
        </w:rPr>
        <w:tab/>
        <w:t xml:space="preserve">تلك المعلومات تبدو أنها لا تلبي الغرض المنشود المتمثّل في إطلاع الجمهور على الطلب الدولي؛  </w:t>
      </w:r>
    </w:p>
    <w:p w14:paraId="3FAFAC3F" w14:textId="61D11050" w:rsidR="0080254C" w:rsidRPr="008F5655" w:rsidRDefault="0080254C" w:rsidP="00C0493A">
      <w:pPr>
        <w:pStyle w:val="Lega"/>
        <w:bidi/>
        <w:rPr>
          <w:rStyle w:val="LegInsertedText"/>
          <w:rFonts w:ascii="Calibri" w:hAnsi="Calibri" w:cs="Calibri"/>
          <w:szCs w:val="22"/>
        </w:rPr>
      </w:pPr>
      <w:r w:rsidRPr="008F5655">
        <w:rPr>
          <w:rStyle w:val="LegInsertedText"/>
          <w:rFonts w:ascii="Calibri" w:hAnsi="Calibri" w:cs="Calibri"/>
          <w:szCs w:val="22"/>
          <w:u w:val="none"/>
          <w:rtl/>
          <w:lang w:eastAsia="ar" w:bidi="ar-MA"/>
        </w:rPr>
        <w:tab/>
      </w:r>
      <w:r w:rsidRPr="008F5655">
        <w:rPr>
          <w:rStyle w:val="LegInsertedText"/>
          <w:rFonts w:ascii="Calibri" w:hAnsi="Calibri" w:cs="Calibri"/>
          <w:szCs w:val="22"/>
          <w:rtl/>
          <w:lang w:eastAsia="ar" w:bidi="ar-MA"/>
        </w:rPr>
        <w:t xml:space="preserve">  "2"</w:t>
      </w:r>
      <w:r w:rsidRPr="008F5655">
        <w:rPr>
          <w:rStyle w:val="LegInsertedText"/>
          <w:rFonts w:ascii="Calibri" w:hAnsi="Calibri" w:cs="Calibri"/>
          <w:szCs w:val="22"/>
          <w:rtl/>
          <w:lang w:eastAsia="ar" w:bidi="ar-MA"/>
        </w:rPr>
        <w:tab/>
        <w:t>ونشر تلك المعلومات سيؤدي بوضوح إلى الإضرار بالمصالح الشخصية أو الاقتصادية لشخص ما؛</w:t>
      </w:r>
    </w:p>
    <w:p w14:paraId="516FCAD9" w14:textId="7896062C" w:rsidR="0080254C" w:rsidRPr="008F5655" w:rsidRDefault="0080254C" w:rsidP="00C0493A">
      <w:pPr>
        <w:pStyle w:val="Lega"/>
        <w:bidi/>
        <w:rPr>
          <w:rStyle w:val="LegInsertedText"/>
          <w:rFonts w:ascii="Calibri" w:hAnsi="Calibri" w:cs="Calibri"/>
          <w:szCs w:val="22"/>
        </w:rPr>
      </w:pPr>
      <w:r w:rsidRPr="008F5655">
        <w:rPr>
          <w:rStyle w:val="LegInsertedText"/>
          <w:rFonts w:ascii="Calibri" w:hAnsi="Calibri" w:cs="Calibri"/>
          <w:szCs w:val="22"/>
          <w:u w:val="none"/>
          <w:rtl/>
          <w:lang w:eastAsia="ar" w:bidi="ar-MA"/>
        </w:rPr>
        <w:tab/>
      </w:r>
      <w:r w:rsidRPr="008F5655">
        <w:rPr>
          <w:rStyle w:val="LegInsertedText"/>
          <w:rFonts w:ascii="Calibri" w:hAnsi="Calibri" w:cs="Calibri"/>
          <w:szCs w:val="22"/>
          <w:rtl/>
          <w:lang w:eastAsia="ar" w:bidi="ar-MA"/>
        </w:rPr>
        <w:t xml:space="preserve">  "3"</w:t>
      </w:r>
      <w:r w:rsidRPr="008F5655">
        <w:rPr>
          <w:rStyle w:val="LegInsertedText"/>
          <w:rFonts w:ascii="Calibri" w:hAnsi="Calibri" w:cs="Calibri"/>
          <w:szCs w:val="22"/>
          <w:rtl/>
          <w:lang w:eastAsia="ar" w:bidi="ar-MA"/>
        </w:rPr>
        <w:tab/>
        <w:t>ولا توجد مصلحة عامة سائدة في الاطلاع على تلك المعلومات</w:t>
      </w:r>
      <w:r w:rsidR="00B50EAB">
        <w:rPr>
          <w:rStyle w:val="LegInsertedText"/>
          <w:rFonts w:ascii="Calibri" w:hAnsi="Calibri" w:cs="Calibri"/>
          <w:szCs w:val="22"/>
          <w:rtl/>
          <w:lang w:eastAsia="ar" w:bidi="ar-MA"/>
        </w:rPr>
        <w:t xml:space="preserve">. </w:t>
      </w:r>
    </w:p>
    <w:p w14:paraId="48C5B821" w14:textId="77777777" w:rsidR="0080254C" w:rsidRPr="008F5655" w:rsidRDefault="0080254C" w:rsidP="0058389B">
      <w:pPr>
        <w:pStyle w:val="Lega"/>
        <w:bidi/>
        <w:jc w:val="both"/>
        <w:rPr>
          <w:rFonts w:ascii="Calibri" w:hAnsi="Calibri" w:cs="Calibri"/>
          <w:szCs w:val="22"/>
        </w:rPr>
      </w:pPr>
      <w:r w:rsidRPr="008F5655">
        <w:rPr>
          <w:rStyle w:val="LegInsertedText"/>
          <w:rFonts w:ascii="Calibri" w:hAnsi="Calibri" w:cs="Calibri"/>
          <w:szCs w:val="22"/>
          <w:rtl/>
          <w:lang w:eastAsia="ar" w:bidi="ar-MA"/>
        </w:rPr>
        <w:t>وتُطبق القاعدة 4.26 مع ما يلزم من تبديل بخصوص الطريقة التي يعرض بها المودع المعلومات موضوع التماس مقدَّم بموجب أحكام هذه الفقرة.</w:t>
      </w:r>
    </w:p>
    <w:p w14:paraId="6435A6E6" w14:textId="77777777" w:rsidR="0080254C" w:rsidRPr="008F5655" w:rsidRDefault="0080254C" w:rsidP="00C0493A">
      <w:pPr>
        <w:pStyle w:val="Lega"/>
        <w:bidi/>
        <w:rPr>
          <w:rFonts w:ascii="Calibri" w:hAnsi="Calibri" w:cs="Calibri"/>
          <w:szCs w:val="22"/>
        </w:rPr>
      </w:pPr>
      <w:r w:rsidRPr="008F5655">
        <w:rPr>
          <w:rStyle w:val="LegInsertedText"/>
          <w:rFonts w:ascii="Calibri" w:hAnsi="Calibri" w:cs="Calibri"/>
          <w:szCs w:val="22"/>
          <w:u w:val="none"/>
          <w:rtl/>
          <w:lang w:eastAsia="ar" w:bidi="ar-MA"/>
        </w:rPr>
        <w:tab/>
      </w:r>
      <w:r w:rsidRPr="008F5655">
        <w:rPr>
          <w:rStyle w:val="LegInsertedText"/>
          <w:rFonts w:ascii="Calibri" w:hAnsi="Calibri" w:cs="Calibri"/>
          <w:szCs w:val="22"/>
          <w:rtl/>
          <w:lang w:eastAsia="ar" w:bidi="ar-MA"/>
        </w:rPr>
        <w:t xml:space="preserve">(ج) </w:t>
      </w:r>
      <w:r w:rsidRPr="008F5655">
        <w:rPr>
          <w:rFonts w:ascii="Calibri" w:hAnsi="Calibri" w:cs="Calibri"/>
          <w:i/>
          <w:iCs/>
          <w:szCs w:val="22"/>
          <w:rtl/>
          <w:lang w:eastAsia="ar" w:bidi="ar-MA"/>
        </w:rPr>
        <w:t>[منقولة من القاعدة 1.94(و) مع إدخال ما يترتب على ذلك من تغييرات في أرقام الفقرتين المُشار إليهما]</w:t>
      </w:r>
      <w:r w:rsidRPr="008F5655">
        <w:rPr>
          <w:rStyle w:val="LegInsertedText"/>
          <w:rFonts w:ascii="Calibri" w:hAnsi="Calibri" w:cs="Calibri"/>
          <w:szCs w:val="22"/>
          <w:rtl/>
          <w:lang w:eastAsia="ar" w:bidi="ar-MA"/>
        </w:rPr>
        <w:t xml:space="preserve"> في حال لم يتح المكتب الدولي للجمهور إمكانية الاطلاع على معلومات طبقا للفقرة (أ) أو الفقرة (ب)، وكانت تلك المعلومات واردة أيضا في ملف الطلب الدولي المحفوظ لدى مكتب تسلم الطلبات أو إدارة البحث الدولي أو الإدارة المحدَّدة لأغراض البحث الإضافي أو إدارة الفحص التمهيدي الدولي، وجب على المكتب الدولي إخطار ذلك المكتب وتلك الإدارة بذلك في أقرب فرصة. </w:t>
      </w:r>
    </w:p>
    <w:p w14:paraId="7950A862" w14:textId="77777777" w:rsidR="0080254C" w:rsidRPr="008F5655" w:rsidRDefault="0080254C" w:rsidP="0058389B">
      <w:pPr>
        <w:pStyle w:val="Lega"/>
        <w:bidi/>
        <w:jc w:val="both"/>
        <w:rPr>
          <w:rStyle w:val="LegInsertedText"/>
          <w:rFonts w:ascii="Calibri" w:hAnsi="Calibri" w:cs="Calibri"/>
          <w:szCs w:val="22"/>
        </w:rPr>
      </w:pPr>
      <w:r w:rsidRPr="008F5655">
        <w:rPr>
          <w:rStyle w:val="LegInsertedText"/>
          <w:rFonts w:ascii="Calibri" w:hAnsi="Calibri" w:cs="Calibri"/>
          <w:szCs w:val="22"/>
          <w:u w:val="none"/>
          <w:rtl/>
          <w:lang w:eastAsia="ar" w:bidi="ar-MA"/>
        </w:rPr>
        <w:tab/>
      </w:r>
      <w:r w:rsidRPr="008F5655">
        <w:rPr>
          <w:rStyle w:val="LegInsertedText"/>
          <w:rFonts w:ascii="Calibri" w:hAnsi="Calibri" w:cs="Calibri"/>
          <w:szCs w:val="22"/>
          <w:rtl/>
          <w:lang w:eastAsia="ar" w:bidi="ar-MA"/>
        </w:rPr>
        <w:t xml:space="preserve">(د) </w:t>
      </w:r>
      <w:r w:rsidRPr="008F5655">
        <w:rPr>
          <w:rFonts w:ascii="Calibri" w:hAnsi="Calibri" w:cs="Calibri"/>
          <w:i/>
          <w:iCs/>
          <w:szCs w:val="22"/>
          <w:rtl/>
          <w:lang w:eastAsia="ar" w:bidi="ar-MA"/>
        </w:rPr>
        <w:t>[منقولة من القاعدة 1.94(ز)]</w:t>
      </w:r>
      <w:r w:rsidRPr="008F5655">
        <w:rPr>
          <w:rStyle w:val="LegInsertedText"/>
          <w:rFonts w:ascii="Calibri" w:hAnsi="Calibri" w:cs="Calibri"/>
          <w:szCs w:val="22"/>
          <w:rtl/>
          <w:lang w:eastAsia="ar" w:bidi="ar-MA"/>
        </w:rPr>
        <w:t xml:space="preserve"> لا يتيح المكتب الدولي إمكانية الاطلاع على أي مستند يتضمنه ملفه وأعِدّ لمجرّد الاستخدام الداخلي.</w:t>
      </w:r>
    </w:p>
    <w:p w14:paraId="2A59DB38" w14:textId="4913F3BF" w:rsidR="0080254C" w:rsidRPr="008F5655" w:rsidRDefault="0080254C" w:rsidP="00C0493A">
      <w:pPr>
        <w:pStyle w:val="Lega"/>
        <w:bidi/>
        <w:rPr>
          <w:rStyle w:val="LegInsertedText"/>
          <w:rFonts w:ascii="Calibri" w:hAnsi="Calibri" w:cs="Calibri"/>
          <w:szCs w:val="22"/>
        </w:rPr>
      </w:pPr>
      <w:r w:rsidRPr="008F5655">
        <w:rPr>
          <w:rStyle w:val="LegInsertedText"/>
          <w:rFonts w:ascii="Calibri" w:hAnsi="Calibri" w:cs="Calibri"/>
          <w:szCs w:val="22"/>
          <w:u w:val="none"/>
          <w:rtl/>
          <w:lang w:eastAsia="ar" w:bidi="ar-MA"/>
        </w:rPr>
        <w:tab/>
      </w:r>
      <w:r w:rsidRPr="008F5655">
        <w:rPr>
          <w:rStyle w:val="LegInsertedText"/>
          <w:rFonts w:ascii="Calibri" w:hAnsi="Calibri" w:cs="Calibri"/>
          <w:szCs w:val="22"/>
          <w:rtl/>
          <w:lang w:eastAsia="ar" w:bidi="ar-MA"/>
        </w:rPr>
        <w:t>(هـ) يجوز أن تنص التعليمات الإدارية على تدابير لاستبعاد الإشارات إلى البيانات الشخصية التالية من الإتاحة لعامة الناس، على أن تكون هذه البيانات متاحة لمكتب تسلم الطلبات، وإدارة البحث الدولي، والإدارة المُحدَّدة لأغراض البحث الإضافي، وإدارة الفحص التمهيدي الدولي، والمكاتب المُعينة والمكاتب المُختارة:</w:t>
      </w:r>
    </w:p>
    <w:p w14:paraId="66B425DA" w14:textId="083DCE1F" w:rsidR="004962A2" w:rsidRPr="008F5655" w:rsidRDefault="00D13E35" w:rsidP="00C0493A">
      <w:pPr>
        <w:pStyle w:val="Lega"/>
        <w:bidi/>
        <w:rPr>
          <w:rStyle w:val="LegInsertedText"/>
          <w:rFonts w:ascii="Calibri" w:hAnsi="Calibri" w:cs="Calibri"/>
          <w:szCs w:val="22"/>
        </w:rPr>
      </w:pPr>
      <w:r w:rsidRPr="008F5655">
        <w:rPr>
          <w:rStyle w:val="LegInsertedText"/>
          <w:rFonts w:ascii="Calibri" w:hAnsi="Calibri" w:cs="Calibri"/>
          <w:szCs w:val="22"/>
          <w:u w:val="none"/>
          <w:rtl/>
          <w:lang w:eastAsia="ar" w:bidi="ar-MA"/>
        </w:rPr>
        <w:tab/>
      </w:r>
      <w:r w:rsidRPr="008F5655">
        <w:rPr>
          <w:rStyle w:val="LegInsertedText"/>
          <w:rFonts w:ascii="Calibri" w:hAnsi="Calibri" w:cs="Calibri"/>
          <w:szCs w:val="22"/>
          <w:rtl/>
          <w:lang w:eastAsia="ar" w:bidi="ar-MA"/>
        </w:rPr>
        <w:t xml:space="preserve">  "1"</w:t>
      </w:r>
      <w:r w:rsidRPr="008F5655">
        <w:rPr>
          <w:rStyle w:val="LegInsertedText"/>
          <w:rFonts w:ascii="Calibri" w:hAnsi="Calibri" w:cs="Calibri"/>
          <w:szCs w:val="22"/>
          <w:rtl/>
          <w:lang w:eastAsia="ar" w:bidi="ar-MA"/>
        </w:rPr>
        <w:tab/>
        <w:t>عنوان البريد الإلكتروني لأي مودع طلب أو مخترع أو وكيل، أو رقم هاتفه، أو بياناته المقابلة الخاصة بوسائل الاتصال الأخرى المماثلة؛</w:t>
      </w:r>
    </w:p>
    <w:p w14:paraId="26FC148C" w14:textId="41013388" w:rsidR="00BF220E" w:rsidRPr="008F5655" w:rsidRDefault="00BF220E" w:rsidP="0058389B">
      <w:pPr>
        <w:pStyle w:val="Comment"/>
        <w:bidi/>
        <w:jc w:val="both"/>
        <w:rPr>
          <w:rFonts w:ascii="Calibri" w:hAnsi="Calibri" w:cs="Calibri"/>
          <w:szCs w:val="22"/>
        </w:rPr>
      </w:pPr>
      <w:r w:rsidRPr="008F5655">
        <w:rPr>
          <w:rFonts w:ascii="Calibri" w:hAnsi="Calibri" w:cs="Calibri"/>
          <w:szCs w:val="22"/>
          <w:rtl/>
          <w:lang w:eastAsia="ar" w:bidi="ar-MA"/>
        </w:rPr>
        <w:t>[تعليق:  لا يبدو أن الإشارة إلى المخترع ضرورية تماماً في الوقت الحالي نظراً لعدم احتواء أي من الاستمارات أو الإقرارات الحالية على خانات لتُقدَّم فيها عناوين البريد الإلكتروني أو أرقام الهاتف أو الفاكس</w:t>
      </w:r>
      <w:r w:rsidR="00B50EAB">
        <w:rPr>
          <w:rFonts w:ascii="Calibri" w:hAnsi="Calibri" w:cs="Calibri"/>
          <w:szCs w:val="22"/>
          <w:rtl/>
          <w:lang w:eastAsia="ar" w:bidi="ar-MA"/>
        </w:rPr>
        <w:t xml:space="preserve">. </w:t>
      </w:r>
      <w:r w:rsidRPr="008F5655">
        <w:rPr>
          <w:rFonts w:ascii="Calibri" w:hAnsi="Calibri" w:cs="Calibri"/>
          <w:szCs w:val="22"/>
          <w:rtl/>
          <w:lang w:eastAsia="ar" w:bidi="ar-MA"/>
        </w:rPr>
        <w:t>ولكن يُقترح إدراج المخترعين وكذلك مودعي الطلبات والوكلاء في هذه القاعدة للتشديد على أن هذا نوع حساس من البيانات الشخصية التي ينبغي حمايتها إذا أدت التعديلات المستقبلية للتعليمات الإدارية إلى إتاحة إمكانية تقديم هذه البيانات.]</w:t>
      </w:r>
    </w:p>
    <w:p w14:paraId="67A7A506" w14:textId="073557FA" w:rsidR="004962A2" w:rsidRPr="008F5655" w:rsidRDefault="004962A2" w:rsidP="00C0493A">
      <w:pPr>
        <w:pStyle w:val="Lega"/>
        <w:bidi/>
        <w:rPr>
          <w:rStyle w:val="LegInsertedText"/>
          <w:rFonts w:ascii="Calibri" w:hAnsi="Calibri" w:cs="Calibri"/>
          <w:szCs w:val="22"/>
        </w:rPr>
      </w:pPr>
      <w:r w:rsidRPr="008F5655">
        <w:rPr>
          <w:rStyle w:val="LegInsertedText"/>
          <w:rFonts w:ascii="Calibri" w:hAnsi="Calibri" w:cs="Calibri"/>
          <w:szCs w:val="22"/>
          <w:u w:val="none"/>
          <w:rtl/>
          <w:lang w:eastAsia="ar" w:bidi="ar-MA"/>
        </w:rPr>
        <w:tab/>
      </w:r>
      <w:r w:rsidRPr="0058389B">
        <w:rPr>
          <w:rStyle w:val="LegInsertedText"/>
          <w:rFonts w:ascii="Calibri" w:hAnsi="Calibri" w:cs="Calibri"/>
          <w:szCs w:val="22"/>
          <w:u w:val="none"/>
          <w:rtl/>
          <w:lang w:eastAsia="ar" w:bidi="ar-MA"/>
        </w:rPr>
        <w:t xml:space="preserve">  </w:t>
      </w:r>
      <w:r w:rsidRPr="008F5655">
        <w:rPr>
          <w:rStyle w:val="LegInsertedText"/>
          <w:rFonts w:ascii="Calibri" w:hAnsi="Calibri" w:cs="Calibri"/>
          <w:szCs w:val="22"/>
          <w:rtl/>
          <w:lang w:eastAsia="ar" w:bidi="ar-MA"/>
        </w:rPr>
        <w:t>"2"</w:t>
      </w:r>
      <w:r w:rsidRPr="008F5655">
        <w:rPr>
          <w:rStyle w:val="LegInsertedText"/>
          <w:rFonts w:ascii="Calibri" w:hAnsi="Calibri" w:cs="Calibri"/>
          <w:szCs w:val="22"/>
          <w:rtl/>
          <w:lang w:eastAsia="ar" w:bidi="ar-MA"/>
        </w:rPr>
        <w:tab/>
        <w:t>العنوان البريدي لأي مودع طلب أو مخترع أو وكيل، بشرط أن تكون وسيلة الاتصال بوكيل واحد على الأقل، أو بواحد على الأقل من مودعي الطلب في حالة عدم وجود أي وكيل، متاحةً لعامة الناس.</w:t>
      </w:r>
    </w:p>
    <w:p w14:paraId="79F6F65C" w14:textId="21573549" w:rsidR="002F474B" w:rsidRPr="008F5655" w:rsidRDefault="004962A2" w:rsidP="00C0493A">
      <w:pPr>
        <w:pStyle w:val="Endofdocument-Annex"/>
        <w:bidi/>
        <w:rPr>
          <w:rFonts w:ascii="Calibri" w:hAnsi="Calibri" w:cs="Calibri"/>
          <w:szCs w:val="22"/>
        </w:rPr>
      </w:pPr>
      <w:r w:rsidRPr="008F5655">
        <w:rPr>
          <w:rFonts w:ascii="Calibri" w:hAnsi="Calibri" w:cs="Calibri"/>
          <w:szCs w:val="22"/>
          <w:rtl/>
          <w:lang w:eastAsia="ar" w:bidi="ar-MA"/>
        </w:rPr>
        <w:t>[نهاية المرفق والوثيقة]</w:t>
      </w:r>
    </w:p>
    <w:sectPr w:rsidR="002F474B" w:rsidRPr="008F5655" w:rsidSect="009E574F">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25924" w14:textId="77777777" w:rsidR="00BC1A0C" w:rsidRDefault="00BC1A0C">
      <w:r>
        <w:separator/>
      </w:r>
    </w:p>
  </w:endnote>
  <w:endnote w:type="continuationSeparator" w:id="0">
    <w:p w14:paraId="4864034C" w14:textId="77777777" w:rsidR="00BC1A0C" w:rsidRDefault="00BC1A0C" w:rsidP="003B38C1">
      <w:r>
        <w:separator/>
      </w:r>
    </w:p>
    <w:p w14:paraId="3FDF4D8E" w14:textId="77777777" w:rsidR="00BC1A0C" w:rsidRPr="003B38C1" w:rsidRDefault="00BC1A0C" w:rsidP="003B38C1">
      <w:pPr>
        <w:spacing w:after="60"/>
        <w:rPr>
          <w:sz w:val="17"/>
        </w:rPr>
      </w:pPr>
      <w:r>
        <w:rPr>
          <w:sz w:val="17"/>
        </w:rPr>
        <w:t>[Endnote continued from previous page]</w:t>
      </w:r>
    </w:p>
  </w:endnote>
  <w:endnote w:type="continuationNotice" w:id="1">
    <w:p w14:paraId="7D05B439" w14:textId="77777777" w:rsidR="00BC1A0C" w:rsidRPr="003B38C1" w:rsidRDefault="00BC1A0C"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D97D4" w14:textId="77777777" w:rsidR="00BC1A0C" w:rsidRDefault="00BC1A0C">
      <w:r>
        <w:separator/>
      </w:r>
    </w:p>
  </w:footnote>
  <w:footnote w:type="continuationSeparator" w:id="0">
    <w:p w14:paraId="30A869C0" w14:textId="77777777" w:rsidR="00BC1A0C" w:rsidRDefault="00BC1A0C" w:rsidP="008B60B2">
      <w:r>
        <w:separator/>
      </w:r>
    </w:p>
    <w:p w14:paraId="47EDB155" w14:textId="77777777" w:rsidR="00BC1A0C" w:rsidRPr="00ED77FB" w:rsidRDefault="00BC1A0C" w:rsidP="008B60B2">
      <w:pPr>
        <w:spacing w:after="60"/>
        <w:rPr>
          <w:sz w:val="17"/>
          <w:szCs w:val="17"/>
        </w:rPr>
      </w:pPr>
      <w:r w:rsidRPr="00ED77FB">
        <w:rPr>
          <w:sz w:val="17"/>
          <w:szCs w:val="17"/>
        </w:rPr>
        <w:t>[Footnote continued from previous page]</w:t>
      </w:r>
    </w:p>
  </w:footnote>
  <w:footnote w:type="continuationNotice" w:id="1">
    <w:p w14:paraId="44A01488" w14:textId="77777777" w:rsidR="00BC1A0C" w:rsidRPr="00ED77FB" w:rsidRDefault="00BC1A0C"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36D96" w14:textId="7124E18C" w:rsidR="005F04C4" w:rsidRPr="002326AB" w:rsidRDefault="005F04C4" w:rsidP="005F04C4">
    <w:pPr>
      <w:rPr>
        <w:caps/>
      </w:rPr>
    </w:pPr>
    <w:r>
      <w:rPr>
        <w:caps/>
      </w:rPr>
      <w:t>PCT/WG/18/8</w:t>
    </w:r>
  </w:p>
  <w:p w14:paraId="3C800981" w14:textId="77777777" w:rsidR="005F04C4" w:rsidRDefault="005F04C4" w:rsidP="005F04C4">
    <w:r>
      <w:fldChar w:fldCharType="begin"/>
    </w:r>
    <w:r>
      <w:instrText xml:space="preserve"> PAGE  \* MERGEFORMAT </w:instrText>
    </w:r>
    <w:r>
      <w:fldChar w:fldCharType="separate"/>
    </w:r>
    <w:r>
      <w:t>2</w:t>
    </w:r>
    <w:r>
      <w:fldChar w:fldCharType="end"/>
    </w:r>
  </w:p>
  <w:p w14:paraId="16F976ED" w14:textId="77777777" w:rsidR="005F04C4" w:rsidRDefault="005F04C4" w:rsidP="005F04C4"/>
  <w:p w14:paraId="251BB2FE" w14:textId="77777777" w:rsidR="00B50B99" w:rsidRPr="005F04C4" w:rsidRDefault="00B50B99" w:rsidP="005F04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3B273" w14:textId="13F11ECB" w:rsidR="005F04C4" w:rsidRPr="002326AB" w:rsidRDefault="005F04C4" w:rsidP="005F04C4">
    <w:pPr>
      <w:rPr>
        <w:caps/>
      </w:rPr>
    </w:pPr>
    <w:r>
      <w:rPr>
        <w:caps/>
      </w:rPr>
      <w:t>PCT/WG/18/</w:t>
    </w:r>
    <w:r>
      <w:rPr>
        <w:rFonts w:hint="cs"/>
        <w:caps/>
        <w:rtl/>
      </w:rPr>
      <w:t>8</w:t>
    </w:r>
  </w:p>
  <w:p w14:paraId="24CBDF79" w14:textId="77777777" w:rsidR="005F04C4" w:rsidRDefault="005F04C4" w:rsidP="005F04C4">
    <w:r>
      <w:t>Annex</w:t>
    </w:r>
  </w:p>
  <w:p w14:paraId="79619C19" w14:textId="33E2F488" w:rsidR="005F04C4" w:rsidRDefault="005F04C4" w:rsidP="005F04C4">
    <w:r>
      <w:fldChar w:fldCharType="begin"/>
    </w:r>
    <w:r>
      <w:instrText xml:space="preserve"> PAGE  \* MERGEFORMAT </w:instrText>
    </w:r>
    <w:r>
      <w:fldChar w:fldCharType="separate"/>
    </w:r>
    <w:r>
      <w:t>2</w:t>
    </w:r>
    <w:r>
      <w:fldChar w:fldCharType="end"/>
    </w:r>
  </w:p>
  <w:p w14:paraId="70023A9B" w14:textId="77777777" w:rsidR="006B1C55" w:rsidRPr="005F04C4" w:rsidRDefault="006B1C55" w:rsidP="005F04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F02A6" w14:textId="6F685B03" w:rsidR="005F04C4" w:rsidRDefault="005F04C4" w:rsidP="005F04C4">
    <w:pPr>
      <w:rPr>
        <w:lang w:bidi="ar-EG"/>
      </w:rPr>
    </w:pPr>
    <w:r>
      <w:rPr>
        <w:caps/>
      </w:rPr>
      <w:t>PCT/WG/18/8</w:t>
    </w:r>
  </w:p>
  <w:p w14:paraId="4A1BED4B" w14:textId="2383B996" w:rsidR="005F04C4" w:rsidRPr="002326AB" w:rsidRDefault="005F04C4" w:rsidP="005F04C4">
    <w:pPr>
      <w:rPr>
        <w:caps/>
      </w:rPr>
    </w:pPr>
    <w:r>
      <w:rPr>
        <w:lang w:bidi="ar-EG"/>
      </w:rPr>
      <w:t>ANNEX</w:t>
    </w:r>
  </w:p>
  <w:p w14:paraId="6CB04827" w14:textId="1270836F" w:rsidR="005F04C4" w:rsidRPr="005F04C4" w:rsidRDefault="005F04C4" w:rsidP="005F04C4">
    <w:pPr>
      <w:rPr>
        <w:rFonts w:ascii="Calibri" w:hAnsi="Calibri" w:cs="Calibri"/>
        <w:sz w:val="24"/>
        <w:szCs w:val="22"/>
        <w:rtl/>
      </w:rPr>
    </w:pPr>
    <w:r w:rsidRPr="005F04C4">
      <w:rPr>
        <w:rFonts w:ascii="Calibri" w:hAnsi="Calibri" w:cs="Calibri"/>
        <w:sz w:val="24"/>
        <w:szCs w:val="22"/>
        <w:rtl/>
      </w:rPr>
      <w:t>المرفق</w:t>
    </w:r>
  </w:p>
  <w:p w14:paraId="6F492F62" w14:textId="77777777" w:rsidR="002F474B" w:rsidRPr="005F04C4" w:rsidRDefault="002F474B" w:rsidP="005F04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E21E4ED8"/>
    <w:lvl w:ilvl="0">
      <w:start w:val="1"/>
      <w:numFmt w:val="decimal"/>
      <w:lvlRestart w:val="0"/>
      <w:pStyle w:val="ONUME"/>
      <w:lvlText w:val="%1."/>
      <w:lvlJc w:val="left"/>
      <w:pPr>
        <w:tabs>
          <w:tab w:val="num" w:pos="567"/>
        </w:tabs>
        <w:ind w:left="0" w:firstLine="0"/>
      </w:pPr>
      <w:rPr>
        <w:rFonts w:hint="default"/>
      </w:rPr>
    </w:lvl>
    <w:lvl w:ilvl="1">
      <w:start w:val="1"/>
      <w:numFmt w:val="arabicAbjad"/>
      <w:lvlText w:val="(%2)"/>
      <w:lvlJc w:val="left"/>
      <w:pPr>
        <w:ind w:left="927"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22648773">
    <w:abstractNumId w:val="2"/>
  </w:num>
  <w:num w:numId="2" w16cid:durableId="1475025790">
    <w:abstractNumId w:val="4"/>
  </w:num>
  <w:num w:numId="3" w16cid:durableId="1571306855">
    <w:abstractNumId w:val="0"/>
  </w:num>
  <w:num w:numId="4" w16cid:durableId="824320941">
    <w:abstractNumId w:val="5"/>
  </w:num>
  <w:num w:numId="5" w16cid:durableId="20132865">
    <w:abstractNumId w:val="1"/>
  </w:num>
  <w:num w:numId="6" w16cid:durableId="1578051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65"/>
    <w:rsid w:val="0001647B"/>
    <w:rsid w:val="00043CAA"/>
    <w:rsid w:val="000516BC"/>
    <w:rsid w:val="0005483E"/>
    <w:rsid w:val="000727A4"/>
    <w:rsid w:val="00075432"/>
    <w:rsid w:val="000968ED"/>
    <w:rsid w:val="000C723D"/>
    <w:rsid w:val="000D1ABE"/>
    <w:rsid w:val="000E5A57"/>
    <w:rsid w:val="000F5E56"/>
    <w:rsid w:val="001024FE"/>
    <w:rsid w:val="00135DC0"/>
    <w:rsid w:val="001362EE"/>
    <w:rsid w:val="001368D9"/>
    <w:rsid w:val="00142868"/>
    <w:rsid w:val="001832A6"/>
    <w:rsid w:val="001B1E9B"/>
    <w:rsid w:val="001B585F"/>
    <w:rsid w:val="001C5C6D"/>
    <w:rsid w:val="001C6808"/>
    <w:rsid w:val="0020156C"/>
    <w:rsid w:val="002121FA"/>
    <w:rsid w:val="00213444"/>
    <w:rsid w:val="00224C3D"/>
    <w:rsid w:val="00225CE6"/>
    <w:rsid w:val="002634C4"/>
    <w:rsid w:val="002661A3"/>
    <w:rsid w:val="00267E92"/>
    <w:rsid w:val="00274A9A"/>
    <w:rsid w:val="00287920"/>
    <w:rsid w:val="002928D3"/>
    <w:rsid w:val="0029647E"/>
    <w:rsid w:val="0029703C"/>
    <w:rsid w:val="002C417D"/>
    <w:rsid w:val="002C4C02"/>
    <w:rsid w:val="002D6EB9"/>
    <w:rsid w:val="002E16A5"/>
    <w:rsid w:val="002F1FE6"/>
    <w:rsid w:val="002F292B"/>
    <w:rsid w:val="002F474B"/>
    <w:rsid w:val="002F4E68"/>
    <w:rsid w:val="002F733D"/>
    <w:rsid w:val="00312F7F"/>
    <w:rsid w:val="00316AE3"/>
    <w:rsid w:val="003228B7"/>
    <w:rsid w:val="003508A3"/>
    <w:rsid w:val="003540AC"/>
    <w:rsid w:val="003673CF"/>
    <w:rsid w:val="00371168"/>
    <w:rsid w:val="00381D50"/>
    <w:rsid w:val="003845C1"/>
    <w:rsid w:val="00386394"/>
    <w:rsid w:val="003A6F89"/>
    <w:rsid w:val="003B38C1"/>
    <w:rsid w:val="003B4034"/>
    <w:rsid w:val="003D041D"/>
    <w:rsid w:val="003D352A"/>
    <w:rsid w:val="003E12CD"/>
    <w:rsid w:val="003E1992"/>
    <w:rsid w:val="003F2AA4"/>
    <w:rsid w:val="003F4C9E"/>
    <w:rsid w:val="00412F71"/>
    <w:rsid w:val="0041524C"/>
    <w:rsid w:val="004162D1"/>
    <w:rsid w:val="00423E3E"/>
    <w:rsid w:val="00427AF4"/>
    <w:rsid w:val="00433DCB"/>
    <w:rsid w:val="004400E2"/>
    <w:rsid w:val="0044349A"/>
    <w:rsid w:val="00452804"/>
    <w:rsid w:val="00461632"/>
    <w:rsid w:val="004647DA"/>
    <w:rsid w:val="004723CD"/>
    <w:rsid w:val="00474062"/>
    <w:rsid w:val="00477D6B"/>
    <w:rsid w:val="004826B2"/>
    <w:rsid w:val="004962A2"/>
    <w:rsid w:val="00497C1B"/>
    <w:rsid w:val="00497F89"/>
    <w:rsid w:val="004B02DF"/>
    <w:rsid w:val="004B6F9F"/>
    <w:rsid w:val="004D39C4"/>
    <w:rsid w:val="004E08F7"/>
    <w:rsid w:val="004F6D9B"/>
    <w:rsid w:val="00501E2B"/>
    <w:rsid w:val="00511CD2"/>
    <w:rsid w:val="0051737F"/>
    <w:rsid w:val="005236DE"/>
    <w:rsid w:val="0053057A"/>
    <w:rsid w:val="00543927"/>
    <w:rsid w:val="00560A29"/>
    <w:rsid w:val="00561ACA"/>
    <w:rsid w:val="00567479"/>
    <w:rsid w:val="00573A8E"/>
    <w:rsid w:val="0058389B"/>
    <w:rsid w:val="00594D27"/>
    <w:rsid w:val="005A3965"/>
    <w:rsid w:val="005A6422"/>
    <w:rsid w:val="005C4664"/>
    <w:rsid w:val="005C48A2"/>
    <w:rsid w:val="005E59EA"/>
    <w:rsid w:val="005F04C4"/>
    <w:rsid w:val="00601760"/>
    <w:rsid w:val="00605827"/>
    <w:rsid w:val="00610B13"/>
    <w:rsid w:val="006119A6"/>
    <w:rsid w:val="00646050"/>
    <w:rsid w:val="006713CA"/>
    <w:rsid w:val="00676C5C"/>
    <w:rsid w:val="00681950"/>
    <w:rsid w:val="00681F25"/>
    <w:rsid w:val="00695558"/>
    <w:rsid w:val="006B1C55"/>
    <w:rsid w:val="006B6E95"/>
    <w:rsid w:val="006C67E9"/>
    <w:rsid w:val="006D4B91"/>
    <w:rsid w:val="006D5E0F"/>
    <w:rsid w:val="006D7CCE"/>
    <w:rsid w:val="006F29CB"/>
    <w:rsid w:val="007058FB"/>
    <w:rsid w:val="007401A7"/>
    <w:rsid w:val="00744C06"/>
    <w:rsid w:val="0078096A"/>
    <w:rsid w:val="007B3E25"/>
    <w:rsid w:val="007B6A58"/>
    <w:rsid w:val="007D1613"/>
    <w:rsid w:val="007E1A86"/>
    <w:rsid w:val="007F5BD1"/>
    <w:rsid w:val="0080254C"/>
    <w:rsid w:val="00805C9E"/>
    <w:rsid w:val="008221A5"/>
    <w:rsid w:val="00825B56"/>
    <w:rsid w:val="00873EE5"/>
    <w:rsid w:val="008B2CC1"/>
    <w:rsid w:val="008B4B5E"/>
    <w:rsid w:val="008B60B2"/>
    <w:rsid w:val="008E1BF0"/>
    <w:rsid w:val="008F5655"/>
    <w:rsid w:val="0090731E"/>
    <w:rsid w:val="00913789"/>
    <w:rsid w:val="00916EE2"/>
    <w:rsid w:val="00924A7C"/>
    <w:rsid w:val="009346AC"/>
    <w:rsid w:val="00936808"/>
    <w:rsid w:val="00936AB4"/>
    <w:rsid w:val="00945522"/>
    <w:rsid w:val="00946221"/>
    <w:rsid w:val="00966A22"/>
    <w:rsid w:val="0096722F"/>
    <w:rsid w:val="00975C7E"/>
    <w:rsid w:val="009760ED"/>
    <w:rsid w:val="00980843"/>
    <w:rsid w:val="00993EF5"/>
    <w:rsid w:val="009967CA"/>
    <w:rsid w:val="009D1A49"/>
    <w:rsid w:val="009E21FE"/>
    <w:rsid w:val="009E2791"/>
    <w:rsid w:val="009E3F6F"/>
    <w:rsid w:val="009E574F"/>
    <w:rsid w:val="009F3BF9"/>
    <w:rsid w:val="009F499F"/>
    <w:rsid w:val="00A1291C"/>
    <w:rsid w:val="00A2153D"/>
    <w:rsid w:val="00A24D9B"/>
    <w:rsid w:val="00A268C1"/>
    <w:rsid w:val="00A26A28"/>
    <w:rsid w:val="00A40B37"/>
    <w:rsid w:val="00A42DAF"/>
    <w:rsid w:val="00A44DAA"/>
    <w:rsid w:val="00A45BD8"/>
    <w:rsid w:val="00A711E5"/>
    <w:rsid w:val="00A778BF"/>
    <w:rsid w:val="00A81A39"/>
    <w:rsid w:val="00A84C7D"/>
    <w:rsid w:val="00A85B8E"/>
    <w:rsid w:val="00A93A30"/>
    <w:rsid w:val="00AC205C"/>
    <w:rsid w:val="00AF5C73"/>
    <w:rsid w:val="00B05A69"/>
    <w:rsid w:val="00B07948"/>
    <w:rsid w:val="00B151AF"/>
    <w:rsid w:val="00B316B3"/>
    <w:rsid w:val="00B40598"/>
    <w:rsid w:val="00B428CC"/>
    <w:rsid w:val="00B50B99"/>
    <w:rsid w:val="00B50EAB"/>
    <w:rsid w:val="00B51C1D"/>
    <w:rsid w:val="00B62CD9"/>
    <w:rsid w:val="00B732B1"/>
    <w:rsid w:val="00B9734B"/>
    <w:rsid w:val="00BB1090"/>
    <w:rsid w:val="00BC1A0C"/>
    <w:rsid w:val="00BC33E3"/>
    <w:rsid w:val="00BD3FD4"/>
    <w:rsid w:val="00BD4ECB"/>
    <w:rsid w:val="00BF0599"/>
    <w:rsid w:val="00BF220E"/>
    <w:rsid w:val="00BF2415"/>
    <w:rsid w:val="00BF48DE"/>
    <w:rsid w:val="00C0493A"/>
    <w:rsid w:val="00C11BFE"/>
    <w:rsid w:val="00C87CF0"/>
    <w:rsid w:val="00C90B9E"/>
    <w:rsid w:val="00C91AB4"/>
    <w:rsid w:val="00C93064"/>
    <w:rsid w:val="00C93D43"/>
    <w:rsid w:val="00C942EF"/>
    <w:rsid w:val="00C94629"/>
    <w:rsid w:val="00CA3DD6"/>
    <w:rsid w:val="00CB7423"/>
    <w:rsid w:val="00CC10DF"/>
    <w:rsid w:val="00CC1D17"/>
    <w:rsid w:val="00CE0920"/>
    <w:rsid w:val="00CE65D4"/>
    <w:rsid w:val="00CE7B48"/>
    <w:rsid w:val="00D13E35"/>
    <w:rsid w:val="00D334F7"/>
    <w:rsid w:val="00D42585"/>
    <w:rsid w:val="00D45252"/>
    <w:rsid w:val="00D4656D"/>
    <w:rsid w:val="00D55601"/>
    <w:rsid w:val="00D64A61"/>
    <w:rsid w:val="00D71B4D"/>
    <w:rsid w:val="00D81C40"/>
    <w:rsid w:val="00D93D55"/>
    <w:rsid w:val="00DA3B10"/>
    <w:rsid w:val="00DC1E81"/>
    <w:rsid w:val="00DC6E52"/>
    <w:rsid w:val="00E070BF"/>
    <w:rsid w:val="00E161A2"/>
    <w:rsid w:val="00E335FE"/>
    <w:rsid w:val="00E5021F"/>
    <w:rsid w:val="00E57F5E"/>
    <w:rsid w:val="00E6573E"/>
    <w:rsid w:val="00E671A6"/>
    <w:rsid w:val="00E71C38"/>
    <w:rsid w:val="00E76A56"/>
    <w:rsid w:val="00E90B8B"/>
    <w:rsid w:val="00E92AF6"/>
    <w:rsid w:val="00EC4E49"/>
    <w:rsid w:val="00ED2179"/>
    <w:rsid w:val="00ED6A37"/>
    <w:rsid w:val="00ED77FB"/>
    <w:rsid w:val="00EE776D"/>
    <w:rsid w:val="00EF1801"/>
    <w:rsid w:val="00F021A6"/>
    <w:rsid w:val="00F11D94"/>
    <w:rsid w:val="00F50D8D"/>
    <w:rsid w:val="00F66152"/>
    <w:rsid w:val="00F84E93"/>
    <w:rsid w:val="00F866B9"/>
    <w:rsid w:val="00F9200A"/>
    <w:rsid w:val="00FA1A5A"/>
    <w:rsid w:val="00FA2528"/>
    <w:rsid w:val="00FB1AA3"/>
    <w:rsid w:val="00FB243C"/>
    <w:rsid w:val="00FB2B63"/>
    <w:rsid w:val="00FB3E54"/>
    <w:rsid w:val="00FB7FD1"/>
    <w:rsid w:val="00FE3943"/>
    <w:rsid w:val="00FF6C32"/>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2F9E2"/>
  <w15:docId w15:val="{24D3AC0F-67CF-4D4D-8DCE-13756C35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ar-M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Legbasic">
    <w:name w:val="Leg basic"/>
    <w:qFormat/>
    <w:rsid w:val="0080254C"/>
    <w:pPr>
      <w:spacing w:after="180"/>
      <w:ind w:left="567"/>
    </w:pPr>
    <w:rPr>
      <w:rFonts w:ascii="Arial" w:hAnsi="Arial" w:cs="Arial"/>
      <w:snapToGrid w:val="0"/>
      <w:sz w:val="22"/>
      <w:szCs w:val="22"/>
      <w:lang w:val="en-US" w:eastAsia="en-US"/>
    </w:rPr>
  </w:style>
  <w:style w:type="paragraph" w:customStyle="1" w:styleId="LegTitle">
    <w:name w:val="Leg # Title"/>
    <w:basedOn w:val="Normal"/>
    <w:next w:val="Normal"/>
    <w:rsid w:val="004723CD"/>
    <w:pPr>
      <w:keepNext/>
      <w:keepLines/>
      <w:pageBreakBefore/>
      <w:spacing w:before="240" w:after="240" w:line="360" w:lineRule="auto"/>
      <w:jc w:val="center"/>
    </w:pPr>
    <w:rPr>
      <w:b/>
    </w:rPr>
  </w:style>
  <w:style w:type="paragraph" w:customStyle="1" w:styleId="Lega">
    <w:name w:val="Leg (a)"/>
    <w:basedOn w:val="Normal"/>
    <w:rsid w:val="002C4C02"/>
    <w:pPr>
      <w:tabs>
        <w:tab w:val="left" w:pos="454"/>
      </w:tabs>
      <w:spacing w:before="119" w:after="240" w:line="360" w:lineRule="auto"/>
    </w:pPr>
  </w:style>
  <w:style w:type="paragraph" w:customStyle="1" w:styleId="Legacont">
    <w:name w:val="Leg (a) [cont]"/>
    <w:basedOn w:val="Lega"/>
    <w:next w:val="Lega"/>
    <w:rsid w:val="002F474B"/>
  </w:style>
  <w:style w:type="paragraph" w:customStyle="1" w:styleId="Legi">
    <w:name w:val="Leg (i)"/>
    <w:basedOn w:val="Normal"/>
    <w:rsid w:val="002C4C02"/>
    <w:pPr>
      <w:tabs>
        <w:tab w:val="right" w:leader="dot" w:pos="454"/>
        <w:tab w:val="right" w:pos="1560"/>
        <w:tab w:val="left" w:pos="1843"/>
      </w:tabs>
      <w:spacing w:before="119" w:after="240" w:line="360" w:lineRule="auto"/>
    </w:pPr>
  </w:style>
  <w:style w:type="paragraph" w:customStyle="1" w:styleId="LegSubRule">
    <w:name w:val="Leg SubRule #"/>
    <w:basedOn w:val="Normal"/>
    <w:rsid w:val="004723CD"/>
    <w:pPr>
      <w:keepNext/>
      <w:keepLines/>
      <w:tabs>
        <w:tab w:val="left" w:pos="510"/>
      </w:tabs>
      <w:spacing w:before="119" w:after="240" w:line="360" w:lineRule="auto"/>
      <w:ind w:left="533" w:hanging="533"/>
      <w:outlineLvl w:val="0"/>
    </w:pPr>
  </w:style>
  <w:style w:type="character" w:customStyle="1" w:styleId="LegInsertedText">
    <w:name w:val="LegInsertedText"/>
    <w:rsid w:val="0080254C"/>
    <w:rPr>
      <w:color w:val="0000FF"/>
      <w:u w:val="single"/>
    </w:rPr>
  </w:style>
  <w:style w:type="character" w:customStyle="1" w:styleId="LegDeletedText">
    <w:name w:val="Leg Deleted Text"/>
    <w:basedOn w:val="DefaultParagraphFont"/>
    <w:uiPriority w:val="1"/>
    <w:qFormat/>
    <w:rsid w:val="0080254C"/>
    <w:rPr>
      <w:strike/>
      <w:color w:val="FF0000"/>
    </w:rPr>
  </w:style>
  <w:style w:type="paragraph" w:styleId="Revision">
    <w:name w:val="Revision"/>
    <w:hidden/>
    <w:uiPriority w:val="99"/>
    <w:semiHidden/>
    <w:rsid w:val="00573A8E"/>
    <w:rPr>
      <w:rFonts w:ascii="Arial" w:eastAsia="SimSun" w:hAnsi="Arial" w:cs="Arial"/>
      <w:sz w:val="22"/>
      <w:lang w:val="en-US" w:eastAsia="zh-CN"/>
    </w:rPr>
  </w:style>
  <w:style w:type="character" w:styleId="CommentReference">
    <w:name w:val="annotation reference"/>
    <w:basedOn w:val="DefaultParagraphFont"/>
    <w:semiHidden/>
    <w:unhideWhenUsed/>
    <w:rsid w:val="00573A8E"/>
    <w:rPr>
      <w:sz w:val="16"/>
      <w:szCs w:val="16"/>
    </w:rPr>
  </w:style>
  <w:style w:type="paragraph" w:styleId="CommentSubject">
    <w:name w:val="annotation subject"/>
    <w:basedOn w:val="CommentText"/>
    <w:next w:val="CommentText"/>
    <w:link w:val="CommentSubjectChar"/>
    <w:semiHidden/>
    <w:unhideWhenUsed/>
    <w:rsid w:val="00573A8E"/>
    <w:rPr>
      <w:b/>
      <w:bCs/>
      <w:sz w:val="20"/>
    </w:rPr>
  </w:style>
  <w:style w:type="character" w:customStyle="1" w:styleId="CommentTextChar">
    <w:name w:val="Comment Text Char"/>
    <w:basedOn w:val="DefaultParagraphFont"/>
    <w:link w:val="CommentText"/>
    <w:semiHidden/>
    <w:rsid w:val="00573A8E"/>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573A8E"/>
    <w:rPr>
      <w:rFonts w:ascii="Arial" w:eastAsia="SimSun" w:hAnsi="Arial" w:cs="Arial"/>
      <w:b/>
      <w:bCs/>
      <w:sz w:val="18"/>
      <w:lang w:val="en-US" w:eastAsia="zh-CN"/>
    </w:rPr>
  </w:style>
  <w:style w:type="paragraph" w:customStyle="1" w:styleId="Comment">
    <w:name w:val="Comment"/>
    <w:basedOn w:val="Normal"/>
    <w:qFormat/>
    <w:rsid w:val="00BF220E"/>
    <w:pPr>
      <w:spacing w:after="240"/>
    </w:pPr>
    <w:rPr>
      <w:i/>
    </w:rPr>
  </w:style>
  <w:style w:type="paragraph" w:styleId="TOC1">
    <w:name w:val="toc 1"/>
    <w:basedOn w:val="Normal"/>
    <w:next w:val="Normal"/>
    <w:autoRedefine/>
    <w:uiPriority w:val="39"/>
    <w:unhideWhenUsed/>
    <w:rsid w:val="004723CD"/>
    <w:pPr>
      <w:tabs>
        <w:tab w:val="right" w:leader="dot" w:pos="9345"/>
      </w:tabs>
      <w:spacing w:after="100"/>
    </w:pPr>
  </w:style>
  <w:style w:type="paragraph" w:styleId="TOC2">
    <w:name w:val="toc 2"/>
    <w:basedOn w:val="Normal"/>
    <w:next w:val="Normal"/>
    <w:autoRedefine/>
    <w:uiPriority w:val="39"/>
    <w:unhideWhenUsed/>
    <w:rsid w:val="006B1C55"/>
    <w:pPr>
      <w:spacing w:after="100"/>
      <w:ind w:left="220"/>
    </w:pPr>
  </w:style>
  <w:style w:type="character" w:styleId="Hyperlink">
    <w:name w:val="Hyperlink"/>
    <w:basedOn w:val="DefaultParagraphFont"/>
    <w:uiPriority w:val="99"/>
    <w:unhideWhenUsed/>
    <w:rsid w:val="006B1C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217234">
      <w:bodyDiv w:val="1"/>
      <w:marLeft w:val="0"/>
      <w:marRight w:val="0"/>
      <w:marTop w:val="0"/>
      <w:marBottom w:val="0"/>
      <w:divBdr>
        <w:top w:val="none" w:sz="0" w:space="0" w:color="auto"/>
        <w:left w:val="none" w:sz="0" w:space="0" w:color="auto"/>
        <w:bottom w:val="none" w:sz="0" w:space="0" w:color="auto"/>
        <w:right w:val="none" w:sz="0" w:space="0" w:color="auto"/>
      </w:divBdr>
    </w:div>
    <w:div w:id="203241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5326</Words>
  <Characters>28265</Characters>
  <Application>Microsoft Office Word</Application>
  <DocSecurity>0</DocSecurity>
  <Lines>235</Lines>
  <Paragraphs>67</Paragraphs>
  <ScaleCrop>false</ScaleCrop>
  <HeadingPairs>
    <vt:vector size="2" baseType="variant">
      <vt:variant>
        <vt:lpstr>Title</vt:lpstr>
      </vt:variant>
      <vt:variant>
        <vt:i4>1</vt:i4>
      </vt:variant>
    </vt:vector>
  </HeadingPairs>
  <TitlesOfParts>
    <vt:vector size="1" baseType="lpstr">
      <vt:lpstr>PCT/WG/18/8</vt:lpstr>
    </vt:vector>
  </TitlesOfParts>
  <Company>WIPO</Company>
  <LinksUpToDate>false</LinksUpToDate>
  <CharactersWithSpaces>33524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PCT/WG/18/8</dc:title>
  <dc:creator>RICHARDSON Michael</dc:creator>
  <cp:keywords/>
  <cp:lastModifiedBy>MARLOW Thomas</cp:lastModifiedBy>
  <cp:revision>2</cp:revision>
  <cp:lastPrinted>2025-01-23T08:34:00Z</cp:lastPrinted>
  <dcterms:created xsi:type="dcterms:W3CDTF">2025-01-23T11:47:00Z</dcterms:created>
  <dcterms:modified xsi:type="dcterms:W3CDTF">2025-01-23T11:47:00Z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