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E52B" w14:textId="77777777" w:rsidR="00165FBD" w:rsidRDefault="00C91BB2">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365836C8" wp14:editId="713A719E">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72E2F0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0DF6801" w14:textId="06D2C5B3" w:rsidR="00165FBD" w:rsidRDefault="00C91BB2" w:rsidP="00784A98">
      <w:pPr>
        <w:bidi w:val="0"/>
        <w:rPr>
          <w:rFonts w:ascii="Arial Black" w:hAnsi="Arial Black"/>
          <w:caps/>
          <w:sz w:val="15"/>
          <w:szCs w:val="15"/>
        </w:rPr>
      </w:pPr>
      <w:bookmarkStart w:id="0" w:name="Original"/>
      <w:r>
        <w:rPr>
          <w:rFonts w:ascii="Arial Black" w:hAnsi="Arial Black"/>
          <w:caps/>
          <w:sz w:val="15"/>
          <w:szCs w:val="15"/>
        </w:rPr>
        <w:t>DLT/</w:t>
      </w:r>
      <w:r w:rsidR="00784A98">
        <w:rPr>
          <w:rFonts w:ascii="Arial Black" w:hAnsi="Arial Black"/>
          <w:caps/>
          <w:sz w:val="15"/>
          <w:szCs w:val="15"/>
        </w:rPr>
        <w:t>DC</w:t>
      </w:r>
      <w:r>
        <w:rPr>
          <w:rFonts w:ascii="Arial Black" w:hAnsi="Arial Black"/>
          <w:caps/>
          <w:sz w:val="15"/>
          <w:szCs w:val="15"/>
        </w:rPr>
        <w:t>/</w:t>
      </w:r>
      <w:r w:rsidR="00037D09">
        <w:rPr>
          <w:rFonts w:ascii="Arial Black" w:hAnsi="Arial Black"/>
          <w:caps/>
          <w:sz w:val="15"/>
          <w:szCs w:val="15"/>
        </w:rPr>
        <w:t>4</w:t>
      </w:r>
    </w:p>
    <w:p w14:paraId="75A5CFD8" w14:textId="74C3629C" w:rsidR="00165FBD" w:rsidRDefault="00C91BB2">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 xml:space="preserve">الأصل: </w:t>
      </w:r>
      <w:r w:rsidR="00037D09">
        <w:rPr>
          <w:rFonts w:asciiTheme="minorHAnsi" w:hAnsiTheme="minorHAnsi" w:cstheme="minorHAnsi" w:hint="cs"/>
          <w:b/>
          <w:bCs/>
          <w:caps/>
          <w:sz w:val="15"/>
          <w:szCs w:val="15"/>
          <w:rtl/>
        </w:rPr>
        <w:t>بالإنكليزية</w:t>
      </w:r>
    </w:p>
    <w:p w14:paraId="7523775E" w14:textId="51EC7DF2" w:rsidR="00165FBD" w:rsidRDefault="00C91BB2">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 xml:space="preserve">التاريخ: </w:t>
      </w:r>
      <w:r w:rsidR="00037D09">
        <w:rPr>
          <w:rFonts w:asciiTheme="minorHAnsi" w:hAnsiTheme="minorHAnsi" w:cstheme="minorHAnsi" w:hint="cs"/>
          <w:b/>
          <w:bCs/>
          <w:caps/>
          <w:sz w:val="15"/>
          <w:szCs w:val="15"/>
          <w:rtl/>
        </w:rPr>
        <w:t>10 مايو 2024</w:t>
      </w:r>
    </w:p>
    <w:p w14:paraId="6CA7528C" w14:textId="77777777" w:rsidR="00165FBD" w:rsidRDefault="00C91BB2">
      <w:pPr>
        <w:outlineLvl w:val="1"/>
        <w:rPr>
          <w:b/>
          <w:bCs/>
          <w:caps/>
          <w:kern w:val="32"/>
          <w:sz w:val="32"/>
          <w:szCs w:val="32"/>
          <w:rtl/>
        </w:rPr>
      </w:pPr>
      <w:bookmarkStart w:id="2" w:name="_Toc163061806"/>
      <w:bookmarkStart w:id="3" w:name="_Toc163062320"/>
      <w:bookmarkStart w:id="4" w:name="_Toc163062849"/>
      <w:bookmarkEnd w:id="1"/>
      <w:r>
        <w:rPr>
          <w:rFonts w:hint="cs"/>
          <w:b/>
          <w:bCs/>
          <w:caps/>
          <w:kern w:val="32"/>
          <w:sz w:val="32"/>
          <w:szCs w:val="32"/>
          <w:rtl/>
        </w:rPr>
        <w:t>المؤتمر الدبلوماسي المعني بإبرام واعتماد معاهدة بشأن قانون التصاميم</w:t>
      </w:r>
      <w:bookmarkEnd w:id="2"/>
      <w:bookmarkEnd w:id="3"/>
      <w:bookmarkEnd w:id="4"/>
    </w:p>
    <w:p w14:paraId="6A16B95F" w14:textId="77777777" w:rsidR="00165FBD" w:rsidRDefault="00165FBD">
      <w:pPr>
        <w:outlineLvl w:val="1"/>
        <w:rPr>
          <w:b/>
          <w:bCs/>
          <w:caps/>
          <w:kern w:val="32"/>
          <w:sz w:val="32"/>
          <w:szCs w:val="32"/>
          <w:rtl/>
        </w:rPr>
      </w:pPr>
    </w:p>
    <w:p w14:paraId="04D25CBD" w14:textId="77777777" w:rsidR="00165FBD" w:rsidRDefault="00C91BB2">
      <w:pPr>
        <w:spacing w:after="720"/>
        <w:outlineLvl w:val="1"/>
        <w:rPr>
          <w:rFonts w:asciiTheme="minorHAnsi" w:hAnsiTheme="minorHAnsi" w:cstheme="minorHAnsi"/>
          <w:bCs/>
          <w:sz w:val="24"/>
          <w:szCs w:val="24"/>
        </w:rPr>
      </w:pPr>
      <w:bookmarkStart w:id="5" w:name="_Toc163061807"/>
      <w:bookmarkStart w:id="6" w:name="_Toc163062321"/>
      <w:bookmarkStart w:id="7" w:name="_Toc163062850"/>
      <w:r>
        <w:rPr>
          <w:rFonts w:asciiTheme="minorHAnsi" w:hAnsiTheme="minorHAnsi" w:cstheme="minorHAnsi" w:hint="cs"/>
          <w:bCs/>
          <w:sz w:val="24"/>
          <w:szCs w:val="24"/>
          <w:rtl/>
        </w:rPr>
        <w:t xml:space="preserve">الرياض،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11 </w:t>
      </w:r>
      <w:r w:rsidR="00784A98">
        <w:rPr>
          <w:rFonts w:asciiTheme="minorHAnsi" w:hAnsiTheme="minorHAnsi" w:cstheme="minorHAnsi" w:hint="cs"/>
          <w:bCs/>
          <w:sz w:val="24"/>
          <w:szCs w:val="24"/>
          <w:rtl/>
        </w:rPr>
        <w:t xml:space="preserve">إلى </w:t>
      </w:r>
      <w:r>
        <w:rPr>
          <w:rFonts w:asciiTheme="minorHAnsi" w:hAnsiTheme="minorHAnsi" w:cstheme="minorHAnsi" w:hint="cs"/>
          <w:bCs/>
          <w:sz w:val="24"/>
          <w:szCs w:val="24"/>
          <w:rtl/>
        </w:rPr>
        <w:t>22</w:t>
      </w:r>
      <w:r w:rsidR="00784A98">
        <w:rPr>
          <w:rFonts w:asciiTheme="minorHAnsi" w:hAnsiTheme="minorHAnsi" w:cstheme="minorHAnsi" w:hint="cs"/>
          <w:bCs/>
          <w:sz w:val="24"/>
          <w:szCs w:val="24"/>
          <w:rtl/>
        </w:rPr>
        <w:t xml:space="preserve"> </w:t>
      </w:r>
      <w:r>
        <w:rPr>
          <w:rFonts w:asciiTheme="minorHAnsi" w:hAnsiTheme="minorHAnsi" w:cstheme="minorHAnsi" w:hint="cs"/>
          <w:bCs/>
          <w:sz w:val="24"/>
          <w:szCs w:val="24"/>
          <w:rtl/>
        </w:rPr>
        <w:t>نوفمبر 202</w:t>
      </w:r>
      <w:r w:rsidR="00784A98">
        <w:rPr>
          <w:rFonts w:asciiTheme="minorHAnsi" w:hAnsiTheme="minorHAnsi" w:cstheme="minorHAnsi" w:hint="cs"/>
          <w:bCs/>
          <w:sz w:val="24"/>
          <w:szCs w:val="24"/>
          <w:rtl/>
        </w:rPr>
        <w:t>4</w:t>
      </w:r>
      <w:bookmarkEnd w:id="5"/>
      <w:bookmarkEnd w:id="6"/>
      <w:bookmarkEnd w:id="7"/>
    </w:p>
    <w:p w14:paraId="153C6F5E" w14:textId="5244A987" w:rsidR="00165FBD" w:rsidRDefault="00037D09">
      <w:pPr>
        <w:spacing w:after="360"/>
        <w:outlineLvl w:val="0"/>
        <w:rPr>
          <w:rFonts w:asciiTheme="minorHAnsi" w:hAnsiTheme="minorHAnsi" w:cstheme="minorHAnsi"/>
          <w:caps/>
          <w:sz w:val="24"/>
        </w:rPr>
      </w:pPr>
      <w:bookmarkStart w:id="8" w:name="_Toc163061808"/>
      <w:bookmarkStart w:id="9" w:name="_Toc163062322"/>
      <w:bookmarkStart w:id="10" w:name="_Toc163062851"/>
      <w:bookmarkStart w:id="11" w:name="TitleOfDoc"/>
      <w:r>
        <w:rPr>
          <w:rFonts w:asciiTheme="minorHAnsi" w:hAnsiTheme="minorHAnsi" w:hint="cs"/>
          <w:caps/>
          <w:sz w:val="28"/>
          <w:szCs w:val="24"/>
          <w:rtl/>
        </w:rPr>
        <w:t>الاقتراح الأساسي للائحة التنفيذية لمعاهدة قانون التصاميم</w:t>
      </w:r>
      <w:bookmarkEnd w:id="8"/>
      <w:bookmarkEnd w:id="9"/>
      <w:bookmarkEnd w:id="10"/>
    </w:p>
    <w:p w14:paraId="4A891F2C" w14:textId="115AD1BB" w:rsidR="00165FBD" w:rsidRDefault="00037D09">
      <w:pPr>
        <w:spacing w:after="1040"/>
        <w:rPr>
          <w:rFonts w:asciiTheme="minorHAnsi" w:hAnsiTheme="minorHAnsi"/>
          <w:iCs/>
          <w:rtl/>
        </w:rPr>
      </w:pPr>
      <w:bookmarkStart w:id="12" w:name="Prepared"/>
      <w:bookmarkEnd w:id="11"/>
      <w:bookmarkEnd w:id="12"/>
      <w:r>
        <w:rPr>
          <w:rFonts w:asciiTheme="minorHAnsi" w:hAnsiTheme="minorHAnsi" w:hint="cs"/>
          <w:iCs/>
          <w:rtl/>
          <w:lang w:val="fr-CH" w:bidi="ar-SY"/>
        </w:rPr>
        <w:t xml:space="preserve">مقدم من المدير العام </w:t>
      </w:r>
      <w:proofErr w:type="spellStart"/>
      <w:r>
        <w:rPr>
          <w:rFonts w:asciiTheme="minorHAnsi" w:hAnsiTheme="minorHAnsi" w:hint="cs"/>
          <w:iCs/>
          <w:rtl/>
          <w:lang w:val="fr-CH" w:bidi="ar-SY"/>
        </w:rPr>
        <w:t>للويبو</w:t>
      </w:r>
      <w:proofErr w:type="spellEnd"/>
    </w:p>
    <w:p w14:paraId="097DB367" w14:textId="7A0246DD" w:rsidR="00C91BB2" w:rsidRDefault="00037D09" w:rsidP="00037D09">
      <w:pPr>
        <w:pStyle w:val="BodyText"/>
        <w:rPr>
          <w:rtl/>
        </w:rPr>
      </w:pPr>
      <w:r w:rsidRPr="00037D09">
        <w:rPr>
          <w:rtl/>
        </w:rPr>
        <w:t>تتضمن هذه الوثيقة الاقتراح الأساسي ل</w:t>
      </w:r>
      <w:r>
        <w:rPr>
          <w:rFonts w:hint="cs"/>
          <w:rtl/>
        </w:rPr>
        <w:t>لائحة التنفيذية ل</w:t>
      </w:r>
      <w:r w:rsidRPr="00037D09">
        <w:rPr>
          <w:rtl/>
        </w:rPr>
        <w:t>معاهدة قانون التصاميم. وهي تحتوي على مرفق يسرد الاقتراحات المقدمة في الدورة الاستثنائية الثالثة للجنة المنظمة العالمية للملكية الفكرية (</w:t>
      </w:r>
      <w:proofErr w:type="spellStart"/>
      <w:r w:rsidRPr="00037D09">
        <w:rPr>
          <w:rtl/>
        </w:rPr>
        <w:t>الويبو</w:t>
      </w:r>
      <w:proofErr w:type="spellEnd"/>
      <w:r w:rsidRPr="00037D09">
        <w:rPr>
          <w:rtl/>
        </w:rPr>
        <w:t xml:space="preserve">) الدائمة المعنية بقانون العلامات التجارية والتصاميم الصناعية والمؤشرات الجغرافية (لجنة العلامات)، التي عُقدت </w:t>
      </w:r>
      <w:r w:rsidR="00B62BCC">
        <w:rPr>
          <w:rFonts w:hint="cs"/>
          <w:rtl/>
        </w:rPr>
        <w:t xml:space="preserve">في جنيف </w:t>
      </w:r>
      <w:r w:rsidRPr="00037D09">
        <w:rPr>
          <w:rtl/>
        </w:rPr>
        <w:t>في الفترة من 2 إلى 6 أكتوبر 2023</w:t>
      </w:r>
      <w:r>
        <w:rPr>
          <w:rFonts w:hint="cs"/>
          <w:rtl/>
        </w:rPr>
        <w:t xml:space="preserve">ـ، </w:t>
      </w:r>
      <w:r w:rsidRPr="00037D09">
        <w:rPr>
          <w:rtl/>
        </w:rPr>
        <w:t>وفقًا لقرار لجنة المعارف (انظر(ي) الفقرة</w:t>
      </w:r>
      <w:r w:rsidRPr="00037D09">
        <w:rPr>
          <w:rFonts w:hint="cs"/>
          <w:rtl/>
        </w:rPr>
        <w:t> </w:t>
      </w:r>
      <w:r w:rsidRPr="00037D09">
        <w:rPr>
          <w:rtl/>
        </w:rPr>
        <w:t xml:space="preserve">37 من الوثيقة </w:t>
      </w:r>
      <w:hyperlink r:id="rId12" w:history="1">
        <w:r w:rsidRPr="00B62BCC">
          <w:rPr>
            <w:rStyle w:val="Hyperlink"/>
          </w:rPr>
          <w:t>SCT/S3/9</w:t>
        </w:r>
      </w:hyperlink>
      <w:r w:rsidRPr="00037D09">
        <w:rPr>
          <w:rtl/>
        </w:rPr>
        <w:t>)</w:t>
      </w:r>
      <w:r>
        <w:rPr>
          <w:rFonts w:hint="cs"/>
          <w:rtl/>
        </w:rPr>
        <w:t>.</w:t>
      </w:r>
    </w:p>
    <w:p w14:paraId="2B4DF546" w14:textId="77777777" w:rsidR="005C34F0" w:rsidRDefault="005C34F0" w:rsidP="00037D09">
      <w:pPr>
        <w:pStyle w:val="BodyText"/>
        <w:rPr>
          <w:rtl/>
        </w:rPr>
        <w:sectPr w:rsidR="005C34F0">
          <w:headerReference w:type="default" r:id="rId13"/>
          <w:footnotePr>
            <w:numFmt w:val="chicago"/>
          </w:footnotePr>
          <w:endnotePr>
            <w:numFmt w:val="decimal"/>
          </w:endnotePr>
          <w:pgSz w:w="11907" w:h="16840" w:code="9"/>
          <w:pgMar w:top="567" w:right="1418" w:bottom="1418" w:left="1134" w:header="510" w:footer="1021" w:gutter="0"/>
          <w:cols w:space="720"/>
          <w:titlePg/>
          <w:bidi/>
          <w:rtlGutter/>
          <w:docGrid w:linePitch="299"/>
        </w:sectPr>
      </w:pPr>
    </w:p>
    <w:p w14:paraId="0EE1E4B2" w14:textId="31984907" w:rsidR="005C34F0" w:rsidRPr="005C34F0" w:rsidRDefault="005C34F0" w:rsidP="009F6632">
      <w:pPr>
        <w:keepNext/>
        <w:spacing w:after="220"/>
        <w:rPr>
          <w:b/>
          <w:bCs/>
          <w:sz w:val="24"/>
          <w:szCs w:val="24"/>
        </w:rPr>
      </w:pPr>
      <w:r w:rsidRPr="005C34F0">
        <w:rPr>
          <w:rFonts w:hint="cs"/>
          <w:b/>
          <w:bCs/>
          <w:sz w:val="24"/>
          <w:szCs w:val="24"/>
          <w:rtl/>
        </w:rPr>
        <w:lastRenderedPageBreak/>
        <w:t>اللائحة التنفيذية</w:t>
      </w:r>
      <w:r w:rsidR="009F6632">
        <w:rPr>
          <w:rFonts w:hint="cs"/>
          <w:b/>
          <w:bCs/>
          <w:sz w:val="24"/>
          <w:szCs w:val="24"/>
          <w:rtl/>
        </w:rPr>
        <w:t xml:space="preserve"> لمعاهدة قانون التصاميم</w:t>
      </w:r>
    </w:p>
    <w:p w14:paraId="6180F88D" w14:textId="77777777" w:rsidR="005C34F0" w:rsidRPr="005C34F0" w:rsidRDefault="005C34F0" w:rsidP="005C34F0">
      <w:pPr>
        <w:spacing w:after="220"/>
        <w:jc w:val="right"/>
        <w:rPr>
          <w:u w:val="single"/>
          <w:rtl/>
        </w:rPr>
      </w:pPr>
      <w:r w:rsidRPr="005C34F0">
        <w:rPr>
          <w:rFonts w:hint="cs"/>
          <w:u w:val="single"/>
          <w:rtl/>
        </w:rPr>
        <w:t>الصفحة</w:t>
      </w:r>
    </w:p>
    <w:p w14:paraId="2BCC1948" w14:textId="56A7EA58" w:rsidR="005C34F0" w:rsidRDefault="005C34F0" w:rsidP="009F6632">
      <w:pPr>
        <w:spacing w:after="220"/>
        <w:rPr>
          <w:sz w:val="24"/>
          <w:szCs w:val="24"/>
          <w:rtl/>
        </w:rPr>
      </w:pPr>
      <w:r w:rsidRPr="005C34F0">
        <w:rPr>
          <w:rFonts w:hint="cs"/>
          <w:sz w:val="24"/>
          <w:szCs w:val="24"/>
          <w:rtl/>
        </w:rPr>
        <w:t>قائمة القواعد</w:t>
      </w:r>
    </w:p>
    <w:p w14:paraId="3C32A17F" w14:textId="11F9B046" w:rsidR="00262F42" w:rsidRDefault="00F507E7" w:rsidP="00262F42">
      <w:pPr>
        <w:pStyle w:val="TOC2"/>
        <w:rPr>
          <w:rFonts w:asciiTheme="minorHAnsi" w:eastAsiaTheme="minorEastAsia" w:hAnsiTheme="minorHAnsi" w:cstheme="minorBidi"/>
          <w:noProof/>
          <w:kern w:val="2"/>
          <w:rtl/>
          <w:lang w:eastAsia="en-US"/>
          <w14:ligatures w14:val="standardContextual"/>
        </w:rPr>
      </w:pPr>
      <w:r>
        <w:rPr>
          <w:sz w:val="24"/>
          <w:szCs w:val="24"/>
          <w:rtl/>
        </w:rPr>
        <w:fldChar w:fldCharType="begin"/>
      </w:r>
      <w:r>
        <w:rPr>
          <w:sz w:val="24"/>
          <w:szCs w:val="24"/>
          <w:rtl/>
        </w:rPr>
        <w:instrText xml:space="preserve"> </w:instrText>
      </w:r>
      <w:r>
        <w:rPr>
          <w:sz w:val="24"/>
          <w:szCs w:val="24"/>
        </w:rPr>
        <w:instrText>TOC</w:instrText>
      </w:r>
      <w:r>
        <w:rPr>
          <w:sz w:val="24"/>
          <w:szCs w:val="24"/>
          <w:rtl/>
        </w:rPr>
        <w:instrText xml:space="preserve"> \</w:instrText>
      </w:r>
      <w:r>
        <w:rPr>
          <w:sz w:val="24"/>
          <w:szCs w:val="24"/>
        </w:rPr>
        <w:instrText>o "1-2" \h \z \u</w:instrText>
      </w:r>
      <w:r>
        <w:rPr>
          <w:sz w:val="24"/>
          <w:szCs w:val="24"/>
          <w:rtl/>
        </w:rPr>
        <w:instrText xml:space="preserve"> </w:instrText>
      </w:r>
      <w:r>
        <w:rPr>
          <w:sz w:val="24"/>
          <w:szCs w:val="24"/>
          <w:rtl/>
        </w:rPr>
        <w:fldChar w:fldCharType="separate"/>
      </w:r>
      <w:hyperlink w:anchor="_Toc163062852" w:history="1">
        <w:r w:rsidR="00262F42" w:rsidRPr="000021DA">
          <w:rPr>
            <w:rStyle w:val="Hyperlink"/>
            <w:b/>
            <w:i/>
            <w:noProof/>
            <w:rtl/>
          </w:rPr>
          <w:t>القاعدة 1</w:t>
        </w:r>
        <w:r w:rsidR="00262F42">
          <w:rPr>
            <w:rStyle w:val="Hyperlink"/>
            <w:b/>
            <w:i/>
            <w:noProof/>
            <w:rtl/>
          </w:rPr>
          <w:tab/>
        </w:r>
        <w:r w:rsidR="00262F42" w:rsidRPr="000021DA">
          <w:rPr>
            <w:rStyle w:val="Hyperlink"/>
            <w:b/>
            <w:i/>
            <w:noProof/>
            <w:rtl/>
          </w:rPr>
          <w:t>التعابير المختصرة</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Toc163062852 \h</w:instrText>
        </w:r>
        <w:r w:rsidR="00262F42">
          <w:rPr>
            <w:noProof/>
            <w:webHidden/>
            <w:rtl/>
          </w:rPr>
          <w:instrText xml:space="preserve"> </w:instrText>
        </w:r>
        <w:r w:rsidR="00262F42">
          <w:rPr>
            <w:noProof/>
            <w:webHidden/>
            <w:rtl/>
          </w:rPr>
        </w:r>
        <w:r w:rsidR="00262F42">
          <w:rPr>
            <w:noProof/>
            <w:webHidden/>
            <w:rtl/>
          </w:rPr>
          <w:fldChar w:fldCharType="separate"/>
        </w:r>
        <w:r w:rsidR="00D00725">
          <w:rPr>
            <w:noProof/>
            <w:webHidden/>
            <w:rtl/>
          </w:rPr>
          <w:t>3</w:t>
        </w:r>
        <w:r w:rsidR="00262F42">
          <w:rPr>
            <w:noProof/>
            <w:webHidden/>
            <w:rtl/>
          </w:rPr>
          <w:fldChar w:fldCharType="end"/>
        </w:r>
      </w:hyperlink>
    </w:p>
    <w:p w14:paraId="7D6A64BE" w14:textId="16460498"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53" w:history="1">
        <w:r w:rsidR="00262F42" w:rsidRPr="000021DA">
          <w:rPr>
            <w:rStyle w:val="Hyperlink"/>
            <w:b/>
            <w:i/>
            <w:noProof/>
            <w:rtl/>
          </w:rPr>
          <w:t>القاعدة 2</w:t>
        </w:r>
        <w:r w:rsidR="00262F42">
          <w:rPr>
            <w:rStyle w:val="Hyperlink"/>
            <w:b/>
            <w:i/>
            <w:noProof/>
            <w:rtl/>
          </w:rPr>
          <w:tab/>
        </w:r>
        <w:r w:rsidR="00262F42" w:rsidRPr="000021DA">
          <w:rPr>
            <w:rStyle w:val="Hyperlink"/>
            <w:b/>
            <w:i/>
            <w:noProof/>
            <w:rtl/>
          </w:rPr>
          <w:t>التفاصيل المتعلقة بالطلب</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Toc163062853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3</w:t>
        </w:r>
        <w:r w:rsidR="00262F42">
          <w:rPr>
            <w:noProof/>
            <w:webHidden/>
            <w:rtl/>
          </w:rPr>
          <w:fldChar w:fldCharType="end"/>
        </w:r>
      </w:hyperlink>
    </w:p>
    <w:p w14:paraId="75A7C488" w14:textId="74CF54BE"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54" w:history="1">
        <w:r w:rsidR="00262F42" w:rsidRPr="000021DA">
          <w:rPr>
            <w:rStyle w:val="Hyperlink"/>
            <w:b/>
            <w:i/>
            <w:noProof/>
            <w:rtl/>
          </w:rPr>
          <w:t>القاعدة 3</w:t>
        </w:r>
        <w:r w:rsidR="00262F42">
          <w:rPr>
            <w:rStyle w:val="Hyperlink"/>
            <w:b/>
            <w:i/>
            <w:noProof/>
            <w:rtl/>
          </w:rPr>
          <w:tab/>
        </w:r>
        <w:r w:rsidR="00262F42" w:rsidRPr="000021DA">
          <w:rPr>
            <w:rStyle w:val="Hyperlink"/>
            <w:b/>
            <w:i/>
            <w:noProof/>
            <w:rtl/>
          </w:rPr>
          <w:t>التفاصيل المتعلقة بتصوير التصميم الصناعي</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Toc163062854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4</w:t>
        </w:r>
        <w:r w:rsidR="00262F42">
          <w:rPr>
            <w:noProof/>
            <w:webHidden/>
            <w:rtl/>
          </w:rPr>
          <w:fldChar w:fldCharType="end"/>
        </w:r>
      </w:hyperlink>
    </w:p>
    <w:p w14:paraId="402B8AD2" w14:textId="5A9F33C0"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55" w:history="1">
        <w:r w:rsidR="00262F42" w:rsidRPr="000021DA">
          <w:rPr>
            <w:rStyle w:val="Hyperlink"/>
            <w:b/>
            <w:i/>
            <w:noProof/>
            <w:rtl/>
          </w:rPr>
          <w:t>القاعدة 4</w:t>
        </w:r>
        <w:r w:rsidR="00262F42">
          <w:rPr>
            <w:rStyle w:val="Hyperlink"/>
            <w:b/>
            <w:i/>
            <w:noProof/>
            <w:rtl/>
          </w:rPr>
          <w:tab/>
        </w:r>
        <w:r w:rsidR="00262F42" w:rsidRPr="000021DA">
          <w:rPr>
            <w:rStyle w:val="Hyperlink"/>
            <w:b/>
            <w:i/>
            <w:noProof/>
            <w:rtl/>
          </w:rPr>
          <w:t>التفاصيل المتعلقة بالممثلين أو عنوان التبليغ القانوني أو عنوان المراسلة</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Toc163062855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5</w:t>
        </w:r>
        <w:r w:rsidR="00262F42">
          <w:rPr>
            <w:noProof/>
            <w:webHidden/>
            <w:rtl/>
          </w:rPr>
          <w:fldChar w:fldCharType="end"/>
        </w:r>
      </w:hyperlink>
    </w:p>
    <w:p w14:paraId="6179660A" w14:textId="201866DB"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56" w:history="1">
        <w:r w:rsidR="00262F42" w:rsidRPr="000021DA">
          <w:rPr>
            <w:rStyle w:val="Hyperlink"/>
            <w:b/>
            <w:i/>
            <w:noProof/>
            <w:rtl/>
          </w:rPr>
          <w:t>القاعدة 5</w:t>
        </w:r>
        <w:r w:rsidR="00262F42">
          <w:rPr>
            <w:rStyle w:val="Hyperlink"/>
            <w:b/>
            <w:i/>
            <w:noProof/>
            <w:rtl/>
          </w:rPr>
          <w:tab/>
        </w:r>
        <w:r w:rsidR="00262F42" w:rsidRPr="000021DA">
          <w:rPr>
            <w:rStyle w:val="Hyperlink"/>
            <w:b/>
            <w:i/>
            <w:noProof/>
            <w:rtl/>
          </w:rPr>
          <w:t>التفاصيل المتعلقة بتاريخ الإيداع</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Toc163062856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5</w:t>
        </w:r>
        <w:r w:rsidR="00262F42">
          <w:rPr>
            <w:noProof/>
            <w:webHidden/>
            <w:rtl/>
          </w:rPr>
          <w:fldChar w:fldCharType="end"/>
        </w:r>
      </w:hyperlink>
    </w:p>
    <w:p w14:paraId="094C7FFA" w14:textId="579322D9"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57" w:history="1">
        <w:r w:rsidR="00262F42" w:rsidRPr="000021DA">
          <w:rPr>
            <w:rStyle w:val="Hyperlink"/>
            <w:b/>
            <w:i/>
            <w:noProof/>
            <w:rtl/>
          </w:rPr>
          <w:t>القاعدة 6</w:t>
        </w:r>
        <w:r w:rsidR="00262F42">
          <w:rPr>
            <w:rStyle w:val="Hyperlink"/>
            <w:b/>
            <w:i/>
            <w:noProof/>
            <w:rtl/>
          </w:rPr>
          <w:tab/>
        </w:r>
        <w:r w:rsidR="00262F42" w:rsidRPr="000021DA">
          <w:rPr>
            <w:rStyle w:val="Hyperlink"/>
            <w:b/>
            <w:i/>
            <w:noProof/>
            <w:rtl/>
          </w:rPr>
          <w:t>التفاصيل المتعلقة بالنشر</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Toc163062857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5</w:t>
        </w:r>
        <w:r w:rsidR="00262F42">
          <w:rPr>
            <w:noProof/>
            <w:webHidden/>
            <w:rtl/>
          </w:rPr>
          <w:fldChar w:fldCharType="end"/>
        </w:r>
      </w:hyperlink>
    </w:p>
    <w:p w14:paraId="56D65457" w14:textId="78FB77EB"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58" w:history="1">
        <w:r w:rsidR="00262F42" w:rsidRPr="000021DA">
          <w:rPr>
            <w:rStyle w:val="Hyperlink"/>
            <w:b/>
            <w:i/>
            <w:noProof/>
            <w:rtl/>
          </w:rPr>
          <w:t>القاعدة 7</w:t>
        </w:r>
        <w:r w:rsidR="00262F42">
          <w:rPr>
            <w:rStyle w:val="Hyperlink"/>
            <w:b/>
            <w:i/>
            <w:noProof/>
            <w:rtl/>
          </w:rPr>
          <w:tab/>
        </w:r>
        <w:r w:rsidR="00262F42" w:rsidRPr="000021DA">
          <w:rPr>
            <w:rStyle w:val="Hyperlink"/>
            <w:b/>
            <w:i/>
            <w:noProof/>
            <w:rtl/>
          </w:rPr>
          <w:t>التفاصيل المتعلقة بالتبليغات</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Toc163062858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6</w:t>
        </w:r>
        <w:r w:rsidR="00262F42">
          <w:rPr>
            <w:noProof/>
            <w:webHidden/>
            <w:rtl/>
          </w:rPr>
          <w:fldChar w:fldCharType="end"/>
        </w:r>
      </w:hyperlink>
    </w:p>
    <w:p w14:paraId="776E621F" w14:textId="5B516647"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59" w:history="1">
        <w:r w:rsidR="00262F42" w:rsidRPr="000021DA">
          <w:rPr>
            <w:rStyle w:val="Hyperlink"/>
            <w:b/>
            <w:i/>
            <w:noProof/>
            <w:rtl/>
          </w:rPr>
          <w:t>القاعدة 8</w:t>
        </w:r>
        <w:r w:rsidR="00262F42">
          <w:rPr>
            <w:rStyle w:val="Hyperlink"/>
            <w:b/>
            <w:i/>
            <w:noProof/>
            <w:rtl/>
          </w:rPr>
          <w:tab/>
        </w:r>
        <w:r w:rsidR="00262F42" w:rsidRPr="000021DA">
          <w:rPr>
            <w:rStyle w:val="Hyperlink"/>
            <w:b/>
            <w:i/>
            <w:noProof/>
            <w:rtl/>
          </w:rPr>
          <w:t>طريقة تعريف الطلب بدون رقمه</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Toc163062859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7</w:t>
        </w:r>
        <w:r w:rsidR="00262F42">
          <w:rPr>
            <w:noProof/>
            <w:webHidden/>
            <w:rtl/>
          </w:rPr>
          <w:fldChar w:fldCharType="end"/>
        </w:r>
      </w:hyperlink>
    </w:p>
    <w:p w14:paraId="60B73B44" w14:textId="45861389"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60" w:history="1">
        <w:r w:rsidR="00262F42" w:rsidRPr="000021DA">
          <w:rPr>
            <w:rStyle w:val="Hyperlink"/>
            <w:b/>
            <w:i/>
            <w:noProof/>
            <w:rtl/>
          </w:rPr>
          <w:t>القاعدة 9</w:t>
        </w:r>
        <w:r w:rsidR="00262F42">
          <w:rPr>
            <w:rStyle w:val="Hyperlink"/>
            <w:b/>
            <w:i/>
            <w:noProof/>
            <w:rtl/>
          </w:rPr>
          <w:tab/>
        </w:r>
        <w:r w:rsidR="00262F42" w:rsidRPr="000021DA">
          <w:rPr>
            <w:rStyle w:val="Hyperlink"/>
            <w:b/>
            <w:i/>
            <w:noProof/>
            <w:rtl/>
          </w:rPr>
          <w:t>التفاصيل المتعلقة بالتجديد</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Toc163062860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8</w:t>
        </w:r>
        <w:r w:rsidR="00262F42">
          <w:rPr>
            <w:noProof/>
            <w:webHidden/>
            <w:rtl/>
          </w:rPr>
          <w:fldChar w:fldCharType="end"/>
        </w:r>
      </w:hyperlink>
    </w:p>
    <w:p w14:paraId="70699138" w14:textId="6E37318A"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61" w:history="1">
        <w:r w:rsidR="00262F42" w:rsidRPr="000021DA">
          <w:rPr>
            <w:rStyle w:val="Hyperlink"/>
            <w:b/>
            <w:i/>
            <w:noProof/>
            <w:rtl/>
          </w:rPr>
          <w:t>القاعدة 10</w:t>
        </w:r>
        <w:r w:rsidR="00262F42">
          <w:rPr>
            <w:rStyle w:val="Hyperlink"/>
            <w:b/>
            <w:i/>
            <w:noProof/>
            <w:rtl/>
          </w:rPr>
          <w:tab/>
        </w:r>
        <w:r w:rsidR="00262F42" w:rsidRPr="000021DA">
          <w:rPr>
            <w:rStyle w:val="Hyperlink"/>
            <w:b/>
            <w:i/>
            <w:noProof/>
            <w:rtl/>
          </w:rPr>
          <w:t>التفاصيل المتعلقة بوقف الإجراءات المتعلقة بالمهل</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Toc163062861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8</w:t>
        </w:r>
        <w:r w:rsidR="00262F42">
          <w:rPr>
            <w:noProof/>
            <w:webHidden/>
            <w:rtl/>
          </w:rPr>
          <w:fldChar w:fldCharType="end"/>
        </w:r>
      </w:hyperlink>
    </w:p>
    <w:p w14:paraId="1CF4F24E" w14:textId="76F1A946"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62" w:history="1">
        <w:r w:rsidR="00262F42" w:rsidRPr="000021DA">
          <w:rPr>
            <w:rStyle w:val="Hyperlink"/>
            <w:b/>
            <w:i/>
            <w:noProof/>
            <w:rtl/>
          </w:rPr>
          <w:t>القاعدة 11</w:t>
        </w:r>
        <w:r w:rsidR="00262F42">
          <w:rPr>
            <w:rStyle w:val="Hyperlink"/>
            <w:b/>
            <w:i/>
            <w:noProof/>
            <w:rtl/>
          </w:rPr>
          <w:tab/>
        </w:r>
        <w:r w:rsidR="00262F42" w:rsidRPr="000021DA">
          <w:rPr>
            <w:rStyle w:val="Hyperlink"/>
            <w:b/>
            <w:i/>
            <w:noProof/>
            <w:rtl/>
          </w:rPr>
          <w:t xml:space="preserve">التفاصيل المتعلقة بردّ الحقوق بعد أن يتضح للمكتب وجود العناية اللازمة أو انعدام القصد بناء على </w:t>
        </w:r>
        <w:r w:rsidR="00262F42">
          <w:rPr>
            <w:rStyle w:val="Hyperlink"/>
            <w:b/>
            <w:i/>
            <w:noProof/>
            <w:rtl/>
          </w:rPr>
          <w:tab/>
        </w:r>
        <w:r w:rsidR="00262F42" w:rsidRPr="000021DA">
          <w:rPr>
            <w:rStyle w:val="Hyperlink"/>
            <w:b/>
            <w:i/>
            <w:noProof/>
            <w:rtl/>
          </w:rPr>
          <w:t>المادة 13</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Toc163062862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9</w:t>
        </w:r>
        <w:r w:rsidR="00262F42">
          <w:rPr>
            <w:noProof/>
            <w:webHidden/>
            <w:rtl/>
          </w:rPr>
          <w:fldChar w:fldCharType="end"/>
        </w:r>
      </w:hyperlink>
    </w:p>
    <w:p w14:paraId="7C004F9B" w14:textId="01BC44D7"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63" w:history="1">
        <w:r w:rsidR="00262F42" w:rsidRPr="000021DA">
          <w:rPr>
            <w:rStyle w:val="Hyperlink"/>
            <w:b/>
            <w:i/>
            <w:noProof/>
            <w:rtl/>
          </w:rPr>
          <w:t>القاعدة 12</w:t>
        </w:r>
        <w:r w:rsidR="00360E40">
          <w:rPr>
            <w:rStyle w:val="Hyperlink"/>
            <w:b/>
            <w:i/>
            <w:noProof/>
            <w:rtl/>
          </w:rPr>
          <w:tab/>
        </w:r>
        <w:r w:rsidR="00262F42" w:rsidRPr="000021DA">
          <w:rPr>
            <w:rStyle w:val="Hyperlink"/>
            <w:b/>
            <w:i/>
            <w:noProof/>
            <w:rtl/>
          </w:rPr>
          <w:t>تفاصيل بشأن تصحيح المطالبة بالأولوية أو إضافتها ورد حق الأولوية بناء على المادة 14</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Toc163062863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9</w:t>
        </w:r>
        <w:r w:rsidR="00262F42">
          <w:rPr>
            <w:noProof/>
            <w:webHidden/>
            <w:rtl/>
          </w:rPr>
          <w:fldChar w:fldCharType="end"/>
        </w:r>
      </w:hyperlink>
    </w:p>
    <w:p w14:paraId="32FAF322" w14:textId="587141F4"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64" w:history="1">
        <w:r w:rsidR="00262F42" w:rsidRPr="000021DA">
          <w:rPr>
            <w:rStyle w:val="Hyperlink"/>
            <w:b/>
            <w:i/>
            <w:noProof/>
            <w:rtl/>
          </w:rPr>
          <w:t>القاعدة 13</w:t>
        </w:r>
        <w:r w:rsidR="00360E40">
          <w:rPr>
            <w:rStyle w:val="Hyperlink"/>
            <w:b/>
            <w:i/>
            <w:noProof/>
            <w:rtl/>
          </w:rPr>
          <w:tab/>
        </w:r>
        <w:r w:rsidR="00262F42" w:rsidRPr="000021DA">
          <w:rPr>
            <w:rStyle w:val="Hyperlink"/>
            <w:b/>
            <w:i/>
            <w:noProof/>
            <w:rtl/>
          </w:rPr>
          <w:t xml:space="preserve">التفاصيل المتعلقة بشروط التماس تدوين ترخيص أو تأمين عيني أو تعديل تدوين ترخيص أو تأمين </w:t>
        </w:r>
        <w:r w:rsidR="00360E40">
          <w:rPr>
            <w:rStyle w:val="Hyperlink"/>
            <w:b/>
            <w:i/>
            <w:noProof/>
            <w:rtl/>
          </w:rPr>
          <w:tab/>
        </w:r>
        <w:r w:rsidR="00262F42" w:rsidRPr="000021DA">
          <w:rPr>
            <w:rStyle w:val="Hyperlink"/>
            <w:b/>
            <w:i/>
            <w:noProof/>
            <w:rtl/>
          </w:rPr>
          <w:t>عيني أو إلغائه</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Toc163062864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10</w:t>
        </w:r>
        <w:r w:rsidR="00262F42">
          <w:rPr>
            <w:noProof/>
            <w:webHidden/>
            <w:rtl/>
          </w:rPr>
          <w:fldChar w:fldCharType="end"/>
        </w:r>
      </w:hyperlink>
    </w:p>
    <w:p w14:paraId="604E22B6" w14:textId="11A78AE3"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65" w:history="1">
        <w:r w:rsidR="00262F42" w:rsidRPr="000021DA">
          <w:rPr>
            <w:rStyle w:val="Hyperlink"/>
            <w:b/>
            <w:i/>
            <w:noProof/>
            <w:rtl/>
          </w:rPr>
          <w:t>القاعدة 14</w:t>
        </w:r>
        <w:r w:rsidR="00360E40">
          <w:rPr>
            <w:rStyle w:val="Hyperlink"/>
            <w:b/>
            <w:i/>
            <w:noProof/>
            <w:rtl/>
          </w:rPr>
          <w:tab/>
        </w:r>
        <w:r w:rsidR="00262F42" w:rsidRPr="000021DA">
          <w:rPr>
            <w:rStyle w:val="Hyperlink"/>
            <w:b/>
            <w:i/>
            <w:noProof/>
            <w:rtl/>
          </w:rPr>
          <w:t>التفاصيل المتعلقة بالتماس تدوين تغيير في الملكية</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Toc163062865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11</w:t>
        </w:r>
        <w:r w:rsidR="00262F42">
          <w:rPr>
            <w:noProof/>
            <w:webHidden/>
            <w:rtl/>
          </w:rPr>
          <w:fldChar w:fldCharType="end"/>
        </w:r>
      </w:hyperlink>
    </w:p>
    <w:p w14:paraId="30968546" w14:textId="2D7BEAA8"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66" w:history="1">
        <w:r w:rsidR="00262F42" w:rsidRPr="000021DA">
          <w:rPr>
            <w:rStyle w:val="Hyperlink"/>
            <w:b/>
            <w:i/>
            <w:noProof/>
            <w:rtl/>
          </w:rPr>
          <w:t>القاعدة 15</w:t>
        </w:r>
        <w:r w:rsidR="00360E40">
          <w:rPr>
            <w:rStyle w:val="Hyperlink"/>
            <w:b/>
            <w:i/>
            <w:noProof/>
            <w:rtl/>
          </w:rPr>
          <w:tab/>
        </w:r>
        <w:r w:rsidR="00262F42" w:rsidRPr="000021DA">
          <w:rPr>
            <w:rStyle w:val="Hyperlink"/>
            <w:b/>
            <w:i/>
            <w:noProof/>
            <w:rtl/>
          </w:rPr>
          <w:t>التفاصيل المتعلقة بالتماس تدوين تغيير في الاسم أو العنوان</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Toc163062866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12</w:t>
        </w:r>
        <w:r w:rsidR="00262F42">
          <w:rPr>
            <w:noProof/>
            <w:webHidden/>
            <w:rtl/>
          </w:rPr>
          <w:fldChar w:fldCharType="end"/>
        </w:r>
      </w:hyperlink>
    </w:p>
    <w:p w14:paraId="19838A26" w14:textId="280ED48C"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67" w:history="1">
        <w:r w:rsidR="00262F42" w:rsidRPr="000021DA">
          <w:rPr>
            <w:rStyle w:val="Hyperlink"/>
            <w:b/>
            <w:i/>
            <w:noProof/>
            <w:rtl/>
          </w:rPr>
          <w:t>القاعدة 16</w:t>
        </w:r>
        <w:r w:rsidR="00360E40">
          <w:rPr>
            <w:rStyle w:val="Hyperlink"/>
            <w:b/>
            <w:i/>
            <w:noProof/>
            <w:rtl/>
          </w:rPr>
          <w:tab/>
        </w:r>
        <w:r w:rsidR="00262F42" w:rsidRPr="000021DA">
          <w:rPr>
            <w:rStyle w:val="Hyperlink"/>
            <w:b/>
            <w:i/>
            <w:noProof/>
            <w:rtl/>
          </w:rPr>
          <w:t>التفاصيل المتعلقة بالتماس تصحيح خطأ</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Toc163062867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12</w:t>
        </w:r>
        <w:r w:rsidR="00262F42">
          <w:rPr>
            <w:noProof/>
            <w:webHidden/>
            <w:rtl/>
          </w:rPr>
          <w:fldChar w:fldCharType="end"/>
        </w:r>
      </w:hyperlink>
    </w:p>
    <w:p w14:paraId="6657A4BA" w14:textId="101ACE3C" w:rsidR="00262F42" w:rsidRDefault="00D00725">
      <w:pPr>
        <w:pStyle w:val="TOC2"/>
        <w:rPr>
          <w:rFonts w:asciiTheme="minorHAnsi" w:eastAsiaTheme="minorEastAsia" w:hAnsiTheme="minorHAnsi" w:cstheme="minorBidi"/>
          <w:noProof/>
          <w:kern w:val="2"/>
          <w:rtl/>
          <w:lang w:eastAsia="en-US"/>
          <w14:ligatures w14:val="standardContextual"/>
        </w:rPr>
      </w:pPr>
      <w:hyperlink w:anchor="_Toc163062868" w:history="1">
        <w:r w:rsidR="00262F42" w:rsidRPr="000021DA">
          <w:rPr>
            <w:rStyle w:val="Hyperlink"/>
            <w:b/>
            <w:i/>
            <w:noProof/>
            <w:rtl/>
          </w:rPr>
          <w:t>[القاعدة 17</w:t>
        </w:r>
        <w:r w:rsidR="00360E40">
          <w:rPr>
            <w:rStyle w:val="Hyperlink"/>
            <w:b/>
            <w:i/>
            <w:noProof/>
            <w:rtl/>
          </w:rPr>
          <w:tab/>
        </w:r>
        <w:r w:rsidR="00262F42" w:rsidRPr="000021DA">
          <w:rPr>
            <w:rStyle w:val="Hyperlink"/>
            <w:b/>
            <w:i/>
            <w:noProof/>
            <w:rtl/>
          </w:rPr>
          <w:t>الاستمارات النموذجية الدولية</w:t>
        </w:r>
        <w:r w:rsidR="00360E40">
          <w:rPr>
            <w:rStyle w:val="Hyperlink"/>
            <w:rFonts w:hint="cs"/>
            <w:b/>
            <w:i/>
            <w:noProof/>
            <w:rtl/>
          </w:rPr>
          <w:t>]</w:t>
        </w:r>
        <w:r w:rsidR="00262F42">
          <w:rPr>
            <w:noProof/>
            <w:webHidden/>
            <w:rtl/>
          </w:rPr>
          <w:tab/>
        </w:r>
        <w:r w:rsidR="00262F42">
          <w:rPr>
            <w:noProof/>
            <w:webHidden/>
            <w:rtl/>
          </w:rPr>
          <w:fldChar w:fldCharType="begin"/>
        </w:r>
        <w:r w:rsidR="00262F42">
          <w:rPr>
            <w:noProof/>
            <w:webHidden/>
            <w:rtl/>
          </w:rPr>
          <w:instrText xml:space="preserve"> </w:instrText>
        </w:r>
        <w:r w:rsidR="00262F42">
          <w:rPr>
            <w:noProof/>
            <w:webHidden/>
          </w:rPr>
          <w:instrText>PAGEREF</w:instrText>
        </w:r>
        <w:r w:rsidR="00262F42">
          <w:rPr>
            <w:noProof/>
            <w:webHidden/>
            <w:rtl/>
          </w:rPr>
          <w:instrText xml:space="preserve"> _</w:instrText>
        </w:r>
        <w:r w:rsidR="00262F42">
          <w:rPr>
            <w:noProof/>
            <w:webHidden/>
          </w:rPr>
          <w:instrText>Toc163062868 \h</w:instrText>
        </w:r>
        <w:r w:rsidR="00262F42">
          <w:rPr>
            <w:noProof/>
            <w:webHidden/>
            <w:rtl/>
          </w:rPr>
          <w:instrText xml:space="preserve"> </w:instrText>
        </w:r>
        <w:r w:rsidR="00262F42">
          <w:rPr>
            <w:noProof/>
            <w:webHidden/>
            <w:rtl/>
          </w:rPr>
        </w:r>
        <w:r w:rsidR="00262F42">
          <w:rPr>
            <w:noProof/>
            <w:webHidden/>
            <w:rtl/>
          </w:rPr>
          <w:fldChar w:fldCharType="separate"/>
        </w:r>
        <w:r>
          <w:rPr>
            <w:noProof/>
            <w:webHidden/>
            <w:rtl/>
          </w:rPr>
          <w:t>12</w:t>
        </w:r>
        <w:r w:rsidR="00262F42">
          <w:rPr>
            <w:noProof/>
            <w:webHidden/>
            <w:rtl/>
          </w:rPr>
          <w:fldChar w:fldCharType="end"/>
        </w:r>
      </w:hyperlink>
    </w:p>
    <w:p w14:paraId="66F829E6" w14:textId="4B575401" w:rsidR="005C34F0" w:rsidRPr="005C34F0" w:rsidRDefault="00F507E7" w:rsidP="00262F42">
      <w:pPr>
        <w:pStyle w:val="Heading2"/>
        <w:spacing w:before="0" w:after="220"/>
        <w:jc w:val="center"/>
        <w:rPr>
          <w:b/>
          <w:i/>
          <w:iCs w:val="0"/>
          <w:sz w:val="22"/>
          <w:szCs w:val="22"/>
          <w:rtl/>
        </w:rPr>
      </w:pPr>
      <w:r>
        <w:rPr>
          <w:sz w:val="24"/>
          <w:szCs w:val="24"/>
          <w:rtl/>
        </w:rPr>
        <w:fldChar w:fldCharType="end"/>
      </w:r>
      <w:r w:rsidR="005C34F0" w:rsidRPr="005C34F0">
        <w:rPr>
          <w:b/>
          <w:rtl/>
        </w:rPr>
        <w:br w:type="page"/>
      </w:r>
      <w:bookmarkStart w:id="13" w:name="_Toc163062852"/>
      <w:r w:rsidR="005C34F0" w:rsidRPr="005C34F0">
        <w:rPr>
          <w:rFonts w:hint="cs"/>
          <w:b/>
          <w:i/>
          <w:iCs w:val="0"/>
          <w:sz w:val="22"/>
          <w:szCs w:val="22"/>
          <w:rtl/>
        </w:rPr>
        <w:lastRenderedPageBreak/>
        <w:t>القاعدة 1</w:t>
      </w:r>
      <w:r w:rsidR="005C34F0" w:rsidRPr="005C34F0">
        <w:rPr>
          <w:b/>
          <w:i/>
          <w:iCs w:val="0"/>
          <w:sz w:val="22"/>
          <w:szCs w:val="22"/>
          <w:rtl/>
        </w:rPr>
        <w:br/>
      </w:r>
      <w:r w:rsidR="005C34F0" w:rsidRPr="005C34F0">
        <w:rPr>
          <w:rFonts w:hint="cs"/>
          <w:b/>
          <w:i/>
          <w:iCs w:val="0"/>
          <w:sz w:val="22"/>
          <w:szCs w:val="22"/>
          <w:rtl/>
        </w:rPr>
        <w:t>التعابير المختصرة</w:t>
      </w:r>
      <w:bookmarkEnd w:id="13"/>
    </w:p>
    <w:p w14:paraId="596C55CA" w14:textId="77777777" w:rsidR="005C34F0" w:rsidRPr="005C34F0" w:rsidRDefault="005C34F0" w:rsidP="005C34F0">
      <w:pPr>
        <w:spacing w:after="220"/>
        <w:rPr>
          <w:rtl/>
        </w:rPr>
      </w:pPr>
      <w:r w:rsidRPr="005C34F0">
        <w:rPr>
          <w:rFonts w:hint="cs"/>
          <w:rtl/>
        </w:rPr>
        <w:t>(1)</w:t>
      </w:r>
      <w:r w:rsidRPr="005C34F0">
        <w:rPr>
          <w:rtl/>
        </w:rPr>
        <w:tab/>
      </w:r>
      <w:r w:rsidRPr="005C34F0">
        <w:rPr>
          <w:i/>
          <w:iCs/>
          <w:rtl/>
        </w:rPr>
        <w:t xml:space="preserve">[التعابير المختصرة المعرَّفة في اللائحة </w:t>
      </w:r>
      <w:proofErr w:type="gramStart"/>
      <w:r w:rsidRPr="005C34F0">
        <w:rPr>
          <w:i/>
          <w:iCs/>
          <w:rtl/>
        </w:rPr>
        <w:t>التنفيذية]</w:t>
      </w:r>
      <w:r w:rsidRPr="005C34F0">
        <w:rPr>
          <w:rFonts w:hint="cs"/>
          <w:rtl/>
        </w:rPr>
        <w:t xml:space="preserve"> </w:t>
      </w:r>
      <w:r w:rsidRPr="005C34F0">
        <w:rPr>
          <w:rtl/>
        </w:rPr>
        <w:t xml:space="preserve"> لأغراض</w:t>
      </w:r>
      <w:proofErr w:type="gramEnd"/>
      <w:r w:rsidRPr="005C34F0">
        <w:rPr>
          <w:rtl/>
        </w:rPr>
        <w:t xml:space="preserve"> هذه</w:t>
      </w:r>
      <w:r w:rsidRPr="005C34F0">
        <w:rPr>
          <w:rFonts w:hint="cs"/>
          <w:rtl/>
        </w:rPr>
        <w:t xml:space="preserve"> </w:t>
      </w:r>
      <w:r w:rsidRPr="005C34F0">
        <w:rPr>
          <w:rtl/>
        </w:rPr>
        <w:t>اللائحة التنفيذية، وما لم يُذكر خلاف ذلك صراحة:</w:t>
      </w:r>
    </w:p>
    <w:p w14:paraId="2C23FC2D" w14:textId="77777777" w:rsidR="005C34F0" w:rsidRPr="005C34F0" w:rsidRDefault="005C34F0" w:rsidP="005C34F0">
      <w:pPr>
        <w:spacing w:after="220"/>
        <w:ind w:firstLine="1133"/>
        <w:rPr>
          <w:rtl/>
        </w:rPr>
      </w:pPr>
      <w:r w:rsidRPr="005C34F0">
        <w:rPr>
          <w:rFonts w:hint="cs"/>
          <w:rtl/>
        </w:rPr>
        <w:t>"1"</w:t>
      </w:r>
      <w:r w:rsidRPr="005C34F0">
        <w:rPr>
          <w:rtl/>
        </w:rPr>
        <w:tab/>
      </w:r>
      <w:r w:rsidRPr="005C34F0">
        <w:rPr>
          <w:rFonts w:hint="cs"/>
          <w:rtl/>
        </w:rPr>
        <w:t>تعني كلمة "المعاهدة" معاهدة قانون التصاميم الصناعية؛</w:t>
      </w:r>
    </w:p>
    <w:p w14:paraId="7B8E235C" w14:textId="77777777" w:rsidR="005C34F0" w:rsidRPr="005C34F0" w:rsidRDefault="005C34F0" w:rsidP="005C34F0">
      <w:pPr>
        <w:spacing w:after="220"/>
        <w:ind w:firstLine="1133"/>
        <w:rPr>
          <w:rtl/>
        </w:rPr>
      </w:pPr>
      <w:r w:rsidRPr="005C34F0">
        <w:rPr>
          <w:rtl/>
        </w:rPr>
        <w:t>"</w:t>
      </w:r>
      <w:r w:rsidRPr="005C34F0">
        <w:rPr>
          <w:rFonts w:hint="cs"/>
          <w:rtl/>
        </w:rPr>
        <w:t>2</w:t>
      </w:r>
      <w:r w:rsidRPr="005C34F0">
        <w:rPr>
          <w:rtl/>
        </w:rPr>
        <w:t>"</w:t>
      </w:r>
      <w:r w:rsidRPr="005C34F0">
        <w:rPr>
          <w:rFonts w:hint="cs"/>
          <w:rtl/>
        </w:rPr>
        <w:tab/>
      </w:r>
      <w:r w:rsidRPr="005C34F0">
        <w:rPr>
          <w:rtl/>
        </w:rPr>
        <w:t xml:space="preserve">تشير كلمة "مادة" إلى المادة المحدَّدة من </w:t>
      </w:r>
      <w:r w:rsidRPr="005C34F0">
        <w:rPr>
          <w:rFonts w:hint="cs"/>
          <w:rtl/>
        </w:rPr>
        <w:t>المعاهدة</w:t>
      </w:r>
      <w:r w:rsidRPr="005C34F0">
        <w:rPr>
          <w:rtl/>
        </w:rPr>
        <w:t>؛</w:t>
      </w:r>
    </w:p>
    <w:p w14:paraId="16EF7889" w14:textId="77777777" w:rsidR="005C34F0" w:rsidRPr="005C34F0" w:rsidRDefault="005C34F0" w:rsidP="005C34F0">
      <w:pPr>
        <w:spacing w:after="220"/>
        <w:ind w:firstLine="1133"/>
        <w:rPr>
          <w:rtl/>
        </w:rPr>
      </w:pPr>
      <w:r w:rsidRPr="005C34F0">
        <w:rPr>
          <w:rFonts w:hint="cs"/>
          <w:rtl/>
        </w:rPr>
        <w:t>"3"</w:t>
      </w:r>
      <w:r w:rsidRPr="005C34F0">
        <w:rPr>
          <w:rtl/>
        </w:rPr>
        <w:tab/>
      </w:r>
      <w:r w:rsidRPr="005C34F0">
        <w:rPr>
          <w:rFonts w:hint="cs"/>
          <w:rtl/>
        </w:rPr>
        <w:t xml:space="preserve">وتعني عبارة "تصنيف </w:t>
      </w:r>
      <w:proofErr w:type="spellStart"/>
      <w:r w:rsidRPr="005C34F0">
        <w:rPr>
          <w:rFonts w:hint="cs"/>
          <w:rtl/>
        </w:rPr>
        <w:t>لوكارنو</w:t>
      </w:r>
      <w:proofErr w:type="spellEnd"/>
      <w:r w:rsidRPr="005C34F0">
        <w:rPr>
          <w:rFonts w:hint="cs"/>
          <w:rtl/>
        </w:rPr>
        <w:t xml:space="preserve">" التصنيف الذي أنشئ بموجب </w:t>
      </w:r>
      <w:r w:rsidRPr="005C34F0">
        <w:rPr>
          <w:rtl/>
        </w:rPr>
        <w:t xml:space="preserve">اتفاق </w:t>
      </w:r>
      <w:proofErr w:type="spellStart"/>
      <w:r w:rsidRPr="005C34F0">
        <w:rPr>
          <w:rtl/>
        </w:rPr>
        <w:t>لوكارنو</w:t>
      </w:r>
      <w:proofErr w:type="spellEnd"/>
      <w:r w:rsidRPr="005C34F0">
        <w:rPr>
          <w:rtl/>
        </w:rPr>
        <w:t xml:space="preserve"> بشأن وضع تصنيف دولي لل</w:t>
      </w:r>
      <w:r w:rsidRPr="005C34F0">
        <w:rPr>
          <w:rFonts w:hint="cs"/>
          <w:rtl/>
        </w:rPr>
        <w:t>تصاميم</w:t>
      </w:r>
      <w:r w:rsidRPr="005C34F0">
        <w:rPr>
          <w:rtl/>
        </w:rPr>
        <w:t xml:space="preserve"> الصناعية</w:t>
      </w:r>
      <w:r w:rsidRPr="005C34F0">
        <w:rPr>
          <w:rFonts w:hint="cs"/>
          <w:rtl/>
        </w:rPr>
        <w:t xml:space="preserve">، الذي أبرم في </w:t>
      </w:r>
      <w:proofErr w:type="spellStart"/>
      <w:r w:rsidRPr="005C34F0">
        <w:rPr>
          <w:rFonts w:hint="cs"/>
          <w:rtl/>
        </w:rPr>
        <w:t>لوكارنو</w:t>
      </w:r>
      <w:proofErr w:type="spellEnd"/>
      <w:r w:rsidRPr="005C34F0">
        <w:rPr>
          <w:rFonts w:hint="cs"/>
          <w:rtl/>
        </w:rPr>
        <w:t xml:space="preserve"> في 8 أكتوبر 1968، بصيغته المنقّحة والمعدّلة؛</w:t>
      </w:r>
    </w:p>
    <w:p w14:paraId="7BEFD9D6" w14:textId="77777777" w:rsidR="005C34F0" w:rsidRPr="005C34F0" w:rsidRDefault="005C34F0" w:rsidP="005C34F0">
      <w:pPr>
        <w:spacing w:after="220"/>
        <w:ind w:firstLine="1133"/>
        <w:rPr>
          <w:rtl/>
        </w:rPr>
      </w:pPr>
      <w:r w:rsidRPr="005C34F0">
        <w:rPr>
          <w:rtl/>
        </w:rPr>
        <w:t>"</w:t>
      </w:r>
      <w:r w:rsidRPr="005C34F0">
        <w:rPr>
          <w:rFonts w:hint="cs"/>
          <w:rtl/>
        </w:rPr>
        <w:t>4</w:t>
      </w:r>
      <w:r w:rsidRPr="005C34F0">
        <w:rPr>
          <w:rtl/>
        </w:rPr>
        <w:t>"</w:t>
      </w:r>
      <w:r w:rsidRPr="005C34F0">
        <w:rPr>
          <w:rFonts w:hint="cs"/>
          <w:rtl/>
        </w:rPr>
        <w:tab/>
      </w:r>
      <w:r w:rsidRPr="005C34F0">
        <w:rPr>
          <w:rtl/>
        </w:rPr>
        <w:t xml:space="preserve">وتعني عبارة "الترخيص الاستئثاري" الترخيص الذي يُمنح لمرخَّص له واحد فقط ويحول دون </w:t>
      </w:r>
      <w:r w:rsidRPr="005C34F0">
        <w:rPr>
          <w:rFonts w:hint="cs"/>
          <w:rtl/>
        </w:rPr>
        <w:t>استخدام</w:t>
      </w:r>
      <w:r w:rsidRPr="005C34F0">
        <w:rPr>
          <w:rtl/>
        </w:rPr>
        <w:t xml:space="preserve"> صاحب التسجيل ال</w:t>
      </w:r>
      <w:r w:rsidRPr="005C34F0">
        <w:rPr>
          <w:rFonts w:hint="cs"/>
          <w:rtl/>
        </w:rPr>
        <w:t xml:space="preserve">تصميم الصناعي </w:t>
      </w:r>
      <w:r w:rsidRPr="005C34F0">
        <w:rPr>
          <w:rtl/>
        </w:rPr>
        <w:t>ودون منح تراخيص</w:t>
      </w:r>
      <w:r w:rsidRPr="005C34F0">
        <w:rPr>
          <w:rFonts w:hint="cs"/>
          <w:rtl/>
        </w:rPr>
        <w:t xml:space="preserve"> </w:t>
      </w:r>
      <w:r w:rsidRPr="005C34F0">
        <w:rPr>
          <w:rtl/>
        </w:rPr>
        <w:t>لأي شخص آخر؛</w:t>
      </w:r>
    </w:p>
    <w:p w14:paraId="3B84DE2E" w14:textId="77777777" w:rsidR="005C34F0" w:rsidRPr="005C34F0" w:rsidRDefault="005C34F0" w:rsidP="005C34F0">
      <w:pPr>
        <w:spacing w:after="220"/>
        <w:ind w:firstLine="1133"/>
        <w:rPr>
          <w:rtl/>
        </w:rPr>
      </w:pPr>
      <w:r w:rsidRPr="005C34F0">
        <w:rPr>
          <w:rtl/>
        </w:rPr>
        <w:t>"</w:t>
      </w:r>
      <w:r w:rsidRPr="005C34F0">
        <w:rPr>
          <w:rFonts w:hint="cs"/>
          <w:rtl/>
        </w:rPr>
        <w:t>5</w:t>
      </w:r>
      <w:r w:rsidRPr="005C34F0">
        <w:rPr>
          <w:rtl/>
        </w:rPr>
        <w:t>"</w:t>
      </w:r>
      <w:r w:rsidRPr="005C34F0">
        <w:rPr>
          <w:rFonts w:hint="cs"/>
          <w:rtl/>
        </w:rPr>
        <w:tab/>
      </w:r>
      <w:r w:rsidRPr="005C34F0">
        <w:rPr>
          <w:rtl/>
        </w:rPr>
        <w:t>وتعني عبارة "الترخيص الحصري" الترخيص الذي يُمنح لمرخَّص</w:t>
      </w:r>
      <w:r w:rsidRPr="005C34F0">
        <w:rPr>
          <w:rFonts w:hint="cs"/>
          <w:rtl/>
        </w:rPr>
        <w:t xml:space="preserve"> </w:t>
      </w:r>
      <w:r w:rsidRPr="005C34F0">
        <w:rPr>
          <w:rtl/>
        </w:rPr>
        <w:t xml:space="preserve">له واحد فقط ويحول دون منح صاحب التسجيل تراخيص لأي شخص </w:t>
      </w:r>
      <w:proofErr w:type="gramStart"/>
      <w:r w:rsidRPr="005C34F0">
        <w:rPr>
          <w:rtl/>
        </w:rPr>
        <w:t>آخر</w:t>
      </w:r>
      <w:proofErr w:type="gramEnd"/>
      <w:r w:rsidRPr="005C34F0">
        <w:rPr>
          <w:rtl/>
        </w:rPr>
        <w:t xml:space="preserve"> ولكنه لا يحول دون</w:t>
      </w:r>
      <w:r w:rsidRPr="005C34F0">
        <w:rPr>
          <w:rFonts w:hint="cs"/>
          <w:rtl/>
        </w:rPr>
        <w:t xml:space="preserve"> استخدام</w:t>
      </w:r>
      <w:r w:rsidRPr="005C34F0">
        <w:rPr>
          <w:rtl/>
        </w:rPr>
        <w:t xml:space="preserve"> صاحب التسجيل ال</w:t>
      </w:r>
      <w:r w:rsidRPr="005C34F0">
        <w:rPr>
          <w:rFonts w:hint="cs"/>
          <w:rtl/>
        </w:rPr>
        <w:t>تصميم الصناعي</w:t>
      </w:r>
      <w:r w:rsidRPr="005C34F0">
        <w:rPr>
          <w:rtl/>
        </w:rPr>
        <w:t>؛</w:t>
      </w:r>
    </w:p>
    <w:p w14:paraId="734C52DD" w14:textId="77777777" w:rsidR="005C34F0" w:rsidRPr="005C34F0" w:rsidRDefault="005C34F0" w:rsidP="005C34F0">
      <w:pPr>
        <w:spacing w:after="220"/>
        <w:ind w:firstLine="1133"/>
        <w:rPr>
          <w:rtl/>
        </w:rPr>
      </w:pPr>
      <w:r w:rsidRPr="005C34F0">
        <w:rPr>
          <w:rtl/>
        </w:rPr>
        <w:t>"</w:t>
      </w:r>
      <w:r w:rsidRPr="005C34F0">
        <w:rPr>
          <w:rFonts w:hint="cs"/>
          <w:rtl/>
        </w:rPr>
        <w:t>6</w:t>
      </w:r>
      <w:r w:rsidRPr="005C34F0">
        <w:rPr>
          <w:rtl/>
        </w:rPr>
        <w:t>"</w:t>
      </w:r>
      <w:r w:rsidRPr="005C34F0">
        <w:rPr>
          <w:rFonts w:hint="cs"/>
          <w:rtl/>
        </w:rPr>
        <w:tab/>
      </w:r>
      <w:r w:rsidRPr="005C34F0">
        <w:rPr>
          <w:rtl/>
        </w:rPr>
        <w:t>وتعني عبارة "الترخيص غير الاستئثاري" الترخيص الذي لا</w:t>
      </w:r>
      <w:r w:rsidRPr="005C34F0">
        <w:rPr>
          <w:rFonts w:hint="cs"/>
          <w:rtl/>
        </w:rPr>
        <w:t xml:space="preserve"> </w:t>
      </w:r>
      <w:r w:rsidRPr="005C34F0">
        <w:rPr>
          <w:rtl/>
        </w:rPr>
        <w:t xml:space="preserve">يحول دون </w:t>
      </w:r>
      <w:r w:rsidRPr="005C34F0">
        <w:rPr>
          <w:rFonts w:hint="cs"/>
          <w:rtl/>
        </w:rPr>
        <w:t>استخدام</w:t>
      </w:r>
      <w:r w:rsidRPr="005C34F0">
        <w:rPr>
          <w:rtl/>
        </w:rPr>
        <w:t xml:space="preserve"> صاحب التسجيل ال</w:t>
      </w:r>
      <w:r w:rsidRPr="005C34F0">
        <w:rPr>
          <w:rFonts w:hint="cs"/>
          <w:rtl/>
        </w:rPr>
        <w:t xml:space="preserve">تصميم الصناعي </w:t>
      </w:r>
      <w:r w:rsidRPr="005C34F0">
        <w:rPr>
          <w:rtl/>
        </w:rPr>
        <w:t>أو منح تراخيص لأي شخص آخر</w:t>
      </w:r>
      <w:r w:rsidRPr="005C34F0">
        <w:rPr>
          <w:rFonts w:hint="cs"/>
          <w:rtl/>
        </w:rPr>
        <w:t>.</w:t>
      </w:r>
    </w:p>
    <w:p w14:paraId="5213E56A" w14:textId="77777777" w:rsidR="005C34F0" w:rsidRPr="005C34F0" w:rsidRDefault="005C34F0" w:rsidP="005C34F0">
      <w:pPr>
        <w:spacing w:after="220"/>
        <w:rPr>
          <w:rtl/>
        </w:rPr>
      </w:pPr>
      <w:r w:rsidRPr="005C34F0">
        <w:rPr>
          <w:rFonts w:hint="cs"/>
          <w:rtl/>
        </w:rPr>
        <w:t>(2)</w:t>
      </w:r>
      <w:r w:rsidRPr="005C34F0">
        <w:rPr>
          <w:rFonts w:hint="cs"/>
          <w:rtl/>
        </w:rPr>
        <w:tab/>
      </w:r>
      <w:r w:rsidRPr="005C34F0">
        <w:rPr>
          <w:i/>
          <w:iCs/>
          <w:rtl/>
        </w:rPr>
        <w:t xml:space="preserve">[التعابير المختصرة المعرَّفة في </w:t>
      </w:r>
      <w:proofErr w:type="gramStart"/>
      <w:r w:rsidRPr="005C34F0">
        <w:rPr>
          <w:rFonts w:hint="cs"/>
          <w:i/>
          <w:iCs/>
          <w:rtl/>
        </w:rPr>
        <w:t>المعاهدة</w:t>
      </w:r>
      <w:r w:rsidRPr="005C34F0">
        <w:rPr>
          <w:i/>
          <w:iCs/>
          <w:rtl/>
        </w:rPr>
        <w:t>]</w:t>
      </w:r>
      <w:r w:rsidRPr="005C34F0">
        <w:rPr>
          <w:rFonts w:hint="cs"/>
          <w:rtl/>
        </w:rPr>
        <w:t xml:space="preserve"> </w:t>
      </w:r>
      <w:r w:rsidRPr="005C34F0">
        <w:rPr>
          <w:rtl/>
        </w:rPr>
        <w:t xml:space="preserve"> يكون</w:t>
      </w:r>
      <w:proofErr w:type="gramEnd"/>
      <w:r w:rsidRPr="005C34F0">
        <w:rPr>
          <w:rtl/>
        </w:rPr>
        <w:t xml:space="preserve"> للتعابير المختصرة المعرَّفة في المادة 1 لأغراض </w:t>
      </w:r>
      <w:r w:rsidRPr="005C34F0">
        <w:rPr>
          <w:rFonts w:hint="cs"/>
          <w:rtl/>
        </w:rPr>
        <w:t>المعاهدة</w:t>
      </w:r>
      <w:r w:rsidRPr="005C34F0">
        <w:rPr>
          <w:rtl/>
        </w:rPr>
        <w:t xml:space="preserve"> المعنى </w:t>
      </w:r>
      <w:r w:rsidRPr="005C34F0">
        <w:rPr>
          <w:rFonts w:hint="cs"/>
          <w:rtl/>
        </w:rPr>
        <w:t>نفسه</w:t>
      </w:r>
      <w:r w:rsidRPr="005C34F0">
        <w:rPr>
          <w:rtl/>
        </w:rPr>
        <w:t xml:space="preserve"> لأغراض</w:t>
      </w:r>
      <w:r w:rsidRPr="005C34F0">
        <w:rPr>
          <w:rFonts w:hint="cs"/>
          <w:rtl/>
        </w:rPr>
        <w:t xml:space="preserve"> هذه</w:t>
      </w:r>
      <w:r w:rsidRPr="005C34F0">
        <w:rPr>
          <w:rtl/>
        </w:rPr>
        <w:t xml:space="preserve"> اللائحة التنفيذية.</w:t>
      </w:r>
    </w:p>
    <w:p w14:paraId="6054FA88" w14:textId="77777777" w:rsidR="005C34F0" w:rsidRPr="005C34F0" w:rsidRDefault="005C34F0" w:rsidP="008F48F9">
      <w:pPr>
        <w:pStyle w:val="Heading2"/>
        <w:spacing w:before="0" w:after="220"/>
        <w:jc w:val="center"/>
        <w:rPr>
          <w:b/>
          <w:i/>
          <w:iCs w:val="0"/>
          <w:sz w:val="22"/>
          <w:szCs w:val="22"/>
          <w:rtl/>
        </w:rPr>
      </w:pPr>
      <w:bookmarkStart w:id="14" w:name="_Toc163062853"/>
      <w:r w:rsidRPr="005C34F0">
        <w:rPr>
          <w:rFonts w:hint="cs"/>
          <w:b/>
          <w:i/>
          <w:iCs w:val="0"/>
          <w:sz w:val="22"/>
          <w:szCs w:val="22"/>
          <w:rtl/>
        </w:rPr>
        <w:t>القاعدة 2</w:t>
      </w:r>
      <w:r w:rsidRPr="005C34F0">
        <w:rPr>
          <w:b/>
          <w:i/>
          <w:iCs w:val="0"/>
          <w:sz w:val="22"/>
          <w:szCs w:val="22"/>
          <w:rtl/>
        </w:rPr>
        <w:br/>
        <w:t>التفاصيل المتعلقة بالطلب</w:t>
      </w:r>
      <w:bookmarkEnd w:id="14"/>
    </w:p>
    <w:p w14:paraId="371C2A3E" w14:textId="77777777" w:rsidR="005C34F0" w:rsidRPr="005C34F0" w:rsidRDefault="005C34F0" w:rsidP="005C34F0">
      <w:pPr>
        <w:spacing w:after="220"/>
        <w:rPr>
          <w:rtl/>
        </w:rPr>
      </w:pPr>
      <w:r w:rsidRPr="005C34F0">
        <w:rPr>
          <w:rFonts w:hint="cs"/>
          <w:rtl/>
        </w:rPr>
        <w:t>(1)</w:t>
      </w:r>
      <w:r w:rsidRPr="005C34F0">
        <w:rPr>
          <w:rFonts w:hint="cs"/>
          <w:rtl/>
        </w:rPr>
        <w:tab/>
      </w:r>
      <w:r w:rsidRPr="005C34F0">
        <w:rPr>
          <w:i/>
          <w:iCs/>
          <w:rtl/>
        </w:rPr>
        <w:t>[شروط إضافية بموجب المادة 3</w:t>
      </w:r>
      <w:proofErr w:type="gramStart"/>
      <w:r w:rsidRPr="005C34F0">
        <w:rPr>
          <w:i/>
          <w:iCs/>
          <w:rtl/>
        </w:rPr>
        <w:t>]</w:t>
      </w:r>
      <w:r w:rsidRPr="005C34F0">
        <w:rPr>
          <w:rtl/>
        </w:rPr>
        <w:t xml:space="preserve"> </w:t>
      </w:r>
      <w:r w:rsidRPr="005C34F0">
        <w:rPr>
          <w:rFonts w:hint="cs"/>
          <w:rtl/>
        </w:rPr>
        <w:t xml:space="preserve"> </w:t>
      </w:r>
      <w:r w:rsidRPr="005C34F0">
        <w:rPr>
          <w:rtl/>
        </w:rPr>
        <w:t>يجوز</w:t>
      </w:r>
      <w:proofErr w:type="gramEnd"/>
      <w:r w:rsidRPr="005C34F0">
        <w:rPr>
          <w:rtl/>
        </w:rPr>
        <w:t xml:space="preserve"> </w:t>
      </w:r>
      <w:r w:rsidRPr="005C34F0">
        <w:rPr>
          <w:rFonts w:hint="cs"/>
          <w:rtl/>
        </w:rPr>
        <w:t>للطرف المتعاقد</w:t>
      </w:r>
      <w:r w:rsidRPr="005C34F0">
        <w:rPr>
          <w:rtl/>
        </w:rPr>
        <w:t xml:space="preserve"> أن يقتضي تضمين أي طلب بعض البيانات والعناصر التالية الذكر أو جميعها بالإضافة إلى الشروط المنصوص عليها في المادة 3:</w:t>
      </w:r>
    </w:p>
    <w:p w14:paraId="4E8D6982"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 xml:space="preserve">بيان صنف تصنيف </w:t>
      </w:r>
      <w:proofErr w:type="spellStart"/>
      <w:r w:rsidRPr="005C34F0">
        <w:rPr>
          <w:rFonts w:hint="cs"/>
          <w:rtl/>
        </w:rPr>
        <w:t>لوكارنو</w:t>
      </w:r>
      <w:proofErr w:type="spellEnd"/>
      <w:r w:rsidRPr="005C34F0">
        <w:rPr>
          <w:rFonts w:hint="cs"/>
          <w:rtl/>
        </w:rPr>
        <w:t xml:space="preserve"> </w:t>
      </w:r>
      <w:r w:rsidRPr="005C34F0">
        <w:rPr>
          <w:rtl/>
        </w:rPr>
        <w:t xml:space="preserve">الذي </w:t>
      </w:r>
      <w:r w:rsidRPr="005C34F0">
        <w:rPr>
          <w:rFonts w:hint="cs"/>
          <w:rtl/>
        </w:rPr>
        <w:t>ي</w:t>
      </w:r>
      <w:r w:rsidRPr="005C34F0">
        <w:rPr>
          <w:rtl/>
        </w:rPr>
        <w:t>نتمي إليه المنتج ال</w:t>
      </w:r>
      <w:r w:rsidRPr="005C34F0">
        <w:rPr>
          <w:rFonts w:hint="cs"/>
          <w:rtl/>
        </w:rPr>
        <w:t>ذ</w:t>
      </w:r>
      <w:r w:rsidRPr="005C34F0">
        <w:rPr>
          <w:rtl/>
        </w:rPr>
        <w:t xml:space="preserve">ي </w:t>
      </w:r>
      <w:r w:rsidRPr="005C34F0">
        <w:rPr>
          <w:rFonts w:hint="cs"/>
          <w:rtl/>
        </w:rPr>
        <w:t>يشمل</w:t>
      </w:r>
      <w:r w:rsidRPr="005C34F0">
        <w:rPr>
          <w:rtl/>
        </w:rPr>
        <w:t xml:space="preserve"> ال</w:t>
      </w:r>
      <w:r w:rsidRPr="005C34F0">
        <w:rPr>
          <w:rFonts w:hint="cs"/>
          <w:rtl/>
        </w:rPr>
        <w:t>تصميم</w:t>
      </w:r>
      <w:r w:rsidRPr="005C34F0">
        <w:rPr>
          <w:rtl/>
        </w:rPr>
        <w:t xml:space="preserve"> الصناعي أو ال</w:t>
      </w:r>
      <w:r w:rsidRPr="005C34F0">
        <w:rPr>
          <w:rFonts w:hint="cs"/>
          <w:rtl/>
        </w:rPr>
        <w:t>ذ</w:t>
      </w:r>
      <w:r w:rsidRPr="005C34F0">
        <w:rPr>
          <w:rtl/>
        </w:rPr>
        <w:t xml:space="preserve">ي </w:t>
      </w:r>
      <w:r w:rsidRPr="005C34F0">
        <w:rPr>
          <w:rFonts w:hint="cs"/>
          <w:rtl/>
        </w:rPr>
        <w:t>س</w:t>
      </w:r>
      <w:r w:rsidRPr="005C34F0">
        <w:rPr>
          <w:rtl/>
        </w:rPr>
        <w:t>يستخدم لأجله ال</w:t>
      </w:r>
      <w:r w:rsidRPr="005C34F0">
        <w:rPr>
          <w:rFonts w:hint="cs"/>
          <w:rtl/>
        </w:rPr>
        <w:t>تصميم</w:t>
      </w:r>
      <w:r w:rsidRPr="005C34F0">
        <w:rPr>
          <w:rtl/>
        </w:rPr>
        <w:t xml:space="preserve"> الصناعي؛</w:t>
      </w:r>
    </w:p>
    <w:p w14:paraId="22158A07" w14:textId="77777777" w:rsidR="005C34F0" w:rsidRPr="005C34F0" w:rsidRDefault="005C34F0" w:rsidP="005C34F0">
      <w:pPr>
        <w:spacing w:after="220"/>
        <w:ind w:firstLine="1133"/>
        <w:rPr>
          <w:rtl/>
        </w:rPr>
      </w:pPr>
      <w:r w:rsidRPr="005C34F0">
        <w:rPr>
          <w:rFonts w:hint="cs"/>
          <w:rtl/>
        </w:rPr>
        <w:t>"2"</w:t>
      </w:r>
      <w:r w:rsidRPr="005C34F0">
        <w:rPr>
          <w:rFonts w:hint="cs"/>
          <w:rtl/>
        </w:rPr>
        <w:tab/>
        <w:t>ومطلب؛</w:t>
      </w:r>
    </w:p>
    <w:p w14:paraId="2F5CF44D" w14:textId="77777777" w:rsidR="005C34F0" w:rsidRPr="005C34F0" w:rsidRDefault="005C34F0" w:rsidP="005C34F0">
      <w:pPr>
        <w:spacing w:after="220"/>
        <w:ind w:firstLine="1133"/>
        <w:rPr>
          <w:lang w:bidi="ar-EG"/>
        </w:rPr>
      </w:pPr>
      <w:r w:rsidRPr="005C34F0">
        <w:rPr>
          <w:rFonts w:hint="cs"/>
          <w:rtl/>
        </w:rPr>
        <w:t>"3"</w:t>
      </w:r>
      <w:r w:rsidRPr="005C34F0">
        <w:rPr>
          <w:rFonts w:hint="cs"/>
          <w:rtl/>
        </w:rPr>
        <w:tab/>
        <w:t>وبيان الجدة؛</w:t>
      </w:r>
    </w:p>
    <w:p w14:paraId="1C150BEF" w14:textId="77777777" w:rsidR="005C34F0" w:rsidRPr="005C34F0" w:rsidRDefault="005C34F0" w:rsidP="005C34F0">
      <w:pPr>
        <w:spacing w:after="220"/>
        <w:ind w:firstLine="1133"/>
        <w:rPr>
          <w:lang w:bidi="ar-EG"/>
        </w:rPr>
      </w:pPr>
      <w:r w:rsidRPr="005C34F0">
        <w:rPr>
          <w:rFonts w:hint="cs"/>
          <w:rtl/>
        </w:rPr>
        <w:t>"4"</w:t>
      </w:r>
      <w:r w:rsidRPr="005C34F0">
        <w:rPr>
          <w:rFonts w:hint="cs"/>
          <w:rtl/>
        </w:rPr>
        <w:tab/>
        <w:t>ووصف؛</w:t>
      </w:r>
    </w:p>
    <w:p w14:paraId="6E77A11E" w14:textId="77777777" w:rsidR="005C34F0" w:rsidRPr="005C34F0" w:rsidRDefault="005C34F0" w:rsidP="005C34F0">
      <w:pPr>
        <w:spacing w:after="220"/>
        <w:ind w:firstLine="1133"/>
        <w:rPr>
          <w:rtl/>
        </w:rPr>
      </w:pPr>
      <w:r w:rsidRPr="005C34F0">
        <w:rPr>
          <w:rFonts w:hint="cs"/>
          <w:rtl/>
        </w:rPr>
        <w:t>"5"</w:t>
      </w:r>
      <w:r w:rsidRPr="005C34F0">
        <w:rPr>
          <w:rFonts w:hint="cs"/>
          <w:rtl/>
        </w:rPr>
        <w:tab/>
        <w:t>و</w:t>
      </w:r>
      <w:r w:rsidRPr="005C34F0">
        <w:rPr>
          <w:rtl/>
        </w:rPr>
        <w:t>البيانات المتعلقة بهوية مبتكر ال</w:t>
      </w:r>
      <w:r w:rsidRPr="005C34F0">
        <w:rPr>
          <w:rFonts w:hint="cs"/>
          <w:rtl/>
        </w:rPr>
        <w:t>تصميم</w:t>
      </w:r>
      <w:r w:rsidRPr="005C34F0">
        <w:rPr>
          <w:rtl/>
        </w:rPr>
        <w:t xml:space="preserve"> الصناعي</w:t>
      </w:r>
      <w:r w:rsidRPr="005C34F0">
        <w:rPr>
          <w:rFonts w:hint="cs"/>
          <w:rtl/>
        </w:rPr>
        <w:t>؛</w:t>
      </w:r>
    </w:p>
    <w:p w14:paraId="7E6CFF2B" w14:textId="77777777" w:rsidR="005C34F0" w:rsidRPr="005C34F0" w:rsidRDefault="005C34F0" w:rsidP="005C34F0">
      <w:pPr>
        <w:spacing w:after="220"/>
        <w:ind w:firstLine="1133"/>
        <w:rPr>
          <w:rtl/>
        </w:rPr>
      </w:pPr>
      <w:r w:rsidRPr="005C34F0">
        <w:rPr>
          <w:rFonts w:hint="cs"/>
          <w:rtl/>
        </w:rPr>
        <w:t>"6"</w:t>
      </w:r>
      <w:r w:rsidRPr="005C34F0">
        <w:rPr>
          <w:rFonts w:hint="cs"/>
          <w:rtl/>
        </w:rPr>
        <w:tab/>
        <w:t>وبيان يفيد أن المبتكر يصرح بأنه هو مبتكر التصميم الصناعي؛</w:t>
      </w:r>
    </w:p>
    <w:p w14:paraId="36861DD1" w14:textId="77777777" w:rsidR="005C34F0" w:rsidRPr="005C34F0" w:rsidRDefault="005C34F0" w:rsidP="005C34F0">
      <w:pPr>
        <w:spacing w:after="220"/>
        <w:ind w:firstLine="1133"/>
        <w:rPr>
          <w:rtl/>
          <w:lang w:bidi="ar-EG"/>
        </w:rPr>
      </w:pPr>
      <w:r w:rsidRPr="005C34F0">
        <w:rPr>
          <w:rFonts w:hint="cs"/>
          <w:rtl/>
        </w:rPr>
        <w:t>"7"</w:t>
      </w:r>
      <w:r w:rsidRPr="005C34F0">
        <w:rPr>
          <w:rFonts w:hint="cs"/>
          <w:rtl/>
        </w:rPr>
        <w:tab/>
      </w:r>
      <w:r w:rsidRPr="005C34F0">
        <w:rPr>
          <w:rtl/>
        </w:rPr>
        <w:t>وفي حال لم يكن مودع الطلب هو مبتكر ال</w:t>
      </w:r>
      <w:r w:rsidRPr="005C34F0">
        <w:rPr>
          <w:rFonts w:hint="cs"/>
          <w:rtl/>
        </w:rPr>
        <w:t>تصميم</w:t>
      </w:r>
      <w:r w:rsidRPr="005C34F0">
        <w:rPr>
          <w:rtl/>
        </w:rPr>
        <w:t xml:space="preserve"> الصناعي، بيان التنازل</w:t>
      </w:r>
      <w:r w:rsidRPr="005C34F0">
        <w:rPr>
          <w:rFonts w:hint="cs"/>
          <w:rtl/>
        </w:rPr>
        <w:t xml:space="preserve"> أو، حسب اختيار المودع، أي دليل آخر على نقل التصميم الصناعي إلى المودع يقبله المكتب</w:t>
      </w:r>
      <w:r w:rsidRPr="005C34F0">
        <w:rPr>
          <w:rtl/>
        </w:rPr>
        <w:t>؛</w:t>
      </w:r>
    </w:p>
    <w:p w14:paraId="5232A4E1" w14:textId="77777777" w:rsidR="005C34F0" w:rsidRPr="005C34F0" w:rsidRDefault="005C34F0" w:rsidP="005C34F0">
      <w:pPr>
        <w:spacing w:after="220"/>
        <w:ind w:firstLine="1133"/>
        <w:rPr>
          <w:rtl/>
        </w:rPr>
      </w:pPr>
      <w:r w:rsidRPr="005C34F0">
        <w:rPr>
          <w:rFonts w:hint="cs"/>
          <w:rtl/>
        </w:rPr>
        <w:t>"8"</w:t>
      </w:r>
      <w:r w:rsidRPr="005C34F0">
        <w:rPr>
          <w:rFonts w:hint="cs"/>
          <w:rtl/>
        </w:rPr>
        <w:tab/>
        <w:t>والصفة القانونية ل</w:t>
      </w:r>
      <w:r w:rsidRPr="005C34F0">
        <w:rPr>
          <w:rtl/>
        </w:rPr>
        <w:t xml:space="preserve">مودع الطلب </w:t>
      </w:r>
      <w:r w:rsidRPr="005C34F0">
        <w:rPr>
          <w:rFonts w:hint="cs"/>
          <w:rtl/>
        </w:rPr>
        <w:t xml:space="preserve">إذا كان </w:t>
      </w:r>
      <w:r w:rsidRPr="005C34F0">
        <w:rPr>
          <w:rtl/>
        </w:rPr>
        <w:t>شخصا</w:t>
      </w:r>
      <w:r w:rsidRPr="005C34F0">
        <w:rPr>
          <w:rFonts w:hint="cs"/>
          <w:rtl/>
        </w:rPr>
        <w:t>ً</w:t>
      </w:r>
      <w:r w:rsidRPr="005C34F0">
        <w:rPr>
          <w:rtl/>
        </w:rPr>
        <w:t xml:space="preserve"> معنويا</w:t>
      </w:r>
      <w:r w:rsidRPr="005C34F0">
        <w:rPr>
          <w:rFonts w:hint="cs"/>
          <w:rtl/>
        </w:rPr>
        <w:t>ً</w:t>
      </w:r>
      <w:r w:rsidRPr="005C34F0">
        <w:rPr>
          <w:rtl/>
        </w:rPr>
        <w:t>، والدولة وكذلك</w:t>
      </w:r>
      <w:r w:rsidRPr="005C34F0">
        <w:rPr>
          <w:rFonts w:hint="cs"/>
          <w:rtl/>
        </w:rPr>
        <w:t xml:space="preserve">، </w:t>
      </w:r>
      <w:r w:rsidRPr="005C34F0">
        <w:rPr>
          <w:rtl/>
        </w:rPr>
        <w:t>عند الاقتضاء، الوحدة الإقليمية داخل تلك الدولة التي نُظِّم بناء على قانونها الشخص المعنوي المذكور؛</w:t>
      </w:r>
    </w:p>
    <w:p w14:paraId="7BEC304A" w14:textId="77777777" w:rsidR="005C34F0" w:rsidRPr="005C34F0" w:rsidRDefault="005C34F0" w:rsidP="005C34F0">
      <w:pPr>
        <w:spacing w:after="220"/>
        <w:ind w:firstLine="1133"/>
        <w:rPr>
          <w:rtl/>
        </w:rPr>
      </w:pPr>
      <w:r w:rsidRPr="005C34F0">
        <w:rPr>
          <w:rFonts w:hint="cs"/>
          <w:rtl/>
        </w:rPr>
        <w:t>"9"</w:t>
      </w:r>
      <w:r w:rsidRPr="005C34F0">
        <w:rPr>
          <w:rFonts w:hint="cs"/>
          <w:rtl/>
        </w:rPr>
        <w:tab/>
      </w:r>
      <w:r w:rsidRPr="005C34F0">
        <w:rPr>
          <w:rtl/>
        </w:rPr>
        <w:t>واسم دولة يكون مودع الطلب من مواطنيها</w:t>
      </w:r>
      <w:r w:rsidRPr="005C34F0">
        <w:rPr>
          <w:rFonts w:hint="cs"/>
          <w:rtl/>
        </w:rPr>
        <w:t xml:space="preserve"> إذا كان من مواطني دولة ما</w:t>
      </w:r>
      <w:r w:rsidRPr="005C34F0">
        <w:rPr>
          <w:rtl/>
        </w:rPr>
        <w:t>، واسم دولة يكون لمودع الطلب فيها محل إقامة، إن وجد، واسم دولة تكون لمودع الطلب فيها منشأة صناعية أو تجارية حقيقية وفعّالة، إن وجدت؛</w:t>
      </w:r>
    </w:p>
    <w:p w14:paraId="2F057DF2" w14:textId="77777777" w:rsidR="005C34F0" w:rsidRPr="005C34F0" w:rsidRDefault="005C34F0" w:rsidP="005C34F0">
      <w:pPr>
        <w:spacing w:after="220"/>
        <w:ind w:firstLine="1133"/>
        <w:rPr>
          <w:rtl/>
        </w:rPr>
      </w:pPr>
      <w:r w:rsidRPr="005C34F0">
        <w:rPr>
          <w:rFonts w:hint="cs"/>
          <w:rtl/>
        </w:rPr>
        <w:t>"10"</w:t>
      </w:r>
      <w:r w:rsidRPr="005C34F0">
        <w:rPr>
          <w:rFonts w:hint="cs"/>
          <w:rtl/>
        </w:rPr>
        <w:tab/>
        <w:t>و</w:t>
      </w:r>
      <w:r w:rsidRPr="005C34F0">
        <w:rPr>
          <w:rtl/>
        </w:rPr>
        <w:t xml:space="preserve">بيان أي طلب أو تسجيل سابق أو أية معلومات أخرى يعرفها مودع الطلب يمكن أن يكون لها تأثير في </w:t>
      </w:r>
      <w:r w:rsidRPr="005C34F0">
        <w:rPr>
          <w:rFonts w:hint="cs"/>
          <w:rtl/>
        </w:rPr>
        <w:t xml:space="preserve">أهلية تسجيل </w:t>
      </w:r>
      <w:r w:rsidRPr="005C34F0">
        <w:rPr>
          <w:rtl/>
        </w:rPr>
        <w:t>ال</w:t>
      </w:r>
      <w:r w:rsidRPr="005C34F0">
        <w:rPr>
          <w:rFonts w:hint="cs"/>
          <w:rtl/>
        </w:rPr>
        <w:t>تصميم</w:t>
      </w:r>
      <w:r w:rsidRPr="005C34F0">
        <w:rPr>
          <w:rtl/>
        </w:rPr>
        <w:t xml:space="preserve"> الصناعي؛</w:t>
      </w:r>
    </w:p>
    <w:p w14:paraId="00BD7885" w14:textId="1734002D" w:rsidR="005C34F0" w:rsidRPr="005C34F0" w:rsidRDefault="005C34F0" w:rsidP="005C34F0">
      <w:pPr>
        <w:keepNext/>
        <w:spacing w:after="220"/>
        <w:rPr>
          <w:u w:val="single"/>
          <w:lang w:bidi="ar-EG"/>
        </w:rPr>
      </w:pPr>
      <w:r w:rsidRPr="005C34F0">
        <w:rPr>
          <w:rFonts w:hint="cs"/>
          <w:b/>
          <w:bCs/>
          <w:u w:val="single"/>
          <w:rtl/>
          <w:lang w:bidi="ar-EG"/>
        </w:rPr>
        <w:lastRenderedPageBreak/>
        <w:t>[</w:t>
      </w:r>
      <w:r w:rsidR="00FA7BA6">
        <w:rPr>
          <w:rFonts w:hint="cs"/>
          <w:u w:val="single"/>
          <w:rtl/>
          <w:lang w:bidi="ar-EG"/>
        </w:rPr>
        <w:t xml:space="preserve">البديل </w:t>
      </w:r>
      <w:r w:rsidRPr="005C34F0">
        <w:rPr>
          <w:rFonts w:hint="cs"/>
          <w:u w:val="single"/>
          <w:rtl/>
          <w:lang w:bidi="ar-EG"/>
        </w:rPr>
        <w:t>ألف</w:t>
      </w:r>
    </w:p>
    <w:p w14:paraId="7FC5445A" w14:textId="0650828A" w:rsidR="005C34F0" w:rsidRPr="005C34F0" w:rsidRDefault="00B62BCC" w:rsidP="005C34F0">
      <w:pPr>
        <w:spacing w:after="220"/>
        <w:ind w:firstLine="1133"/>
        <w:rPr>
          <w:rtl/>
        </w:rPr>
      </w:pPr>
      <w:r>
        <w:rPr>
          <w:rFonts w:hint="cs"/>
          <w:rtl/>
        </w:rPr>
        <w:t>"10"</w:t>
      </w:r>
      <w:r>
        <w:rPr>
          <w:rtl/>
        </w:rPr>
        <w:tab/>
      </w:r>
      <w:r w:rsidR="005C34F0" w:rsidRPr="005C34F0">
        <w:rPr>
          <w:rtl/>
        </w:rPr>
        <w:t>الكشف عن منشأ أو مصدر أشكال التعبير الثقافي التقليدي أو المعارف التقليدية أو الموارد البيولوجية/الوراثية المستخدمة أو المتضمنة في التصميم الصناعي؛</w:t>
      </w:r>
    </w:p>
    <w:p w14:paraId="4DDC402F" w14:textId="5071E259" w:rsidR="005C34F0" w:rsidRPr="005C34F0" w:rsidRDefault="00FA7BA6" w:rsidP="005C34F0">
      <w:pPr>
        <w:keepNext/>
        <w:spacing w:after="220"/>
        <w:rPr>
          <w:rtl/>
        </w:rPr>
      </w:pPr>
      <w:r>
        <w:rPr>
          <w:rFonts w:hint="cs"/>
          <w:u w:val="single"/>
          <w:rtl/>
          <w:lang w:bidi="ar-EG"/>
        </w:rPr>
        <w:t>البديل</w:t>
      </w:r>
      <w:r w:rsidR="005C34F0" w:rsidRPr="005C34F0">
        <w:rPr>
          <w:rFonts w:hint="cs"/>
          <w:u w:val="single"/>
          <w:rtl/>
          <w:lang w:bidi="ar-EG"/>
        </w:rPr>
        <w:t xml:space="preserve"> باء</w:t>
      </w:r>
      <w:r w:rsidR="005C34F0" w:rsidRPr="005C34F0">
        <w:rPr>
          <w:u w:val="single"/>
          <w:vertAlign w:val="superscript"/>
          <w:rtl/>
          <w:lang w:bidi="ar-EG"/>
        </w:rPr>
        <w:footnoteReference w:id="2"/>
      </w:r>
    </w:p>
    <w:p w14:paraId="15972A76" w14:textId="38EF2E00" w:rsidR="005C34F0" w:rsidRPr="005C34F0" w:rsidRDefault="00B62BCC" w:rsidP="005C34F0">
      <w:pPr>
        <w:spacing w:after="220"/>
        <w:ind w:firstLine="1133"/>
        <w:rPr>
          <w:rtl/>
        </w:rPr>
      </w:pPr>
      <w:r>
        <w:rPr>
          <w:rFonts w:hint="cs"/>
          <w:rtl/>
        </w:rPr>
        <w:t>"10"</w:t>
      </w:r>
      <w:r>
        <w:rPr>
          <w:rtl/>
        </w:rPr>
        <w:tab/>
      </w:r>
      <w:r w:rsidR="005C34F0" w:rsidRPr="005C34F0">
        <w:rPr>
          <w:rFonts w:hint="cs"/>
          <w:rtl/>
        </w:rPr>
        <w:t>بيان أي طلب أو تسجيل سابق، أو أية معلومات أخرى</w:t>
      </w:r>
      <w:r w:rsidR="005C34F0" w:rsidRPr="005C34F0">
        <w:rPr>
          <w:vertAlign w:val="superscript"/>
          <w:rtl/>
        </w:rPr>
        <w:footnoteReference w:id="3"/>
      </w:r>
      <w:r w:rsidR="005C34F0" w:rsidRPr="005C34F0">
        <w:rPr>
          <w:rFonts w:hint="cs"/>
          <w:rtl/>
        </w:rPr>
        <w:t xml:space="preserve"> يكون للمودع علم بها وتكون وجيهة بالنسبة لأهلية تسجيل التصميم الصناعي</w:t>
      </w:r>
      <w:r w:rsidR="005C34F0" w:rsidRPr="005C34F0">
        <w:rPr>
          <w:rtl/>
        </w:rPr>
        <w:t>؛</w:t>
      </w:r>
      <w:r w:rsidR="005C34F0" w:rsidRPr="005C34F0">
        <w:rPr>
          <w:b/>
          <w:bCs/>
          <w:rtl/>
        </w:rPr>
        <w:t>]</w:t>
      </w:r>
      <w:r w:rsidR="005C34F0" w:rsidRPr="005C34F0">
        <w:rPr>
          <w:b/>
          <w:bCs/>
          <w:vertAlign w:val="superscript"/>
          <w:rtl/>
        </w:rPr>
        <w:footnoteReference w:id="4"/>
      </w:r>
    </w:p>
    <w:p w14:paraId="6344AD1C" w14:textId="77777777" w:rsidR="005C34F0" w:rsidRPr="005C34F0" w:rsidRDefault="005C34F0" w:rsidP="005C34F0">
      <w:pPr>
        <w:spacing w:after="220"/>
        <w:ind w:firstLine="1133"/>
        <w:rPr>
          <w:rtl/>
        </w:rPr>
      </w:pPr>
      <w:r w:rsidRPr="005C34F0">
        <w:rPr>
          <w:rFonts w:hint="cs"/>
          <w:rtl/>
        </w:rPr>
        <w:t>"11"</w:t>
      </w:r>
      <w:r w:rsidRPr="005C34F0">
        <w:rPr>
          <w:rFonts w:hint="cs"/>
          <w:rtl/>
        </w:rPr>
        <w:tab/>
      </w:r>
      <w:r w:rsidRPr="005C34F0">
        <w:rPr>
          <w:rtl/>
        </w:rPr>
        <w:t>وفي حال رغب مودع الطلب في المحافظة على ال</w:t>
      </w:r>
      <w:r w:rsidRPr="005C34F0">
        <w:rPr>
          <w:rFonts w:hint="cs"/>
          <w:rtl/>
        </w:rPr>
        <w:t>تصميم</w:t>
      </w:r>
      <w:r w:rsidRPr="005C34F0">
        <w:rPr>
          <w:rtl/>
        </w:rPr>
        <w:t xml:space="preserve"> الصناعي دون نشر لفترة من الزمن، التماس لذلك الغرض؛</w:t>
      </w:r>
    </w:p>
    <w:p w14:paraId="5CB1E682" w14:textId="77777777" w:rsidR="005C34F0" w:rsidRPr="005C34F0" w:rsidRDefault="005C34F0" w:rsidP="005C34F0">
      <w:pPr>
        <w:spacing w:after="220"/>
        <w:ind w:firstLine="1133"/>
        <w:rPr>
          <w:rtl/>
        </w:rPr>
      </w:pPr>
      <w:r w:rsidRPr="005C34F0">
        <w:rPr>
          <w:rFonts w:hint="cs"/>
          <w:rtl/>
        </w:rPr>
        <w:t>"12"</w:t>
      </w:r>
      <w:r w:rsidRPr="005C34F0">
        <w:rPr>
          <w:rFonts w:hint="cs"/>
          <w:rtl/>
        </w:rPr>
        <w:tab/>
        <w:t>و</w:t>
      </w:r>
      <w:r w:rsidRPr="005C34F0">
        <w:rPr>
          <w:rtl/>
        </w:rPr>
        <w:t>بيان عدد ال</w:t>
      </w:r>
      <w:r w:rsidRPr="005C34F0">
        <w:rPr>
          <w:rFonts w:hint="cs"/>
          <w:rtl/>
        </w:rPr>
        <w:t>تصاميم</w:t>
      </w:r>
      <w:r w:rsidRPr="005C34F0">
        <w:rPr>
          <w:rtl/>
        </w:rPr>
        <w:t xml:space="preserve"> الصناعية التي يتضمنها الطلب، في حال اشتمل الطلب على أكثر من </w:t>
      </w:r>
      <w:r w:rsidRPr="005C34F0">
        <w:rPr>
          <w:rFonts w:hint="cs"/>
          <w:rtl/>
        </w:rPr>
        <w:t>تصميم</w:t>
      </w:r>
      <w:r w:rsidRPr="005C34F0">
        <w:rPr>
          <w:rFonts w:hint="eastAsia"/>
          <w:rtl/>
        </w:rPr>
        <w:t> </w:t>
      </w:r>
      <w:r w:rsidRPr="005C34F0">
        <w:rPr>
          <w:rtl/>
        </w:rPr>
        <w:t>صناعي؛</w:t>
      </w:r>
    </w:p>
    <w:p w14:paraId="2FE4F32D" w14:textId="77777777" w:rsidR="005C34F0" w:rsidRPr="005C34F0" w:rsidRDefault="005C34F0" w:rsidP="005C34F0">
      <w:pPr>
        <w:spacing w:after="220"/>
        <w:ind w:firstLine="1133"/>
        <w:rPr>
          <w:rtl/>
        </w:rPr>
      </w:pPr>
      <w:r w:rsidRPr="005C34F0">
        <w:rPr>
          <w:rFonts w:hint="cs"/>
          <w:rtl/>
        </w:rPr>
        <w:t>"13"</w:t>
      </w:r>
      <w:r w:rsidRPr="005C34F0">
        <w:rPr>
          <w:rFonts w:hint="cs"/>
          <w:rtl/>
        </w:rPr>
        <w:tab/>
        <w:t>وبيان مدة الحماية التي أودع من أجلها الطلب؛</w:t>
      </w:r>
    </w:p>
    <w:p w14:paraId="7D51D90A" w14:textId="77777777" w:rsidR="005C34F0" w:rsidRPr="005C34F0" w:rsidRDefault="005C34F0" w:rsidP="005C34F0">
      <w:pPr>
        <w:spacing w:after="220"/>
        <w:ind w:firstLine="1133"/>
        <w:rPr>
          <w:rtl/>
        </w:rPr>
      </w:pPr>
      <w:r w:rsidRPr="005C34F0">
        <w:rPr>
          <w:rFonts w:hint="cs"/>
          <w:rtl/>
        </w:rPr>
        <w:t>"14"</w:t>
      </w:r>
      <w:r w:rsidRPr="005C34F0">
        <w:rPr>
          <w:rtl/>
        </w:rPr>
        <w:tab/>
      </w:r>
      <w:r w:rsidRPr="005C34F0">
        <w:rPr>
          <w:rFonts w:hint="cs"/>
          <w:rtl/>
        </w:rPr>
        <w:t>وفي حال كان الطرف المتعاقد يقتضي أداء رسم عن الطلب، إثبات السداد.</w:t>
      </w:r>
    </w:p>
    <w:p w14:paraId="480050B7" w14:textId="77777777" w:rsidR="005C34F0" w:rsidRPr="005C34F0" w:rsidRDefault="005C34F0" w:rsidP="005C34F0">
      <w:pPr>
        <w:spacing w:after="220"/>
        <w:ind w:firstLine="1133"/>
        <w:rPr>
          <w:rtl/>
        </w:rPr>
      </w:pPr>
      <w:r w:rsidRPr="005C34F0">
        <w:rPr>
          <w:rFonts w:hint="cs"/>
          <w:rtl/>
        </w:rPr>
        <w:t>"15"</w:t>
      </w:r>
      <w:r w:rsidRPr="005C34F0">
        <w:rPr>
          <w:rFonts w:hint="cs"/>
          <w:rtl/>
        </w:rPr>
        <w:tab/>
        <w:t>وبيان التصميم الجزئي، عند الاقتضاء؛</w:t>
      </w:r>
    </w:p>
    <w:p w14:paraId="4F254E87" w14:textId="77777777" w:rsidR="005C34F0" w:rsidRPr="005C34F0" w:rsidRDefault="005C34F0" w:rsidP="005C34F0">
      <w:pPr>
        <w:spacing w:after="220"/>
        <w:ind w:firstLine="1133"/>
        <w:rPr>
          <w:rtl/>
        </w:rPr>
      </w:pPr>
      <w:r w:rsidRPr="005C34F0">
        <w:rPr>
          <w:rFonts w:hint="cs"/>
          <w:rtl/>
        </w:rPr>
        <w:t>"16"</w:t>
      </w:r>
      <w:r w:rsidRPr="005C34F0">
        <w:rPr>
          <w:rFonts w:hint="cs"/>
          <w:rtl/>
        </w:rPr>
        <w:tab/>
        <w:t>والتماس النشر السابق، عند الاقتضاء.</w:t>
      </w:r>
    </w:p>
    <w:p w14:paraId="654266E9" w14:textId="77777777" w:rsidR="005C34F0" w:rsidRPr="005C34F0" w:rsidRDefault="005C34F0" w:rsidP="005C34F0">
      <w:pPr>
        <w:spacing w:after="220"/>
        <w:rPr>
          <w:rtl/>
        </w:rPr>
      </w:pPr>
      <w:r w:rsidRPr="005C34F0">
        <w:rPr>
          <w:rFonts w:hint="cs"/>
          <w:rtl/>
        </w:rPr>
        <w:t>(2)</w:t>
      </w:r>
      <w:r w:rsidRPr="005C34F0">
        <w:rPr>
          <w:rFonts w:hint="cs"/>
          <w:rtl/>
        </w:rPr>
        <w:tab/>
      </w:r>
      <w:r w:rsidRPr="005C34F0">
        <w:rPr>
          <w:i/>
          <w:iCs/>
          <w:rtl/>
        </w:rPr>
        <w:t xml:space="preserve">[الشروط في حال الطلبات </w:t>
      </w:r>
      <w:proofErr w:type="gramStart"/>
      <w:r w:rsidRPr="005C34F0">
        <w:rPr>
          <w:i/>
          <w:iCs/>
          <w:rtl/>
        </w:rPr>
        <w:t>الفرعية]</w:t>
      </w:r>
      <w:r w:rsidRPr="005C34F0">
        <w:rPr>
          <w:rtl/>
        </w:rPr>
        <w:t xml:space="preserve"> </w:t>
      </w:r>
      <w:r w:rsidRPr="005C34F0">
        <w:rPr>
          <w:rFonts w:hint="cs"/>
          <w:rtl/>
        </w:rPr>
        <w:t xml:space="preserve"> يجوز</w:t>
      </w:r>
      <w:proofErr w:type="gramEnd"/>
      <w:r w:rsidRPr="005C34F0">
        <w:rPr>
          <w:rFonts w:hint="cs"/>
          <w:rtl/>
        </w:rPr>
        <w:t xml:space="preserve"> للطرف المتعاقد أن يقتضي، </w:t>
      </w:r>
      <w:r w:rsidRPr="005C34F0">
        <w:rPr>
          <w:rtl/>
        </w:rPr>
        <w:t xml:space="preserve">في حال </w:t>
      </w:r>
      <w:r w:rsidRPr="005C34F0">
        <w:rPr>
          <w:rFonts w:hint="cs"/>
          <w:rtl/>
        </w:rPr>
        <w:t xml:space="preserve">معاملة </w:t>
      </w:r>
      <w:r w:rsidRPr="005C34F0">
        <w:rPr>
          <w:rtl/>
        </w:rPr>
        <w:t>الطلب كطلب فرعي</w:t>
      </w:r>
      <w:r w:rsidRPr="005C34F0">
        <w:rPr>
          <w:rFonts w:hint="cs"/>
          <w:rtl/>
        </w:rPr>
        <w:t>، تضمين أي طلب ما يلي</w:t>
      </w:r>
      <w:r w:rsidRPr="005C34F0">
        <w:rPr>
          <w:rtl/>
        </w:rPr>
        <w:t>:</w:t>
      </w:r>
    </w:p>
    <w:p w14:paraId="3F72D8A1"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بيان يفيد</w:t>
      </w:r>
      <w:r w:rsidRPr="005C34F0">
        <w:rPr>
          <w:rFonts w:hint="cs"/>
          <w:rtl/>
        </w:rPr>
        <w:t xml:space="preserve"> ذلك</w:t>
      </w:r>
      <w:r w:rsidRPr="005C34F0">
        <w:rPr>
          <w:rtl/>
        </w:rPr>
        <w:t>؛</w:t>
      </w:r>
    </w:p>
    <w:p w14:paraId="33ED661D"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ورقم الطلب الأصلي وتاريخ إيداعه.</w:t>
      </w:r>
    </w:p>
    <w:p w14:paraId="35734745" w14:textId="63CF6B32" w:rsidR="005C34F0" w:rsidRPr="005C34F0" w:rsidRDefault="005C34F0" w:rsidP="005C34F0">
      <w:pPr>
        <w:spacing w:after="220"/>
        <w:rPr>
          <w:rtl/>
        </w:rPr>
      </w:pPr>
      <w:r w:rsidRPr="005C34F0">
        <w:rPr>
          <w:rFonts w:hint="cs"/>
          <w:b/>
          <w:bCs/>
          <w:rtl/>
          <w:lang w:bidi="ar-EG"/>
        </w:rPr>
        <w:t>[</w:t>
      </w:r>
      <w:r w:rsidRPr="005C34F0">
        <w:rPr>
          <w:rtl/>
          <w:lang w:bidi="ar-EG"/>
        </w:rPr>
        <w:t xml:space="preserve">(3) </w:t>
      </w:r>
      <w:r w:rsidRPr="005C34F0">
        <w:rPr>
          <w:i/>
          <w:iCs/>
          <w:rtl/>
          <w:lang w:bidi="ar-EG"/>
        </w:rPr>
        <w:t xml:space="preserve">[التصميم </w:t>
      </w:r>
      <w:proofErr w:type="gramStart"/>
      <w:r w:rsidRPr="005C34F0">
        <w:rPr>
          <w:i/>
          <w:iCs/>
          <w:rtl/>
          <w:lang w:bidi="ar-EG"/>
        </w:rPr>
        <w:t>الجزئي]</w:t>
      </w:r>
      <w:r w:rsidRPr="005C34F0">
        <w:rPr>
          <w:rtl/>
          <w:lang w:bidi="ar-EG"/>
        </w:rPr>
        <w:t xml:space="preserve"> </w:t>
      </w:r>
      <w:r w:rsidR="00204E8E">
        <w:rPr>
          <w:rFonts w:hint="cs"/>
          <w:rtl/>
          <w:lang w:bidi="ar-EG"/>
        </w:rPr>
        <w:t xml:space="preserve"> </w:t>
      </w:r>
      <w:r w:rsidRPr="005C34F0">
        <w:rPr>
          <w:rtl/>
          <w:lang w:bidi="ar-EG"/>
        </w:rPr>
        <w:t>يسمح</w:t>
      </w:r>
      <w:proofErr w:type="gramEnd"/>
      <w:r w:rsidRPr="005C34F0">
        <w:rPr>
          <w:rtl/>
          <w:lang w:bidi="ar-EG"/>
        </w:rPr>
        <w:t xml:space="preserve"> الطرف المتعاقد بأن يكون الطلب موج</w:t>
      </w:r>
      <w:r w:rsidRPr="005C34F0">
        <w:rPr>
          <w:rFonts w:hint="cs"/>
          <w:rtl/>
          <w:lang w:bidi="ar-EG"/>
        </w:rPr>
        <w:t>ّ</w:t>
      </w:r>
      <w:r w:rsidRPr="005C34F0">
        <w:rPr>
          <w:rtl/>
          <w:lang w:bidi="ar-EG"/>
        </w:rPr>
        <w:t>ها</w:t>
      </w:r>
      <w:r w:rsidRPr="005C34F0">
        <w:rPr>
          <w:rFonts w:hint="cs"/>
          <w:rtl/>
          <w:lang w:bidi="ar-EG"/>
        </w:rPr>
        <w:t>ً</w:t>
      </w:r>
      <w:r w:rsidRPr="005C34F0">
        <w:rPr>
          <w:rtl/>
          <w:lang w:bidi="ar-EG"/>
        </w:rPr>
        <w:t xml:space="preserve"> نحو تصميم م</w:t>
      </w:r>
      <w:r w:rsidRPr="005C34F0">
        <w:rPr>
          <w:rFonts w:hint="cs"/>
          <w:rtl/>
          <w:lang w:bidi="ar-EG"/>
        </w:rPr>
        <w:t xml:space="preserve">جسّد </w:t>
      </w:r>
      <w:r w:rsidRPr="005C34F0">
        <w:rPr>
          <w:rtl/>
          <w:lang w:bidi="ar-EG"/>
        </w:rPr>
        <w:t>في جزء من مادة أو منتج.</w:t>
      </w:r>
      <w:r w:rsidRPr="005C34F0">
        <w:rPr>
          <w:rFonts w:hint="cs"/>
          <w:b/>
          <w:bCs/>
          <w:rtl/>
          <w:lang w:bidi="ar-EG"/>
        </w:rPr>
        <w:t>]</w:t>
      </w:r>
      <w:r w:rsidRPr="005C34F0">
        <w:rPr>
          <w:b/>
          <w:bCs/>
          <w:vertAlign w:val="superscript"/>
          <w:rtl/>
          <w:lang w:bidi="ar-EG"/>
        </w:rPr>
        <w:footnoteReference w:id="5"/>
      </w:r>
    </w:p>
    <w:p w14:paraId="2281E8A7" w14:textId="77777777" w:rsidR="005C34F0" w:rsidRPr="005C34F0" w:rsidRDefault="005C34F0" w:rsidP="00204E8E">
      <w:pPr>
        <w:pStyle w:val="Heading2"/>
        <w:spacing w:before="0" w:after="220"/>
        <w:jc w:val="center"/>
        <w:rPr>
          <w:b/>
          <w:i/>
          <w:iCs w:val="0"/>
          <w:sz w:val="22"/>
          <w:szCs w:val="22"/>
          <w:rtl/>
        </w:rPr>
      </w:pPr>
      <w:bookmarkStart w:id="15" w:name="_Toc163062854"/>
      <w:r w:rsidRPr="005C34F0">
        <w:rPr>
          <w:rFonts w:hint="cs"/>
          <w:b/>
          <w:i/>
          <w:iCs w:val="0"/>
          <w:sz w:val="22"/>
          <w:szCs w:val="22"/>
          <w:rtl/>
        </w:rPr>
        <w:t>القاعدة 3</w:t>
      </w:r>
      <w:r w:rsidRPr="005C34F0">
        <w:rPr>
          <w:b/>
          <w:i/>
          <w:iCs w:val="0"/>
          <w:sz w:val="22"/>
          <w:szCs w:val="22"/>
          <w:rtl/>
        </w:rPr>
        <w:br/>
        <w:t>التفاصيل المتعلقة بتصوير ال</w:t>
      </w:r>
      <w:r w:rsidRPr="005C34F0">
        <w:rPr>
          <w:rFonts w:hint="cs"/>
          <w:b/>
          <w:i/>
          <w:iCs w:val="0"/>
          <w:sz w:val="22"/>
          <w:szCs w:val="22"/>
          <w:rtl/>
        </w:rPr>
        <w:t xml:space="preserve">تصميم </w:t>
      </w:r>
      <w:r w:rsidRPr="005C34F0">
        <w:rPr>
          <w:b/>
          <w:i/>
          <w:iCs w:val="0"/>
          <w:sz w:val="22"/>
          <w:szCs w:val="22"/>
          <w:rtl/>
        </w:rPr>
        <w:t>الصناعي</w:t>
      </w:r>
      <w:bookmarkEnd w:id="15"/>
    </w:p>
    <w:p w14:paraId="6CC70630" w14:textId="77777777" w:rsidR="005C34F0" w:rsidRPr="005C34F0" w:rsidRDefault="005C34F0" w:rsidP="00204E8E">
      <w:pPr>
        <w:spacing w:after="220"/>
        <w:rPr>
          <w:rtl/>
        </w:rPr>
      </w:pPr>
      <w:r w:rsidRPr="005C34F0">
        <w:rPr>
          <w:rFonts w:hint="cs"/>
          <w:rtl/>
        </w:rPr>
        <w:t>(1)</w:t>
      </w:r>
      <w:r w:rsidRPr="005C34F0">
        <w:rPr>
          <w:rFonts w:hint="cs"/>
          <w:rtl/>
        </w:rPr>
        <w:tab/>
      </w:r>
      <w:r w:rsidRPr="005C34F0">
        <w:rPr>
          <w:i/>
          <w:iCs/>
          <w:rtl/>
        </w:rPr>
        <w:t>[شكل تصوير ال</w:t>
      </w:r>
      <w:r w:rsidRPr="005C34F0">
        <w:rPr>
          <w:rFonts w:hint="cs"/>
          <w:i/>
          <w:iCs/>
          <w:rtl/>
        </w:rPr>
        <w:t xml:space="preserve">تصميم </w:t>
      </w:r>
      <w:proofErr w:type="gramStart"/>
      <w:r w:rsidRPr="005C34F0">
        <w:rPr>
          <w:i/>
          <w:iCs/>
          <w:rtl/>
        </w:rPr>
        <w:t>الصناعي]</w:t>
      </w:r>
      <w:r w:rsidRPr="005C34F0">
        <w:rPr>
          <w:rtl/>
        </w:rPr>
        <w:t xml:space="preserve"> </w:t>
      </w:r>
      <w:r w:rsidRPr="005C34F0">
        <w:rPr>
          <w:rFonts w:hint="cs"/>
          <w:rtl/>
        </w:rPr>
        <w:t xml:space="preserve"> </w:t>
      </w:r>
      <w:r w:rsidRPr="005C34F0">
        <w:rPr>
          <w:rtl/>
        </w:rPr>
        <w:t>(</w:t>
      </w:r>
      <w:proofErr w:type="gramEnd"/>
      <w:r w:rsidRPr="005C34F0">
        <w:rPr>
          <w:rtl/>
        </w:rPr>
        <w:t>أ) يكون شكل تصوير ال</w:t>
      </w:r>
      <w:r w:rsidRPr="005C34F0">
        <w:rPr>
          <w:rFonts w:hint="cs"/>
          <w:rtl/>
        </w:rPr>
        <w:t xml:space="preserve">تصميم </w:t>
      </w:r>
      <w:r w:rsidRPr="005C34F0">
        <w:rPr>
          <w:rtl/>
        </w:rPr>
        <w:t>الصناعي، حسب اختيار المودع، على النحو التالي:</w:t>
      </w:r>
    </w:p>
    <w:p w14:paraId="2A455022"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صور شمسية؛</w:t>
      </w:r>
    </w:p>
    <w:p w14:paraId="401FE305"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صور بيانية؛</w:t>
      </w:r>
    </w:p>
    <w:p w14:paraId="22551946" w14:textId="77777777"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أي تصوير مرئي آخر يقبله المكتب؛</w:t>
      </w:r>
    </w:p>
    <w:p w14:paraId="35B75FD5" w14:textId="77777777" w:rsidR="005C34F0" w:rsidRPr="005C34F0" w:rsidRDefault="005C34F0" w:rsidP="005C34F0">
      <w:pPr>
        <w:spacing w:after="220"/>
        <w:ind w:firstLine="1133"/>
        <w:rPr>
          <w:rtl/>
        </w:rPr>
      </w:pPr>
      <w:r w:rsidRPr="005C34F0">
        <w:rPr>
          <w:rFonts w:hint="cs"/>
          <w:rtl/>
        </w:rPr>
        <w:t>"4"</w:t>
      </w:r>
      <w:r w:rsidRPr="005C34F0">
        <w:rPr>
          <w:rFonts w:hint="cs"/>
          <w:rtl/>
        </w:rPr>
        <w:tab/>
      </w:r>
      <w:r w:rsidRPr="005C34F0">
        <w:rPr>
          <w:rtl/>
        </w:rPr>
        <w:t>أية تشكيلة من العناصر المذكورة أعلاه.</w:t>
      </w:r>
    </w:p>
    <w:p w14:paraId="56E43A35" w14:textId="77777777" w:rsidR="005C34F0" w:rsidRPr="005C34F0" w:rsidRDefault="005C34F0" w:rsidP="005C34F0">
      <w:pPr>
        <w:spacing w:after="220"/>
        <w:ind w:firstLine="566"/>
        <w:rPr>
          <w:rtl/>
        </w:rPr>
      </w:pPr>
      <w:r w:rsidRPr="005C34F0">
        <w:rPr>
          <w:rtl/>
        </w:rPr>
        <w:t>(ب)</w:t>
      </w:r>
      <w:r w:rsidRPr="005C34F0">
        <w:rPr>
          <w:rFonts w:hint="cs"/>
          <w:rtl/>
        </w:rPr>
        <w:tab/>
      </w:r>
      <w:r w:rsidRPr="005C34F0">
        <w:rPr>
          <w:rtl/>
        </w:rPr>
        <w:t>يجوز أن يكون تصوير ال</w:t>
      </w:r>
      <w:r w:rsidRPr="005C34F0">
        <w:rPr>
          <w:rFonts w:hint="cs"/>
          <w:rtl/>
        </w:rPr>
        <w:t xml:space="preserve">تصميم </w:t>
      </w:r>
      <w:r w:rsidRPr="005C34F0">
        <w:rPr>
          <w:rtl/>
        </w:rPr>
        <w:t>الصناعي بالألوان أو بالأبيض والأسود، حسب اختيار المودع.</w:t>
      </w:r>
    </w:p>
    <w:p w14:paraId="0C99D634" w14:textId="77777777" w:rsidR="005C34F0" w:rsidRPr="005C34F0" w:rsidRDefault="005C34F0" w:rsidP="005C34F0">
      <w:pPr>
        <w:spacing w:after="220"/>
        <w:ind w:firstLine="566"/>
        <w:rPr>
          <w:rtl/>
        </w:rPr>
      </w:pPr>
      <w:r w:rsidRPr="005C34F0">
        <w:rPr>
          <w:rtl/>
        </w:rPr>
        <w:lastRenderedPageBreak/>
        <w:t>(ج)</w:t>
      </w:r>
      <w:r w:rsidRPr="005C34F0">
        <w:rPr>
          <w:rFonts w:hint="cs"/>
          <w:rtl/>
        </w:rPr>
        <w:tab/>
      </w:r>
      <w:r w:rsidRPr="005C34F0">
        <w:rPr>
          <w:rtl/>
        </w:rPr>
        <w:t>يصوَّر ال</w:t>
      </w:r>
      <w:r w:rsidRPr="005C34F0">
        <w:rPr>
          <w:rFonts w:hint="cs"/>
          <w:rtl/>
        </w:rPr>
        <w:t>تصميم</w:t>
      </w:r>
      <w:r w:rsidRPr="005C34F0">
        <w:rPr>
          <w:rtl/>
        </w:rPr>
        <w:t xml:space="preserve"> الصناعي بمفرده من دون أي عنصر آخر.</w:t>
      </w:r>
    </w:p>
    <w:p w14:paraId="04BB3F4B" w14:textId="2EE67EAE" w:rsidR="005C34F0" w:rsidRPr="005C34F0" w:rsidRDefault="005C34F0" w:rsidP="005C34F0">
      <w:pPr>
        <w:spacing w:after="220"/>
        <w:rPr>
          <w:rtl/>
        </w:rPr>
      </w:pPr>
      <w:r w:rsidRPr="005C34F0">
        <w:rPr>
          <w:rFonts w:hint="cs"/>
          <w:rtl/>
        </w:rPr>
        <w:t>(2)</w:t>
      </w:r>
      <w:r w:rsidRPr="005C34F0">
        <w:rPr>
          <w:rFonts w:hint="cs"/>
          <w:rtl/>
        </w:rPr>
        <w:tab/>
      </w:r>
      <w:r w:rsidRPr="005C34F0">
        <w:rPr>
          <w:i/>
          <w:iCs/>
          <w:rtl/>
        </w:rPr>
        <w:t>[مواصفات</w:t>
      </w:r>
      <w:r w:rsidRPr="005C34F0">
        <w:rPr>
          <w:rFonts w:hint="cs"/>
          <w:i/>
          <w:iCs/>
          <w:rtl/>
        </w:rPr>
        <w:t xml:space="preserve"> </w:t>
      </w:r>
      <w:proofErr w:type="gramStart"/>
      <w:r w:rsidRPr="005C34F0">
        <w:rPr>
          <w:rFonts w:hint="cs"/>
          <w:i/>
          <w:iCs/>
          <w:rtl/>
        </w:rPr>
        <w:t>التصوير</w:t>
      </w:r>
      <w:r w:rsidRPr="005C34F0">
        <w:rPr>
          <w:i/>
          <w:iCs/>
          <w:rtl/>
        </w:rPr>
        <w:t>]</w:t>
      </w:r>
      <w:r w:rsidR="00B403AD" w:rsidRPr="00B403AD">
        <w:rPr>
          <w:rFonts w:hint="cs"/>
          <w:rtl/>
        </w:rPr>
        <w:t xml:space="preserve"> </w:t>
      </w:r>
      <w:r w:rsidRPr="005C34F0">
        <w:rPr>
          <w:rtl/>
        </w:rPr>
        <w:t xml:space="preserve"> </w:t>
      </w:r>
      <w:r w:rsidRPr="005C34F0">
        <w:rPr>
          <w:rFonts w:hint="cs"/>
          <w:rtl/>
        </w:rPr>
        <w:t>بالرغم</w:t>
      </w:r>
      <w:proofErr w:type="gramEnd"/>
      <w:r w:rsidRPr="005C34F0">
        <w:rPr>
          <w:rFonts w:hint="cs"/>
          <w:rtl/>
        </w:rPr>
        <w:t xml:space="preserve"> من الفقرة (1)(ج)، </w:t>
      </w:r>
      <w:r w:rsidRPr="005C34F0">
        <w:rPr>
          <w:rtl/>
        </w:rPr>
        <w:t xml:space="preserve">يجوز أن يشمل </w:t>
      </w:r>
      <w:r w:rsidRPr="005C34F0">
        <w:rPr>
          <w:rFonts w:hint="cs"/>
          <w:rtl/>
        </w:rPr>
        <w:t xml:space="preserve">تصوير </w:t>
      </w:r>
      <w:r w:rsidRPr="005C34F0">
        <w:rPr>
          <w:rtl/>
        </w:rPr>
        <w:t>ال</w:t>
      </w:r>
      <w:r w:rsidRPr="005C34F0">
        <w:rPr>
          <w:rFonts w:hint="cs"/>
          <w:rtl/>
        </w:rPr>
        <w:t xml:space="preserve">تصميم </w:t>
      </w:r>
      <w:r w:rsidRPr="005C34F0">
        <w:rPr>
          <w:rtl/>
        </w:rPr>
        <w:t>الصناعي ما</w:t>
      </w:r>
      <w:r w:rsidRPr="005C34F0">
        <w:rPr>
          <w:rFonts w:hint="cs"/>
          <w:rtl/>
        </w:rPr>
        <w:t> </w:t>
      </w:r>
      <w:r w:rsidRPr="005C34F0">
        <w:rPr>
          <w:rtl/>
        </w:rPr>
        <w:t>يلي:</w:t>
      </w:r>
    </w:p>
    <w:p w14:paraId="1E77CEC7"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 xml:space="preserve">السمات التي لا </w:t>
      </w:r>
      <w:r w:rsidRPr="005C34F0">
        <w:rPr>
          <w:rFonts w:hint="cs"/>
          <w:rtl/>
        </w:rPr>
        <w:t>تشكل جزءا من التصميم المطالب به إذا كانت محدّدة كذلك في الوصف و/أو مبيّنة بالخطوط المنقّطة أو المتقطّعة</w:t>
      </w:r>
      <w:r w:rsidRPr="005C34F0">
        <w:rPr>
          <w:rtl/>
        </w:rPr>
        <w:t>؛</w:t>
      </w:r>
    </w:p>
    <w:p w14:paraId="75447A69"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تظليلا لإظهار معالم ال</w:t>
      </w:r>
      <w:r w:rsidRPr="005C34F0">
        <w:rPr>
          <w:rFonts w:hint="cs"/>
          <w:rtl/>
        </w:rPr>
        <w:t xml:space="preserve">تصميم </w:t>
      </w:r>
      <w:r w:rsidRPr="005C34F0">
        <w:rPr>
          <w:rtl/>
        </w:rPr>
        <w:t>الصناعي المجسَّم أو حجمه.</w:t>
      </w:r>
    </w:p>
    <w:p w14:paraId="5F191158" w14:textId="77777777" w:rsidR="005C34F0" w:rsidRPr="005C34F0" w:rsidRDefault="005C34F0" w:rsidP="005C34F0">
      <w:pPr>
        <w:spacing w:after="220"/>
        <w:rPr>
          <w:rtl/>
        </w:rPr>
      </w:pPr>
      <w:r w:rsidRPr="005C34F0">
        <w:rPr>
          <w:rFonts w:hint="cs"/>
          <w:rtl/>
        </w:rPr>
        <w:t>(3)</w:t>
      </w:r>
      <w:r w:rsidRPr="005C34F0">
        <w:rPr>
          <w:rFonts w:hint="cs"/>
          <w:rtl/>
        </w:rPr>
        <w:tab/>
      </w:r>
      <w:r w:rsidRPr="005C34F0">
        <w:rPr>
          <w:i/>
          <w:iCs/>
          <w:rtl/>
        </w:rPr>
        <w:t>[</w:t>
      </w:r>
      <w:proofErr w:type="gramStart"/>
      <w:r w:rsidRPr="005C34F0">
        <w:rPr>
          <w:i/>
          <w:iCs/>
          <w:rtl/>
        </w:rPr>
        <w:t>المناظر]</w:t>
      </w:r>
      <w:r w:rsidRPr="005C34F0">
        <w:rPr>
          <w:rFonts w:hint="cs"/>
          <w:rtl/>
        </w:rPr>
        <w:t xml:space="preserve"> </w:t>
      </w:r>
      <w:r w:rsidRPr="005C34F0">
        <w:rPr>
          <w:rtl/>
        </w:rPr>
        <w:t xml:space="preserve"> (</w:t>
      </w:r>
      <w:proofErr w:type="gramEnd"/>
      <w:r w:rsidRPr="005C34F0">
        <w:rPr>
          <w:rtl/>
        </w:rPr>
        <w:t>أ) يجوز تصوير ال</w:t>
      </w:r>
      <w:r w:rsidRPr="005C34F0">
        <w:rPr>
          <w:rFonts w:hint="cs"/>
          <w:rtl/>
        </w:rPr>
        <w:t xml:space="preserve">تصميم </w:t>
      </w:r>
      <w:r w:rsidRPr="005C34F0">
        <w:rPr>
          <w:rtl/>
        </w:rPr>
        <w:t xml:space="preserve">الصناعي، حسب اختيار المودع، </w:t>
      </w:r>
      <w:r w:rsidRPr="005C34F0">
        <w:rPr>
          <w:rFonts w:hint="cs"/>
          <w:rtl/>
        </w:rPr>
        <w:t>ب</w:t>
      </w:r>
      <w:r w:rsidRPr="005C34F0">
        <w:rPr>
          <w:rtl/>
        </w:rPr>
        <w:t>منظور واحد يكشف عن ال</w:t>
      </w:r>
      <w:r w:rsidRPr="005C34F0">
        <w:rPr>
          <w:rFonts w:hint="cs"/>
          <w:rtl/>
        </w:rPr>
        <w:t xml:space="preserve">تصميم </w:t>
      </w:r>
      <w:r w:rsidRPr="005C34F0">
        <w:rPr>
          <w:rtl/>
        </w:rPr>
        <w:t>الصناعي بأكمله، أو بعدة مناظر مختلفة تكشف عن ال</w:t>
      </w:r>
      <w:r w:rsidRPr="005C34F0">
        <w:rPr>
          <w:rFonts w:hint="cs"/>
          <w:rtl/>
        </w:rPr>
        <w:t xml:space="preserve">تصميم الصناعي </w:t>
      </w:r>
      <w:r w:rsidRPr="005C34F0">
        <w:rPr>
          <w:rtl/>
        </w:rPr>
        <w:t>بأكمله.</w:t>
      </w:r>
    </w:p>
    <w:p w14:paraId="5FBB38E7" w14:textId="77777777" w:rsidR="005C34F0" w:rsidRPr="005C34F0" w:rsidRDefault="005C34F0" w:rsidP="005C34F0">
      <w:pPr>
        <w:spacing w:after="220"/>
        <w:ind w:firstLine="566"/>
        <w:rPr>
          <w:rtl/>
        </w:rPr>
      </w:pPr>
      <w:r w:rsidRPr="005C34F0">
        <w:rPr>
          <w:rtl/>
        </w:rPr>
        <w:t>(ب)</w:t>
      </w:r>
      <w:r w:rsidRPr="005C34F0">
        <w:rPr>
          <w:rFonts w:hint="cs"/>
          <w:rtl/>
        </w:rPr>
        <w:tab/>
      </w:r>
      <w:r w:rsidRPr="005C34F0">
        <w:rPr>
          <w:rtl/>
        </w:rPr>
        <w:t xml:space="preserve">بالرغم من الفقرة الفرعية (أ)، يجوز للمكتب اقتضاء مناظر </w:t>
      </w:r>
      <w:r w:rsidRPr="005C34F0">
        <w:rPr>
          <w:rFonts w:hint="cs"/>
          <w:rtl/>
        </w:rPr>
        <w:t xml:space="preserve">إضافية </w:t>
      </w:r>
      <w:r w:rsidRPr="005C34F0">
        <w:rPr>
          <w:rtl/>
        </w:rPr>
        <w:t>محدّدة، حين تكون هذه المناظر</w:t>
      </w:r>
      <w:r w:rsidRPr="005C34F0">
        <w:rPr>
          <w:rFonts w:hint="cs"/>
          <w:rtl/>
        </w:rPr>
        <w:t xml:space="preserve"> ض</w:t>
      </w:r>
      <w:r w:rsidRPr="005C34F0">
        <w:rPr>
          <w:rtl/>
        </w:rPr>
        <w:t>رورية</w:t>
      </w:r>
      <w:r w:rsidRPr="005C34F0">
        <w:rPr>
          <w:rFonts w:hint="cs"/>
          <w:rtl/>
        </w:rPr>
        <w:t xml:space="preserve"> للعرض الكامل للمنتج أو المنتجات التي تجسد </w:t>
      </w:r>
      <w:r w:rsidRPr="005C34F0">
        <w:rPr>
          <w:rtl/>
        </w:rPr>
        <w:t>ال</w:t>
      </w:r>
      <w:r w:rsidRPr="005C34F0">
        <w:rPr>
          <w:rFonts w:hint="cs"/>
          <w:rtl/>
        </w:rPr>
        <w:t>تصميم</w:t>
      </w:r>
      <w:r w:rsidRPr="005C34F0">
        <w:rPr>
          <w:rtl/>
        </w:rPr>
        <w:t xml:space="preserve"> الصناعي</w:t>
      </w:r>
      <w:r w:rsidRPr="005C34F0">
        <w:rPr>
          <w:rFonts w:hint="cs"/>
          <w:rtl/>
        </w:rPr>
        <w:t xml:space="preserve"> أو التي </w:t>
      </w:r>
      <w:r w:rsidRPr="005C34F0">
        <w:rPr>
          <w:rtl/>
        </w:rPr>
        <w:t>سيستخدم ال</w:t>
      </w:r>
      <w:r w:rsidRPr="005C34F0">
        <w:rPr>
          <w:rFonts w:hint="cs"/>
          <w:rtl/>
        </w:rPr>
        <w:t>تصميم</w:t>
      </w:r>
      <w:r w:rsidRPr="005C34F0">
        <w:rPr>
          <w:rtl/>
        </w:rPr>
        <w:t xml:space="preserve"> الصناعي</w:t>
      </w:r>
      <w:r w:rsidRPr="005C34F0">
        <w:rPr>
          <w:rFonts w:hint="cs"/>
          <w:rtl/>
        </w:rPr>
        <w:t xml:space="preserve"> بالنسبة إليها. </w:t>
      </w:r>
      <w:r w:rsidRPr="005C34F0">
        <w:rPr>
          <w:rtl/>
        </w:rPr>
        <w:t xml:space="preserve">لكن </w:t>
      </w:r>
      <w:r w:rsidRPr="005C34F0">
        <w:rPr>
          <w:rFonts w:hint="cs"/>
          <w:rtl/>
        </w:rPr>
        <w:t xml:space="preserve">ليس المكتب ملزما بأن يقبل </w:t>
      </w:r>
      <w:r w:rsidRPr="005C34F0">
        <w:rPr>
          <w:rtl/>
        </w:rPr>
        <w:t>مناظر إضافية تكشف عن سمات جديدة</w:t>
      </w:r>
      <w:r w:rsidRPr="005C34F0">
        <w:rPr>
          <w:rFonts w:hint="cs"/>
          <w:rtl/>
        </w:rPr>
        <w:t xml:space="preserve"> تؤثّر في التصميم الصناعي ولا يمكن اشتقاقها من المنظر الأصلي أو المناظر الأصلية.</w:t>
      </w:r>
    </w:p>
    <w:p w14:paraId="2C82F140" w14:textId="77777777" w:rsidR="005C34F0" w:rsidRPr="005C34F0" w:rsidRDefault="005C34F0" w:rsidP="005C34F0">
      <w:pPr>
        <w:spacing w:after="220"/>
        <w:rPr>
          <w:rtl/>
        </w:rPr>
      </w:pPr>
      <w:r w:rsidRPr="005C34F0">
        <w:rPr>
          <w:rFonts w:hint="cs"/>
          <w:rtl/>
        </w:rPr>
        <w:t>(4)</w:t>
      </w:r>
      <w:r w:rsidRPr="005C34F0">
        <w:rPr>
          <w:rFonts w:hint="cs"/>
          <w:rtl/>
        </w:rPr>
        <w:tab/>
      </w:r>
      <w:r w:rsidRPr="005C34F0">
        <w:rPr>
          <w:i/>
          <w:iCs/>
          <w:rtl/>
        </w:rPr>
        <w:t xml:space="preserve">[عدد نسخ </w:t>
      </w:r>
      <w:proofErr w:type="gramStart"/>
      <w:r w:rsidRPr="005C34F0">
        <w:rPr>
          <w:i/>
          <w:iCs/>
          <w:rtl/>
        </w:rPr>
        <w:t>التصوير]</w:t>
      </w:r>
      <w:r w:rsidRPr="005C34F0">
        <w:rPr>
          <w:rFonts w:hint="cs"/>
          <w:rtl/>
        </w:rPr>
        <w:t xml:space="preserve"> </w:t>
      </w:r>
      <w:r w:rsidRPr="005C34F0">
        <w:rPr>
          <w:rtl/>
        </w:rPr>
        <w:t xml:space="preserve"> لا</w:t>
      </w:r>
      <w:proofErr w:type="gramEnd"/>
      <w:r w:rsidRPr="005C34F0">
        <w:rPr>
          <w:rtl/>
        </w:rPr>
        <w:t xml:space="preserve"> يجوز اشتراط أكثر من نسخة واحدة عن أي تصوير لل</w:t>
      </w:r>
      <w:r w:rsidRPr="005C34F0">
        <w:rPr>
          <w:rFonts w:hint="cs"/>
          <w:rtl/>
        </w:rPr>
        <w:t>تصميم</w:t>
      </w:r>
      <w:r w:rsidRPr="005C34F0">
        <w:rPr>
          <w:rtl/>
        </w:rPr>
        <w:t xml:space="preserve"> الصناعي في حال إيداع الطلب إلكترونيا، ولا أكثر من ثلاث نسخ في حال إيداع الطلب على ورق</w:t>
      </w:r>
      <w:r w:rsidRPr="005C34F0">
        <w:rPr>
          <w:rFonts w:hint="cs"/>
          <w:rtl/>
        </w:rPr>
        <w:t>.</w:t>
      </w:r>
    </w:p>
    <w:p w14:paraId="366DFD57" w14:textId="77777777" w:rsidR="005C34F0" w:rsidRPr="005C34F0" w:rsidRDefault="005C34F0" w:rsidP="00111F0E">
      <w:pPr>
        <w:pStyle w:val="Heading2"/>
        <w:spacing w:before="0" w:after="220"/>
        <w:jc w:val="center"/>
        <w:rPr>
          <w:b/>
          <w:i/>
          <w:iCs w:val="0"/>
          <w:sz w:val="22"/>
          <w:szCs w:val="22"/>
          <w:rtl/>
        </w:rPr>
      </w:pPr>
      <w:bookmarkStart w:id="16" w:name="_Toc163062855"/>
      <w:r w:rsidRPr="005C34F0">
        <w:rPr>
          <w:rFonts w:hint="cs"/>
          <w:b/>
          <w:i/>
          <w:iCs w:val="0"/>
          <w:sz w:val="22"/>
          <w:szCs w:val="22"/>
          <w:rtl/>
        </w:rPr>
        <w:t>القاعدة 4</w:t>
      </w:r>
      <w:r w:rsidRPr="005C34F0">
        <w:rPr>
          <w:b/>
          <w:i/>
          <w:iCs w:val="0"/>
          <w:sz w:val="22"/>
          <w:szCs w:val="22"/>
          <w:rtl/>
        </w:rPr>
        <w:br/>
        <w:t>التفاصيل المتعلقة ب</w:t>
      </w:r>
      <w:r w:rsidRPr="005C34F0">
        <w:rPr>
          <w:rFonts w:hint="cs"/>
          <w:b/>
          <w:i/>
          <w:iCs w:val="0"/>
          <w:sz w:val="22"/>
          <w:szCs w:val="22"/>
          <w:rtl/>
        </w:rPr>
        <w:t>الممثلين أ</w:t>
      </w:r>
      <w:r w:rsidRPr="005C34F0">
        <w:rPr>
          <w:b/>
          <w:i/>
          <w:iCs w:val="0"/>
          <w:sz w:val="22"/>
          <w:szCs w:val="22"/>
          <w:rtl/>
        </w:rPr>
        <w:t>و</w:t>
      </w:r>
      <w:r w:rsidRPr="005C34F0">
        <w:rPr>
          <w:rFonts w:hint="cs"/>
          <w:b/>
          <w:i/>
          <w:iCs w:val="0"/>
          <w:sz w:val="22"/>
          <w:szCs w:val="22"/>
          <w:rtl/>
        </w:rPr>
        <w:t xml:space="preserve"> </w:t>
      </w:r>
      <w:r w:rsidRPr="005C34F0">
        <w:rPr>
          <w:b/>
          <w:i/>
          <w:iCs w:val="0"/>
          <w:sz w:val="22"/>
          <w:szCs w:val="22"/>
          <w:rtl/>
        </w:rPr>
        <w:t>عنوان التبليغ القانوني أو عنوان المراسلة</w:t>
      </w:r>
      <w:bookmarkEnd w:id="16"/>
    </w:p>
    <w:p w14:paraId="349CCB52" w14:textId="77777777" w:rsidR="005C34F0" w:rsidRPr="005C34F0" w:rsidRDefault="005C34F0" w:rsidP="005C34F0">
      <w:pPr>
        <w:spacing w:after="220"/>
        <w:rPr>
          <w:lang w:bidi="ar-EG"/>
        </w:rPr>
      </w:pPr>
      <w:r w:rsidRPr="005C34F0">
        <w:rPr>
          <w:rFonts w:hint="cs"/>
          <w:rtl/>
        </w:rPr>
        <w:t>(1)</w:t>
      </w:r>
      <w:r w:rsidRPr="005C34F0">
        <w:rPr>
          <w:rFonts w:hint="cs"/>
          <w:rtl/>
        </w:rPr>
        <w:tab/>
      </w:r>
      <w:r w:rsidRPr="005C34F0">
        <w:rPr>
          <w:i/>
          <w:iCs/>
          <w:rtl/>
        </w:rPr>
        <w:t>[تعيين ممثل وفقا للمادة</w:t>
      </w:r>
      <w:r w:rsidRPr="005C34F0">
        <w:rPr>
          <w:rFonts w:hint="cs"/>
          <w:i/>
          <w:iCs/>
          <w:rtl/>
        </w:rPr>
        <w:t xml:space="preserve"> 4</w:t>
      </w:r>
      <w:r w:rsidRPr="005C34F0">
        <w:rPr>
          <w:i/>
          <w:iCs/>
          <w:rtl/>
        </w:rPr>
        <w:t>(4)</w:t>
      </w:r>
      <w:r w:rsidRPr="005C34F0">
        <w:rPr>
          <w:rFonts w:hint="cs"/>
          <w:i/>
          <w:iCs/>
          <w:rtl/>
        </w:rPr>
        <w:t xml:space="preserve">؛ التوكيل </w:t>
      </w:r>
      <w:proofErr w:type="gramStart"/>
      <w:r w:rsidRPr="005C34F0">
        <w:rPr>
          <w:rFonts w:hint="cs"/>
          <w:i/>
          <w:iCs/>
          <w:rtl/>
        </w:rPr>
        <w:t>الرسمي</w:t>
      </w:r>
      <w:r w:rsidRPr="005C34F0">
        <w:rPr>
          <w:i/>
          <w:iCs/>
          <w:rtl/>
        </w:rPr>
        <w:t>]</w:t>
      </w:r>
      <w:r w:rsidRPr="005C34F0">
        <w:rPr>
          <w:rFonts w:hint="cs"/>
          <w:rtl/>
        </w:rPr>
        <w:t xml:space="preserve"> </w:t>
      </w:r>
      <w:r w:rsidRPr="005C34F0">
        <w:rPr>
          <w:rtl/>
        </w:rPr>
        <w:t xml:space="preserve"> </w:t>
      </w:r>
      <w:r w:rsidRPr="005C34F0">
        <w:rPr>
          <w:rFonts w:hint="cs"/>
          <w:rtl/>
        </w:rPr>
        <w:t>(</w:t>
      </w:r>
      <w:proofErr w:type="gramEnd"/>
      <w:r w:rsidRPr="005C34F0">
        <w:rPr>
          <w:rFonts w:hint="cs"/>
          <w:rtl/>
        </w:rPr>
        <w:t xml:space="preserve">أ) </w:t>
      </w:r>
      <w:r w:rsidRPr="005C34F0">
        <w:rPr>
          <w:rtl/>
        </w:rPr>
        <w:t xml:space="preserve">متى سمح </w:t>
      </w:r>
      <w:r w:rsidRPr="005C34F0">
        <w:rPr>
          <w:rFonts w:hint="cs"/>
          <w:rtl/>
        </w:rPr>
        <w:t xml:space="preserve">طرف متعاقد </w:t>
      </w:r>
      <w:r w:rsidRPr="005C34F0">
        <w:rPr>
          <w:rtl/>
        </w:rPr>
        <w:t>بأن يكون مودع الطلب أو صاحب</w:t>
      </w:r>
      <w:r w:rsidRPr="005C34F0">
        <w:rPr>
          <w:rFonts w:hint="cs"/>
          <w:rtl/>
        </w:rPr>
        <w:t xml:space="preserve"> </w:t>
      </w:r>
      <w:r w:rsidRPr="005C34F0">
        <w:rPr>
          <w:rtl/>
        </w:rPr>
        <w:t>التسجيل أو أي شخص معني آخر ممثلاً بممثل لدى المكتب أو متى اقتضى ذلك، جاز له أن يقتضي أن يكون الممثل معيناً في تبليغ منفصل (يُشار إليه في</w:t>
      </w:r>
      <w:r w:rsidRPr="005C34F0">
        <w:rPr>
          <w:rFonts w:hint="cs"/>
          <w:rtl/>
        </w:rPr>
        <w:t xml:space="preserve"> </w:t>
      </w:r>
      <w:r w:rsidRPr="005C34F0">
        <w:rPr>
          <w:rtl/>
        </w:rPr>
        <w:t>ما يلي بعبارة "توكيل رسمي") يُبيّن اسم مودع الطلب أو صاحب التسجيل أو الشخص</w:t>
      </w:r>
      <w:r w:rsidRPr="005C34F0">
        <w:rPr>
          <w:rFonts w:hint="cs"/>
          <w:rtl/>
        </w:rPr>
        <w:t xml:space="preserve"> المعني</w:t>
      </w:r>
      <w:r w:rsidRPr="005C34F0">
        <w:rPr>
          <w:rtl/>
        </w:rPr>
        <w:t xml:space="preserve"> الآخر، حسب الحال</w:t>
      </w:r>
      <w:r w:rsidRPr="005C34F0">
        <w:rPr>
          <w:rFonts w:hint="cs"/>
          <w:rtl/>
        </w:rPr>
        <w:t>، واسم الممثل وعنوانه.</w:t>
      </w:r>
    </w:p>
    <w:p w14:paraId="7E30E506" w14:textId="77777777" w:rsidR="005C34F0" w:rsidRPr="005C34F0" w:rsidRDefault="005C34F0" w:rsidP="005C34F0">
      <w:pPr>
        <w:spacing w:after="220"/>
        <w:ind w:firstLine="566"/>
        <w:rPr>
          <w:rtl/>
        </w:rPr>
      </w:pPr>
      <w:r w:rsidRPr="005C34F0">
        <w:rPr>
          <w:rtl/>
        </w:rPr>
        <w:t>(ب)</w:t>
      </w:r>
      <w:r w:rsidRPr="005C34F0">
        <w:rPr>
          <w:rFonts w:hint="cs"/>
          <w:rtl/>
        </w:rPr>
        <w:tab/>
      </w:r>
      <w:r w:rsidRPr="005C34F0">
        <w:rPr>
          <w:rtl/>
        </w:rPr>
        <w:t>يجوز أن يتعلّق التوكيل الرسمي بواحد أو أكثر من الطلبات والتسجيلات مما هو محدّد في التوكيل الرسمي، أو بكافة طلبات الشخص المعيِّن وتسجيلاته الموجودة والمقبلة، مع مراعاة أي استثناء يبيّنه ذلك الشخص.</w:t>
      </w:r>
    </w:p>
    <w:p w14:paraId="34CF0806" w14:textId="77777777" w:rsidR="005C34F0" w:rsidRPr="005C34F0" w:rsidRDefault="005C34F0" w:rsidP="005C34F0">
      <w:pPr>
        <w:spacing w:after="220"/>
        <w:ind w:firstLine="566"/>
        <w:rPr>
          <w:rtl/>
        </w:rPr>
      </w:pPr>
      <w:r w:rsidRPr="005C34F0">
        <w:rPr>
          <w:rtl/>
        </w:rPr>
        <w:t>(ج)</w:t>
      </w:r>
      <w:r w:rsidRPr="005C34F0">
        <w:rPr>
          <w:rFonts w:hint="cs"/>
          <w:rtl/>
        </w:rPr>
        <w:tab/>
      </w:r>
      <w:r w:rsidRPr="005C34F0">
        <w:rPr>
          <w:rtl/>
        </w:rPr>
        <w:t xml:space="preserve">يجوز أن يقصر التوكيل الرسمي صلاحيات الممثل على بعض التصرفات. ويجوز </w:t>
      </w:r>
      <w:r w:rsidRPr="005C34F0">
        <w:rPr>
          <w:rFonts w:hint="cs"/>
          <w:rtl/>
        </w:rPr>
        <w:t xml:space="preserve">للطرف المتعاقد </w:t>
      </w:r>
      <w:r w:rsidRPr="005C34F0">
        <w:rPr>
          <w:rtl/>
        </w:rPr>
        <w:t>أن يقتضي تضمين أي توكيل رسمي يمنح الممثل حق سحب الطلب أو التنازل عن التسجيل بياناً صريحاً بذلك.</w:t>
      </w:r>
    </w:p>
    <w:p w14:paraId="057396F0" w14:textId="68478D67" w:rsidR="005C34F0" w:rsidRPr="005C34F0" w:rsidRDefault="005C34F0" w:rsidP="005C34F0">
      <w:pPr>
        <w:spacing w:after="220"/>
        <w:rPr>
          <w:rtl/>
        </w:rPr>
      </w:pPr>
      <w:r w:rsidRPr="005C34F0">
        <w:rPr>
          <w:rFonts w:hint="cs"/>
          <w:rtl/>
        </w:rPr>
        <w:t>(2)</w:t>
      </w:r>
      <w:r w:rsidRPr="005C34F0">
        <w:rPr>
          <w:rFonts w:hint="cs"/>
          <w:rtl/>
        </w:rPr>
        <w:tab/>
      </w:r>
      <w:r w:rsidRPr="005C34F0">
        <w:rPr>
          <w:i/>
          <w:iCs/>
          <w:rtl/>
        </w:rPr>
        <w:t>[المهلة المنصوص عليها في المادة 4(</w:t>
      </w:r>
      <w:r w:rsidRPr="005C34F0">
        <w:rPr>
          <w:rFonts w:hint="cs"/>
          <w:i/>
          <w:iCs/>
          <w:rtl/>
        </w:rPr>
        <w:t>6</w:t>
      </w:r>
      <w:proofErr w:type="gramStart"/>
      <w:r w:rsidRPr="005C34F0">
        <w:rPr>
          <w:i/>
          <w:iCs/>
          <w:rtl/>
        </w:rPr>
        <w:t>)]</w:t>
      </w:r>
      <w:r w:rsidRPr="005C34F0">
        <w:rPr>
          <w:rFonts w:hint="cs"/>
          <w:rtl/>
        </w:rPr>
        <w:t xml:space="preserve"> </w:t>
      </w:r>
      <w:r w:rsidRPr="005C34F0">
        <w:rPr>
          <w:rtl/>
        </w:rPr>
        <w:t xml:space="preserve"> لا</w:t>
      </w:r>
      <w:proofErr w:type="gramEnd"/>
      <w:r w:rsidRPr="005C34F0">
        <w:rPr>
          <w:rtl/>
        </w:rPr>
        <w:t xml:space="preserve"> تقل المهلة المشار إليها في المادة 4(</w:t>
      </w:r>
      <w:r w:rsidRPr="005C34F0">
        <w:rPr>
          <w:rFonts w:hint="cs"/>
          <w:rtl/>
        </w:rPr>
        <w:t>6</w:t>
      </w:r>
      <w:r w:rsidRPr="005C34F0">
        <w:rPr>
          <w:rtl/>
        </w:rPr>
        <w:t>) عن شهر واحد</w:t>
      </w:r>
      <w:r w:rsidR="001055A0" w:rsidRPr="001055A0">
        <w:rPr>
          <w:rStyle w:val="FootnoteReference"/>
          <w:rFonts w:asciiTheme="minorHAnsi" w:hAnsiTheme="minorHAnsi" w:cstheme="minorHAnsi"/>
          <w:sz w:val="22"/>
          <w:szCs w:val="22"/>
          <w:rtl/>
        </w:rPr>
        <w:footnoteReference w:customMarkFollows="1" w:id="6"/>
        <w:sym w:font="Symbol" w:char="F02A"/>
      </w:r>
      <w:r w:rsidRPr="005C34F0">
        <w:rPr>
          <w:rtl/>
        </w:rPr>
        <w:t xml:space="preserve"> اعتباراً من تاريخ الإخطار المشار إليه في تلك المادة</w:t>
      </w:r>
      <w:r w:rsidRPr="005C34F0">
        <w:rPr>
          <w:rFonts w:hint="cs"/>
          <w:rtl/>
          <w:lang w:bidi="ar-EG"/>
        </w:rPr>
        <w:t xml:space="preserve">، إذا كان عنوان مودع الطلب أو </w:t>
      </w:r>
      <w:r w:rsidRPr="005C34F0">
        <w:rPr>
          <w:rtl/>
        </w:rPr>
        <w:t>صاحب</w:t>
      </w:r>
      <w:r w:rsidRPr="005C34F0">
        <w:rPr>
          <w:rFonts w:hint="cs"/>
          <w:rtl/>
        </w:rPr>
        <w:t xml:space="preserve"> </w:t>
      </w:r>
      <w:r w:rsidRPr="005C34F0">
        <w:rPr>
          <w:rtl/>
        </w:rPr>
        <w:t>التسجيل أو أي شخص معني آخر</w:t>
      </w:r>
      <w:r w:rsidRPr="005C34F0">
        <w:rPr>
          <w:rFonts w:hint="cs"/>
          <w:rtl/>
        </w:rPr>
        <w:t xml:space="preserve"> يقع في أراضي الطرف المتعاقد مصدر الإخطار، ولا تقل عن شهرين اعتباراً من تاريخ الإخطار، إذا كان العنوان خارج أراضي ذلك الطرف المتعاقد.</w:t>
      </w:r>
    </w:p>
    <w:p w14:paraId="3E7236FA" w14:textId="77777777" w:rsidR="005C34F0" w:rsidRPr="005C34F0" w:rsidRDefault="005C34F0" w:rsidP="005C34F0">
      <w:pPr>
        <w:spacing w:after="220"/>
        <w:rPr>
          <w:rtl/>
        </w:rPr>
      </w:pPr>
      <w:r w:rsidRPr="005C34F0">
        <w:rPr>
          <w:rFonts w:hint="cs"/>
          <w:rtl/>
        </w:rPr>
        <w:t>(3)</w:t>
      </w:r>
      <w:r w:rsidRPr="005C34F0">
        <w:rPr>
          <w:rFonts w:hint="cs"/>
          <w:rtl/>
        </w:rPr>
        <w:tab/>
      </w:r>
      <w:r w:rsidRPr="005C34F0">
        <w:rPr>
          <w:i/>
          <w:iCs/>
          <w:rtl/>
        </w:rPr>
        <w:t>[</w:t>
      </w:r>
      <w:proofErr w:type="gramStart"/>
      <w:r w:rsidRPr="005C34F0">
        <w:rPr>
          <w:rFonts w:hint="cs"/>
          <w:i/>
          <w:iCs/>
          <w:rtl/>
        </w:rPr>
        <w:t>الأدلة</w:t>
      </w:r>
      <w:r w:rsidRPr="005C34F0">
        <w:rPr>
          <w:i/>
          <w:iCs/>
          <w:rtl/>
        </w:rPr>
        <w:t>]</w:t>
      </w:r>
      <w:r w:rsidRPr="005C34F0">
        <w:rPr>
          <w:rFonts w:hint="cs"/>
          <w:rtl/>
        </w:rPr>
        <w:t xml:space="preserve"> </w:t>
      </w:r>
      <w:r w:rsidRPr="005C34F0">
        <w:rPr>
          <w:rtl/>
        </w:rPr>
        <w:t xml:space="preserve"> يجوز</w:t>
      </w:r>
      <w:proofErr w:type="gramEnd"/>
      <w:r w:rsidRPr="005C34F0">
        <w:rPr>
          <w:rtl/>
        </w:rPr>
        <w:t xml:space="preserve"> </w:t>
      </w:r>
      <w:r w:rsidRPr="005C34F0">
        <w:rPr>
          <w:rFonts w:hint="cs"/>
          <w:rtl/>
        </w:rPr>
        <w:t>للطرف المتعاقد</w:t>
      </w:r>
      <w:r w:rsidRPr="005C34F0">
        <w:rPr>
          <w:rtl/>
        </w:rPr>
        <w:t xml:space="preserve"> أن يقتضي تقديم </w:t>
      </w:r>
      <w:r w:rsidRPr="005C34F0">
        <w:rPr>
          <w:rFonts w:hint="cs"/>
          <w:rtl/>
        </w:rPr>
        <w:t>الأدلة</w:t>
      </w:r>
      <w:r w:rsidRPr="005C34F0">
        <w:rPr>
          <w:rtl/>
        </w:rPr>
        <w:t xml:space="preserve"> إلى المكتب في الحالة التي قد يكون فيها للمكتب شك معقول في صحة أي بيان وارد في أي تبليغ مشار إليه في الفقر</w:t>
      </w:r>
      <w:r w:rsidRPr="005C34F0">
        <w:rPr>
          <w:rFonts w:hint="cs"/>
          <w:rtl/>
        </w:rPr>
        <w:t>ة</w:t>
      </w:r>
      <w:r w:rsidRPr="005C34F0">
        <w:rPr>
          <w:rtl/>
        </w:rPr>
        <w:t xml:space="preserve"> (</w:t>
      </w:r>
      <w:r w:rsidRPr="005C34F0">
        <w:rPr>
          <w:rFonts w:hint="cs"/>
          <w:rtl/>
        </w:rPr>
        <w:t>1</w:t>
      </w:r>
      <w:r w:rsidRPr="005C34F0">
        <w:rPr>
          <w:rtl/>
        </w:rPr>
        <w:t>).</w:t>
      </w:r>
    </w:p>
    <w:p w14:paraId="3EB3DABB" w14:textId="77777777" w:rsidR="005C34F0" w:rsidRPr="005C34F0" w:rsidRDefault="005C34F0" w:rsidP="00111F0E">
      <w:pPr>
        <w:pStyle w:val="Heading2"/>
        <w:spacing w:before="0" w:after="220"/>
        <w:jc w:val="center"/>
        <w:rPr>
          <w:b/>
          <w:i/>
          <w:iCs w:val="0"/>
          <w:sz w:val="22"/>
          <w:szCs w:val="22"/>
          <w:rtl/>
        </w:rPr>
      </w:pPr>
      <w:bookmarkStart w:id="17" w:name="_Toc163062856"/>
      <w:r w:rsidRPr="005C34F0">
        <w:rPr>
          <w:b/>
          <w:i/>
          <w:iCs w:val="0"/>
          <w:sz w:val="22"/>
          <w:szCs w:val="22"/>
          <w:rtl/>
        </w:rPr>
        <w:t xml:space="preserve">القاعدة </w:t>
      </w:r>
      <w:r w:rsidRPr="005C34F0">
        <w:rPr>
          <w:rFonts w:hint="cs"/>
          <w:b/>
          <w:i/>
          <w:iCs w:val="0"/>
          <w:sz w:val="22"/>
          <w:szCs w:val="22"/>
          <w:rtl/>
        </w:rPr>
        <w:t>5</w:t>
      </w:r>
      <w:r w:rsidRPr="005C34F0">
        <w:rPr>
          <w:b/>
          <w:i/>
          <w:iCs w:val="0"/>
          <w:sz w:val="22"/>
          <w:szCs w:val="22"/>
          <w:rtl/>
        </w:rPr>
        <w:br/>
        <w:t>التفاصيل المتعلقة بتاريخ الإيداع</w:t>
      </w:r>
      <w:bookmarkEnd w:id="17"/>
    </w:p>
    <w:p w14:paraId="14DAFD78" w14:textId="77777777" w:rsidR="005C34F0" w:rsidRPr="005C34F0" w:rsidRDefault="005C34F0" w:rsidP="005C34F0">
      <w:pPr>
        <w:spacing w:after="220"/>
        <w:rPr>
          <w:rtl/>
        </w:rPr>
      </w:pPr>
      <w:r w:rsidRPr="005C34F0">
        <w:rPr>
          <w:rtl/>
        </w:rPr>
        <w:t>لا تقل المهلة المشار إليها في المادة</w:t>
      </w:r>
      <w:r w:rsidRPr="005C34F0">
        <w:rPr>
          <w:rFonts w:hint="cs"/>
          <w:rtl/>
        </w:rPr>
        <w:t xml:space="preserve"> 5(4)</w:t>
      </w:r>
      <w:r w:rsidRPr="005C34F0">
        <w:rPr>
          <w:rtl/>
        </w:rPr>
        <w:t xml:space="preserve"> عن شهر واحد اعتباراً من تاريخ الإخطار المشار إليه في تلك المادة.</w:t>
      </w:r>
    </w:p>
    <w:p w14:paraId="303AADA6" w14:textId="77777777" w:rsidR="005C34F0" w:rsidRPr="005C34F0" w:rsidRDefault="005C34F0" w:rsidP="00111F0E">
      <w:pPr>
        <w:pStyle w:val="Heading2"/>
        <w:spacing w:before="0" w:after="220"/>
        <w:jc w:val="center"/>
        <w:rPr>
          <w:b/>
          <w:i/>
          <w:iCs w:val="0"/>
          <w:sz w:val="22"/>
          <w:szCs w:val="22"/>
          <w:rtl/>
        </w:rPr>
      </w:pPr>
      <w:bookmarkStart w:id="18" w:name="_Toc163062857"/>
      <w:r w:rsidRPr="005C34F0">
        <w:rPr>
          <w:b/>
          <w:i/>
          <w:iCs w:val="0"/>
          <w:sz w:val="22"/>
          <w:szCs w:val="22"/>
          <w:rtl/>
        </w:rPr>
        <w:t>القاعدة</w:t>
      </w:r>
      <w:r w:rsidRPr="005C34F0">
        <w:rPr>
          <w:rFonts w:hint="cs"/>
          <w:b/>
          <w:i/>
          <w:iCs w:val="0"/>
          <w:sz w:val="22"/>
          <w:szCs w:val="22"/>
          <w:rtl/>
        </w:rPr>
        <w:t xml:space="preserve"> 6</w:t>
      </w:r>
      <w:r w:rsidRPr="005C34F0">
        <w:rPr>
          <w:b/>
          <w:i/>
          <w:iCs w:val="0"/>
          <w:sz w:val="22"/>
          <w:szCs w:val="22"/>
          <w:rtl/>
        </w:rPr>
        <w:br/>
        <w:t>التفاصيل المتعلقة بالنشر</w:t>
      </w:r>
      <w:bookmarkEnd w:id="18"/>
    </w:p>
    <w:p w14:paraId="562496F7" w14:textId="77777777" w:rsidR="005C34F0" w:rsidRPr="005C34F0" w:rsidRDefault="005C34F0" w:rsidP="005C34F0">
      <w:pPr>
        <w:spacing w:after="220"/>
        <w:rPr>
          <w:rtl/>
        </w:rPr>
      </w:pPr>
      <w:r w:rsidRPr="005C34F0">
        <w:rPr>
          <w:rtl/>
        </w:rPr>
        <w:t xml:space="preserve">تكون الفترة الدنيا المشار إليها في المادة </w:t>
      </w:r>
      <w:r w:rsidRPr="005C34F0">
        <w:rPr>
          <w:rFonts w:hint="cs"/>
          <w:rtl/>
        </w:rPr>
        <w:t>9</w:t>
      </w:r>
      <w:r w:rsidRPr="005C34F0">
        <w:rPr>
          <w:rtl/>
        </w:rPr>
        <w:t>(1) ستة أشهر اعتباراً من تاريخ الإيداع</w:t>
      </w:r>
      <w:r w:rsidRPr="005C34F0">
        <w:rPr>
          <w:rFonts w:hint="cs"/>
          <w:rtl/>
        </w:rPr>
        <w:t xml:space="preserve"> </w:t>
      </w:r>
      <w:r w:rsidRPr="005C34F0">
        <w:rPr>
          <w:rFonts w:hint="cs"/>
          <w:b/>
          <w:bCs/>
          <w:rtl/>
        </w:rPr>
        <w:t>[</w:t>
      </w:r>
      <w:r w:rsidRPr="005C34F0">
        <w:rPr>
          <w:rtl/>
        </w:rPr>
        <w:t>، أو اعتباراً من تاريخ طلب الأولوية في حال المطالبة بالأولوية</w:t>
      </w:r>
      <w:r w:rsidRPr="005C34F0">
        <w:rPr>
          <w:rFonts w:hint="cs"/>
          <w:b/>
          <w:bCs/>
          <w:rtl/>
        </w:rPr>
        <w:t>]</w:t>
      </w:r>
      <w:r w:rsidRPr="005C34F0">
        <w:rPr>
          <w:rFonts w:hint="cs"/>
          <w:rtl/>
        </w:rPr>
        <w:t>.</w:t>
      </w:r>
    </w:p>
    <w:p w14:paraId="54C05D84" w14:textId="77777777" w:rsidR="005C34F0" w:rsidRPr="005C34F0" w:rsidRDefault="005C34F0" w:rsidP="009C2EF4">
      <w:pPr>
        <w:pStyle w:val="Heading2"/>
        <w:spacing w:before="0" w:after="220"/>
        <w:jc w:val="center"/>
        <w:rPr>
          <w:b/>
          <w:i/>
          <w:iCs w:val="0"/>
          <w:sz w:val="22"/>
          <w:szCs w:val="22"/>
          <w:rtl/>
        </w:rPr>
      </w:pPr>
      <w:bookmarkStart w:id="19" w:name="_Toc163062858"/>
      <w:r w:rsidRPr="005C34F0">
        <w:rPr>
          <w:b/>
          <w:i/>
          <w:iCs w:val="0"/>
          <w:sz w:val="22"/>
          <w:szCs w:val="22"/>
          <w:rtl/>
        </w:rPr>
        <w:lastRenderedPageBreak/>
        <w:t xml:space="preserve">القاعدة </w:t>
      </w:r>
      <w:r w:rsidRPr="005C34F0">
        <w:rPr>
          <w:rFonts w:hint="cs"/>
          <w:b/>
          <w:i/>
          <w:iCs w:val="0"/>
          <w:sz w:val="22"/>
          <w:szCs w:val="22"/>
          <w:rtl/>
        </w:rPr>
        <w:t>7</w:t>
      </w:r>
      <w:r w:rsidRPr="005C34F0">
        <w:rPr>
          <w:b/>
          <w:i/>
          <w:iCs w:val="0"/>
          <w:sz w:val="22"/>
          <w:szCs w:val="22"/>
          <w:rtl/>
        </w:rPr>
        <w:br/>
        <w:t>التفاصيل المتعلقة بالتبليغات</w:t>
      </w:r>
      <w:bookmarkEnd w:id="19"/>
    </w:p>
    <w:p w14:paraId="72D07E58" w14:textId="77777777" w:rsidR="005C34F0" w:rsidRPr="005C34F0" w:rsidRDefault="005C34F0" w:rsidP="005C34F0">
      <w:pPr>
        <w:spacing w:after="220"/>
        <w:rPr>
          <w:rtl/>
        </w:rPr>
      </w:pPr>
      <w:r w:rsidRPr="005C34F0">
        <w:rPr>
          <w:rFonts w:hint="cs"/>
          <w:rtl/>
        </w:rPr>
        <w:t>(1)</w:t>
      </w:r>
      <w:r w:rsidRPr="005C34F0">
        <w:rPr>
          <w:rFonts w:hint="cs"/>
          <w:rtl/>
        </w:rPr>
        <w:tab/>
      </w:r>
      <w:r w:rsidRPr="005C34F0">
        <w:rPr>
          <w:i/>
          <w:iCs/>
          <w:rtl/>
        </w:rPr>
        <w:t>[التفاصيل الم</w:t>
      </w:r>
      <w:r w:rsidRPr="005C34F0">
        <w:rPr>
          <w:rFonts w:hint="cs"/>
          <w:i/>
          <w:iCs/>
          <w:rtl/>
        </w:rPr>
        <w:t>ت</w:t>
      </w:r>
      <w:r w:rsidRPr="005C34F0">
        <w:rPr>
          <w:i/>
          <w:iCs/>
          <w:rtl/>
        </w:rPr>
        <w:t>علقة بالمادة 10(</w:t>
      </w:r>
      <w:r w:rsidRPr="005C34F0">
        <w:rPr>
          <w:rFonts w:hint="cs"/>
          <w:i/>
          <w:iCs/>
          <w:rtl/>
        </w:rPr>
        <w:t>3</w:t>
      </w:r>
      <w:r w:rsidRPr="005C34F0">
        <w:rPr>
          <w:i/>
          <w:iCs/>
          <w:rtl/>
        </w:rPr>
        <w:t>)]</w:t>
      </w:r>
      <w:r w:rsidRPr="005C34F0">
        <w:rPr>
          <w:rFonts w:hint="cs"/>
          <w:rtl/>
        </w:rPr>
        <w:t xml:space="preserve"> </w:t>
      </w:r>
      <w:r w:rsidRPr="005C34F0">
        <w:rPr>
          <w:rtl/>
        </w:rPr>
        <w:t>(</w:t>
      </w:r>
      <w:proofErr w:type="gramStart"/>
      <w:r w:rsidRPr="005C34F0">
        <w:rPr>
          <w:rtl/>
        </w:rPr>
        <w:t>أ)</w:t>
      </w:r>
      <w:r w:rsidRPr="005C34F0">
        <w:rPr>
          <w:rFonts w:hint="cs"/>
          <w:rtl/>
        </w:rPr>
        <w:t xml:space="preserve"> </w:t>
      </w:r>
      <w:r w:rsidRPr="005C34F0">
        <w:rPr>
          <w:rtl/>
        </w:rPr>
        <w:t xml:space="preserve"> يجوز</w:t>
      </w:r>
      <w:proofErr w:type="gramEnd"/>
      <w:r w:rsidRPr="005C34F0">
        <w:rPr>
          <w:rtl/>
        </w:rPr>
        <w:t xml:space="preserve"> </w:t>
      </w:r>
      <w:r w:rsidRPr="005C34F0">
        <w:rPr>
          <w:rFonts w:hint="cs"/>
          <w:rtl/>
        </w:rPr>
        <w:t>للطرف المتعاقد</w:t>
      </w:r>
      <w:r w:rsidRPr="005C34F0">
        <w:rPr>
          <w:rtl/>
        </w:rPr>
        <w:t xml:space="preserve"> اقتضاء أن يكون عنوان المراسلة المشار إليه في المادة</w:t>
      </w:r>
      <w:r w:rsidRPr="005C34F0">
        <w:rPr>
          <w:rFonts w:hint="cs"/>
          <w:rtl/>
        </w:rPr>
        <w:t> </w:t>
      </w:r>
      <w:r w:rsidRPr="005C34F0">
        <w:rPr>
          <w:rtl/>
        </w:rPr>
        <w:t>10(</w:t>
      </w:r>
      <w:r w:rsidRPr="005C34F0">
        <w:rPr>
          <w:rFonts w:hint="cs"/>
          <w:rtl/>
        </w:rPr>
        <w:t>3</w:t>
      </w:r>
      <w:r w:rsidRPr="005C34F0">
        <w:rPr>
          <w:rtl/>
        </w:rPr>
        <w:t>)"1" وعنوان التبليغ القانوني المشار إليه في المادة 10(</w:t>
      </w:r>
      <w:r w:rsidRPr="005C34F0">
        <w:rPr>
          <w:rFonts w:hint="cs"/>
          <w:rtl/>
        </w:rPr>
        <w:t>3</w:t>
      </w:r>
      <w:r w:rsidRPr="005C34F0">
        <w:rPr>
          <w:rtl/>
        </w:rPr>
        <w:t>)"2" على أراض يحددها ذلك</w:t>
      </w:r>
      <w:r w:rsidRPr="005C34F0">
        <w:rPr>
          <w:rFonts w:hint="cs"/>
          <w:rtl/>
        </w:rPr>
        <w:t xml:space="preserve"> الطرف المتعاقد</w:t>
      </w:r>
      <w:r w:rsidRPr="005C34F0">
        <w:rPr>
          <w:rtl/>
        </w:rPr>
        <w:t>.</w:t>
      </w:r>
    </w:p>
    <w:p w14:paraId="438BFDAA" w14:textId="77777777" w:rsidR="005C34F0" w:rsidRPr="005C34F0" w:rsidRDefault="005C34F0" w:rsidP="005C34F0">
      <w:pPr>
        <w:spacing w:after="220"/>
        <w:ind w:firstLine="566"/>
        <w:rPr>
          <w:rtl/>
        </w:rPr>
      </w:pPr>
      <w:r w:rsidRPr="005C34F0">
        <w:rPr>
          <w:rtl/>
        </w:rPr>
        <w:t>(ب)</w:t>
      </w:r>
      <w:r w:rsidRPr="005C34F0">
        <w:rPr>
          <w:rFonts w:hint="cs"/>
          <w:rtl/>
        </w:rPr>
        <w:tab/>
      </w:r>
      <w:r w:rsidRPr="005C34F0">
        <w:rPr>
          <w:rtl/>
        </w:rPr>
        <w:t xml:space="preserve">يجوز </w:t>
      </w:r>
      <w:r w:rsidRPr="005C34F0">
        <w:rPr>
          <w:rFonts w:hint="cs"/>
          <w:rtl/>
        </w:rPr>
        <w:t>للطرف المتعاقد</w:t>
      </w:r>
      <w:r w:rsidRPr="005C34F0">
        <w:rPr>
          <w:rtl/>
        </w:rPr>
        <w:t xml:space="preserve"> أن يقتضي أن يبيّن مودع الطلب أو صاحب التسجيل أو الشخص المعني الآخر بعض معلومات الاتصال التالية أو جميعها في أي تبليغ:</w:t>
      </w:r>
    </w:p>
    <w:p w14:paraId="6C8F3ACC"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رقم الهاتف؛</w:t>
      </w:r>
    </w:p>
    <w:p w14:paraId="4DCF8E5B"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رقم الفاكس؛</w:t>
      </w:r>
    </w:p>
    <w:p w14:paraId="2E9528C7" w14:textId="77777777"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عنوان البريد الإلكتروني.</w:t>
      </w:r>
    </w:p>
    <w:p w14:paraId="2B4A2D77" w14:textId="77777777" w:rsidR="005C34F0" w:rsidRPr="005C34F0" w:rsidRDefault="005C34F0" w:rsidP="005C34F0">
      <w:pPr>
        <w:spacing w:after="220"/>
        <w:rPr>
          <w:rtl/>
        </w:rPr>
      </w:pPr>
      <w:r w:rsidRPr="005C34F0">
        <w:rPr>
          <w:rFonts w:hint="cs"/>
          <w:rtl/>
        </w:rPr>
        <w:t>(2)</w:t>
      </w:r>
      <w:r w:rsidRPr="005C34F0">
        <w:rPr>
          <w:rFonts w:hint="cs"/>
          <w:rtl/>
        </w:rPr>
        <w:tab/>
      </w:r>
      <w:r w:rsidRPr="005C34F0">
        <w:rPr>
          <w:i/>
          <w:iCs/>
          <w:rtl/>
        </w:rPr>
        <w:t xml:space="preserve">[البيانات </w:t>
      </w:r>
      <w:r w:rsidRPr="005C34F0">
        <w:rPr>
          <w:rFonts w:hint="cs"/>
          <w:i/>
          <w:iCs/>
          <w:rtl/>
        </w:rPr>
        <w:t>المرفقة</w:t>
      </w:r>
      <w:r w:rsidRPr="005C34F0">
        <w:rPr>
          <w:i/>
          <w:iCs/>
          <w:rtl/>
        </w:rPr>
        <w:t xml:space="preserve"> بتوقيع التبليغات على </w:t>
      </w:r>
      <w:proofErr w:type="gramStart"/>
      <w:r w:rsidRPr="005C34F0">
        <w:rPr>
          <w:i/>
          <w:iCs/>
          <w:rtl/>
        </w:rPr>
        <w:t>الورق]</w:t>
      </w:r>
      <w:r w:rsidRPr="005C34F0">
        <w:rPr>
          <w:rFonts w:hint="cs"/>
          <w:rtl/>
        </w:rPr>
        <w:t xml:space="preserve">  </w:t>
      </w:r>
      <w:r w:rsidRPr="005C34F0">
        <w:rPr>
          <w:rtl/>
        </w:rPr>
        <w:t>يجوز</w:t>
      </w:r>
      <w:proofErr w:type="gramEnd"/>
      <w:r w:rsidRPr="005C34F0">
        <w:rPr>
          <w:rtl/>
        </w:rPr>
        <w:t xml:space="preserve"> </w:t>
      </w:r>
      <w:r w:rsidRPr="005C34F0">
        <w:rPr>
          <w:rFonts w:hint="cs"/>
          <w:rtl/>
        </w:rPr>
        <w:t xml:space="preserve">للطرف المتعاقد </w:t>
      </w:r>
      <w:r w:rsidRPr="005C34F0">
        <w:rPr>
          <w:rtl/>
        </w:rPr>
        <w:t>أن يقتضي إرفاق ما يلي بتوقيع الشخص الطبيعي الموقع:</w:t>
      </w:r>
    </w:p>
    <w:p w14:paraId="57BEF988" w14:textId="77777777" w:rsidR="005C34F0" w:rsidRPr="005C34F0" w:rsidRDefault="005C34F0" w:rsidP="005C34F0">
      <w:pPr>
        <w:spacing w:after="220"/>
        <w:ind w:firstLine="1133"/>
        <w:rPr>
          <w:rtl/>
        </w:rPr>
      </w:pPr>
      <w:r w:rsidRPr="005C34F0">
        <w:rPr>
          <w:rFonts w:hint="cs"/>
          <w:rtl/>
        </w:rPr>
        <w:t>"1"</w:t>
      </w:r>
      <w:r w:rsidRPr="005C34F0">
        <w:rPr>
          <w:rtl/>
        </w:rPr>
        <w:tab/>
        <w:t xml:space="preserve">بيان بالأحرف يوضح اسم </w:t>
      </w:r>
      <w:proofErr w:type="gramStart"/>
      <w:r w:rsidRPr="005C34F0">
        <w:rPr>
          <w:rtl/>
        </w:rPr>
        <w:t>العائلة</w:t>
      </w:r>
      <w:proofErr w:type="gramEnd"/>
      <w:r w:rsidRPr="005C34F0">
        <w:rPr>
          <w:rtl/>
        </w:rPr>
        <w:t xml:space="preserve"> أو الاسم الرئيسي والاسم أو الأسماء الأولى أو الثانية لذلك الشخص، أو الاسم أو الأسماء التي يستعملها ذلك الشخص عادة حسب اختياره؛</w:t>
      </w:r>
    </w:p>
    <w:p w14:paraId="5477C54D"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وبيان يوضح الصفة التي وقع بموجبها ذلك الشخص في حال عدم وضوح تلك الصفة من قراءة التبليغ.</w:t>
      </w:r>
    </w:p>
    <w:p w14:paraId="11D8EE39" w14:textId="77777777" w:rsidR="005C34F0" w:rsidRPr="005C34F0" w:rsidRDefault="005C34F0" w:rsidP="005C34F0">
      <w:pPr>
        <w:spacing w:after="220"/>
        <w:rPr>
          <w:rtl/>
        </w:rPr>
      </w:pPr>
      <w:r w:rsidRPr="005C34F0">
        <w:rPr>
          <w:rFonts w:hint="cs"/>
          <w:rtl/>
        </w:rPr>
        <w:t>(3)</w:t>
      </w:r>
      <w:r w:rsidRPr="005C34F0">
        <w:rPr>
          <w:rFonts w:hint="cs"/>
          <w:rtl/>
        </w:rPr>
        <w:tab/>
      </w:r>
      <w:r w:rsidRPr="005C34F0">
        <w:rPr>
          <w:i/>
          <w:iCs/>
          <w:rtl/>
        </w:rPr>
        <w:t xml:space="preserve">[تاريخ </w:t>
      </w:r>
      <w:proofErr w:type="gramStart"/>
      <w:r w:rsidRPr="005C34F0">
        <w:rPr>
          <w:i/>
          <w:iCs/>
          <w:rtl/>
        </w:rPr>
        <w:t>التوقيع]</w:t>
      </w:r>
      <w:r w:rsidRPr="005C34F0">
        <w:rPr>
          <w:rtl/>
        </w:rPr>
        <w:t xml:space="preserve"> </w:t>
      </w:r>
      <w:r w:rsidRPr="005C34F0">
        <w:rPr>
          <w:rFonts w:hint="cs"/>
          <w:rtl/>
        </w:rPr>
        <w:t xml:space="preserve"> </w:t>
      </w:r>
      <w:r w:rsidRPr="005C34F0">
        <w:rPr>
          <w:rtl/>
        </w:rPr>
        <w:t>يجوز</w:t>
      </w:r>
      <w:proofErr w:type="gramEnd"/>
      <w:r w:rsidRPr="005C34F0">
        <w:rPr>
          <w:rtl/>
        </w:rPr>
        <w:t xml:space="preserve"> </w:t>
      </w:r>
      <w:r w:rsidRPr="005C34F0">
        <w:rPr>
          <w:rFonts w:hint="cs"/>
          <w:rtl/>
        </w:rPr>
        <w:t xml:space="preserve">للطرف المتعاقد </w:t>
      </w:r>
      <w:r w:rsidRPr="005C34F0">
        <w:rPr>
          <w:rtl/>
        </w:rPr>
        <w:t>أن يقتضي إرفاق التوقيع ببيان يوضح التاريخ الذي جرى فيه التوقيع. وفي حال اقتضاء ذلك البيان وعدم تقديمه، يعتبر تاريخ التوقيع التاريخ الذي تسلم فيه المكتب التبليغ الذي يحمل التوقيع، أو تاريخا سابقا لذلك التاريخ إذا كان</w:t>
      </w:r>
      <w:r w:rsidRPr="005C34F0">
        <w:rPr>
          <w:rFonts w:hint="cs"/>
          <w:rtl/>
        </w:rPr>
        <w:t xml:space="preserve"> الطرف المتعاقد</w:t>
      </w:r>
      <w:r w:rsidRPr="005C34F0">
        <w:rPr>
          <w:rtl/>
        </w:rPr>
        <w:t xml:space="preserve"> المعني يسمح بذلك.</w:t>
      </w:r>
    </w:p>
    <w:p w14:paraId="4A37AC9D" w14:textId="77777777" w:rsidR="005C34F0" w:rsidRPr="005C34F0" w:rsidRDefault="005C34F0" w:rsidP="005C34F0">
      <w:pPr>
        <w:spacing w:after="220"/>
        <w:rPr>
          <w:rtl/>
        </w:rPr>
      </w:pPr>
      <w:r w:rsidRPr="005C34F0">
        <w:rPr>
          <w:rFonts w:hint="cs"/>
          <w:rtl/>
        </w:rPr>
        <w:t>(4)</w:t>
      </w:r>
      <w:r w:rsidRPr="005C34F0">
        <w:rPr>
          <w:rFonts w:hint="cs"/>
          <w:rtl/>
        </w:rPr>
        <w:tab/>
      </w:r>
      <w:r w:rsidRPr="005C34F0">
        <w:rPr>
          <w:i/>
          <w:iCs/>
          <w:rtl/>
        </w:rPr>
        <w:t xml:space="preserve">[توقيع </w:t>
      </w:r>
      <w:r w:rsidRPr="005C34F0">
        <w:rPr>
          <w:rFonts w:hint="cs"/>
          <w:i/>
          <w:iCs/>
          <w:rtl/>
        </w:rPr>
        <w:t>التبليغات</w:t>
      </w:r>
      <w:r w:rsidRPr="005C34F0">
        <w:rPr>
          <w:i/>
          <w:iCs/>
          <w:rtl/>
        </w:rPr>
        <w:t xml:space="preserve"> على </w:t>
      </w:r>
      <w:proofErr w:type="gramStart"/>
      <w:r w:rsidRPr="005C34F0">
        <w:rPr>
          <w:i/>
          <w:iCs/>
          <w:rtl/>
        </w:rPr>
        <w:t>الورق]</w:t>
      </w:r>
      <w:r w:rsidRPr="005C34F0">
        <w:rPr>
          <w:rFonts w:hint="cs"/>
          <w:rtl/>
        </w:rPr>
        <w:t xml:space="preserve"> </w:t>
      </w:r>
      <w:r w:rsidRPr="005C34F0">
        <w:rPr>
          <w:rtl/>
        </w:rPr>
        <w:t xml:space="preserve"> في</w:t>
      </w:r>
      <w:proofErr w:type="gramEnd"/>
      <w:r w:rsidRPr="005C34F0">
        <w:rPr>
          <w:rtl/>
        </w:rPr>
        <w:t xml:space="preserve"> الحال التي يكون فيها التبليغ الموجه إلى مكتب </w:t>
      </w:r>
      <w:r w:rsidRPr="005C34F0">
        <w:rPr>
          <w:rFonts w:hint="cs"/>
          <w:rtl/>
        </w:rPr>
        <w:t xml:space="preserve">طرف متعاقد </w:t>
      </w:r>
      <w:r w:rsidRPr="005C34F0">
        <w:rPr>
          <w:rtl/>
        </w:rPr>
        <w:t>على ورق ويكون التوقيع مطلوباً، فإن</w:t>
      </w:r>
      <w:r w:rsidRPr="005C34F0">
        <w:rPr>
          <w:rFonts w:hint="cs"/>
          <w:rtl/>
        </w:rPr>
        <w:t xml:space="preserve"> ذلك الطرف المتعاقد:</w:t>
      </w:r>
    </w:p>
    <w:p w14:paraId="54E5EDCF"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يقبل التوقيع بخط اليد مع مراعاة البند "3"؛</w:t>
      </w:r>
    </w:p>
    <w:p w14:paraId="13E0F1D2"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 xml:space="preserve">ويجوز له أن يسمح باستعمال أشكال أخرى من التوقيع بدلاً من التوقيع بخط اليد، مثل التوقيع </w:t>
      </w:r>
      <w:proofErr w:type="gramStart"/>
      <w:r w:rsidRPr="005C34F0">
        <w:rPr>
          <w:rtl/>
        </w:rPr>
        <w:t>المطبوع</w:t>
      </w:r>
      <w:proofErr w:type="gramEnd"/>
      <w:r w:rsidRPr="005C34F0">
        <w:rPr>
          <w:rtl/>
        </w:rPr>
        <w:t xml:space="preserve"> أو المختوم أو استعمال خاتم أو شريط مشفر؛</w:t>
      </w:r>
    </w:p>
    <w:p w14:paraId="37A9D40A" w14:textId="77777777"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 xml:space="preserve">ويجوز له أن يشترط استعمال الختم بدلاً من التوقيع بخط اليد في حال كان الشخص الطبيعي الذي يوقع التبليغ مواطناً من مواطني </w:t>
      </w:r>
      <w:r w:rsidRPr="005C34F0">
        <w:rPr>
          <w:rFonts w:hint="cs"/>
          <w:rtl/>
        </w:rPr>
        <w:t>الطرف المتعاقد</w:t>
      </w:r>
      <w:r w:rsidRPr="005C34F0">
        <w:rPr>
          <w:rtl/>
        </w:rPr>
        <w:t xml:space="preserve"> المعني وكان عنوان ذلك الشخص على أراضيه أو إذا كان الشخص المعنوي الذي تم توقيع التبليغ نيابة عنه منظماً بموجب قوانينه وكان له محل إقامة أو منشأة صناعية أو تجارية حقيقية وفعلية على أراضيه.</w:t>
      </w:r>
    </w:p>
    <w:p w14:paraId="093859CE" w14:textId="77777777" w:rsidR="005C34F0" w:rsidRPr="005C34F0" w:rsidRDefault="005C34F0" w:rsidP="005C34F0">
      <w:pPr>
        <w:spacing w:after="220"/>
        <w:rPr>
          <w:rtl/>
        </w:rPr>
      </w:pPr>
      <w:r w:rsidRPr="005C34F0">
        <w:rPr>
          <w:rFonts w:hint="cs"/>
          <w:rtl/>
        </w:rPr>
        <w:t>(5)</w:t>
      </w:r>
      <w:r w:rsidRPr="005C34F0">
        <w:rPr>
          <w:rFonts w:hint="cs"/>
          <w:rtl/>
        </w:rPr>
        <w:tab/>
      </w:r>
      <w:r w:rsidRPr="005C34F0">
        <w:rPr>
          <w:i/>
          <w:iCs/>
          <w:rtl/>
        </w:rPr>
        <w:t>[تصديق</w:t>
      </w:r>
      <w:r w:rsidRPr="005C34F0">
        <w:rPr>
          <w:rFonts w:hint="cs"/>
          <w:i/>
          <w:iCs/>
          <w:rtl/>
        </w:rPr>
        <w:t xml:space="preserve"> </w:t>
      </w:r>
      <w:r w:rsidRPr="005C34F0">
        <w:rPr>
          <w:i/>
          <w:iCs/>
          <w:rtl/>
        </w:rPr>
        <w:t xml:space="preserve">التوقيع على التبليغات </w:t>
      </w:r>
      <w:proofErr w:type="gramStart"/>
      <w:r w:rsidRPr="005C34F0">
        <w:rPr>
          <w:i/>
          <w:iCs/>
          <w:rtl/>
        </w:rPr>
        <w:t>الورقية]</w:t>
      </w:r>
      <w:r w:rsidRPr="005C34F0">
        <w:rPr>
          <w:rFonts w:hint="cs"/>
          <w:rtl/>
        </w:rPr>
        <w:t xml:space="preserve"> </w:t>
      </w:r>
      <w:r w:rsidRPr="005C34F0">
        <w:rPr>
          <w:rtl/>
        </w:rPr>
        <w:t xml:space="preserve"> يجوز</w:t>
      </w:r>
      <w:proofErr w:type="gramEnd"/>
      <w:r w:rsidRPr="005C34F0">
        <w:rPr>
          <w:rtl/>
        </w:rPr>
        <w:t xml:space="preserve"> </w:t>
      </w:r>
      <w:r w:rsidRPr="005C34F0">
        <w:rPr>
          <w:rFonts w:hint="cs"/>
          <w:rtl/>
        </w:rPr>
        <w:t xml:space="preserve">للطرف المتعاقد </w:t>
      </w:r>
      <w:r w:rsidRPr="005C34F0">
        <w:rPr>
          <w:rtl/>
        </w:rPr>
        <w:t>اقتضاء</w:t>
      </w:r>
      <w:r w:rsidRPr="005C34F0">
        <w:rPr>
          <w:rFonts w:hint="cs"/>
          <w:rtl/>
        </w:rPr>
        <w:t xml:space="preserve"> أي شكل من أشكال ال</w:t>
      </w:r>
      <w:r w:rsidRPr="005C34F0">
        <w:rPr>
          <w:rtl/>
        </w:rPr>
        <w:t>تصديق</w:t>
      </w:r>
      <w:r w:rsidRPr="005C34F0">
        <w:rPr>
          <w:rFonts w:hint="cs"/>
          <w:rtl/>
        </w:rPr>
        <w:t xml:space="preserve"> على</w:t>
      </w:r>
      <w:r w:rsidRPr="005C34F0">
        <w:rPr>
          <w:rtl/>
        </w:rPr>
        <w:t xml:space="preserve"> أي توقيع على تبليغ ورقي، وفقا للمادة</w:t>
      </w:r>
      <w:r w:rsidRPr="005C34F0">
        <w:rPr>
          <w:rFonts w:hint="cs"/>
          <w:rtl/>
        </w:rPr>
        <w:t> </w:t>
      </w:r>
      <w:r w:rsidRPr="005C34F0">
        <w:rPr>
          <w:rtl/>
        </w:rPr>
        <w:t>10(</w:t>
      </w:r>
      <w:r w:rsidRPr="005C34F0">
        <w:rPr>
          <w:rFonts w:hint="cs"/>
          <w:rtl/>
        </w:rPr>
        <w:t>4</w:t>
      </w:r>
      <w:r w:rsidRPr="005C34F0">
        <w:rPr>
          <w:rtl/>
        </w:rPr>
        <w:t xml:space="preserve">)(ب)، إذا كان التبليغ يتعلق </w:t>
      </w:r>
      <w:r w:rsidRPr="005C34F0">
        <w:rPr>
          <w:rFonts w:hint="cs"/>
          <w:rtl/>
        </w:rPr>
        <w:t xml:space="preserve">بسحب طلب أو </w:t>
      </w:r>
      <w:r w:rsidRPr="005C34F0">
        <w:rPr>
          <w:rtl/>
        </w:rPr>
        <w:t>بالتخلي عن تسجيل.</w:t>
      </w:r>
    </w:p>
    <w:p w14:paraId="51D9E2F7" w14:textId="77777777" w:rsidR="005C34F0" w:rsidRPr="005C34F0" w:rsidRDefault="005C34F0" w:rsidP="005C34F0">
      <w:pPr>
        <w:spacing w:after="220"/>
        <w:rPr>
          <w:rtl/>
        </w:rPr>
      </w:pPr>
      <w:r w:rsidRPr="005C34F0">
        <w:rPr>
          <w:rFonts w:hint="cs"/>
          <w:rtl/>
        </w:rPr>
        <w:t>(6)</w:t>
      </w:r>
      <w:r w:rsidRPr="005C34F0">
        <w:rPr>
          <w:rFonts w:hint="cs"/>
          <w:rtl/>
        </w:rPr>
        <w:tab/>
      </w:r>
      <w:r w:rsidRPr="005C34F0">
        <w:rPr>
          <w:i/>
          <w:iCs/>
          <w:rtl/>
        </w:rPr>
        <w:t xml:space="preserve">[توقيع التبليغات الورقية المودعة بوسائل إلكترونية </w:t>
      </w:r>
      <w:proofErr w:type="gramStart"/>
      <w:r w:rsidRPr="005C34F0">
        <w:rPr>
          <w:i/>
          <w:iCs/>
          <w:rtl/>
        </w:rPr>
        <w:t>للإرسال]</w:t>
      </w:r>
      <w:r w:rsidRPr="005C34F0">
        <w:rPr>
          <w:rFonts w:hint="cs"/>
          <w:rtl/>
        </w:rPr>
        <w:t xml:space="preserve">  </w:t>
      </w:r>
      <w:r w:rsidRPr="005C34F0">
        <w:rPr>
          <w:rtl/>
        </w:rPr>
        <w:t>يَعتبر</w:t>
      </w:r>
      <w:proofErr w:type="gramEnd"/>
      <w:r w:rsidRPr="005C34F0">
        <w:rPr>
          <w:rtl/>
        </w:rPr>
        <w:t xml:space="preserve"> </w:t>
      </w:r>
      <w:r w:rsidRPr="005C34F0">
        <w:rPr>
          <w:rFonts w:hint="cs"/>
          <w:rtl/>
        </w:rPr>
        <w:t>الطرف المتعاقد</w:t>
      </w:r>
      <w:r w:rsidRPr="005C34F0">
        <w:rPr>
          <w:rtl/>
        </w:rPr>
        <w:t xml:space="preserve"> الذي ينص في قوانينه على إيداع التبليغات الورقية بوسائل</w:t>
      </w:r>
      <w:r w:rsidRPr="005C34F0">
        <w:rPr>
          <w:rFonts w:hint="cs"/>
          <w:rtl/>
        </w:rPr>
        <w:t xml:space="preserve"> </w:t>
      </w:r>
      <w:r w:rsidRPr="005C34F0">
        <w:rPr>
          <w:rtl/>
        </w:rPr>
        <w:t xml:space="preserve">إلكترونية للإرسال ذلك النوع من التبليغات موقَّعاً إذا ظهر الشكل البياني للتوقيع الذي يقبله ذلك </w:t>
      </w:r>
      <w:r w:rsidRPr="005C34F0">
        <w:rPr>
          <w:rFonts w:hint="cs"/>
          <w:rtl/>
        </w:rPr>
        <w:t xml:space="preserve">الطرف المتعاقد </w:t>
      </w:r>
      <w:r w:rsidRPr="005C34F0">
        <w:rPr>
          <w:rtl/>
        </w:rPr>
        <w:t>وفقاً للفقرة (</w:t>
      </w:r>
      <w:r w:rsidRPr="005C34F0">
        <w:rPr>
          <w:rFonts w:hint="cs"/>
          <w:rtl/>
        </w:rPr>
        <w:t>4</w:t>
      </w:r>
      <w:r w:rsidRPr="005C34F0">
        <w:rPr>
          <w:rtl/>
        </w:rPr>
        <w:t>) على ذلك التبليغ كما استُلم.</w:t>
      </w:r>
    </w:p>
    <w:p w14:paraId="2EE5013D" w14:textId="77777777" w:rsidR="005C34F0" w:rsidRPr="005C34F0" w:rsidRDefault="005C34F0" w:rsidP="005C34F0">
      <w:pPr>
        <w:spacing w:after="220"/>
        <w:rPr>
          <w:rtl/>
        </w:rPr>
      </w:pPr>
      <w:r w:rsidRPr="005C34F0">
        <w:rPr>
          <w:rFonts w:hint="cs"/>
          <w:rtl/>
        </w:rPr>
        <w:t>(7)</w:t>
      </w:r>
      <w:r w:rsidRPr="005C34F0">
        <w:rPr>
          <w:rFonts w:hint="cs"/>
          <w:rtl/>
        </w:rPr>
        <w:tab/>
      </w:r>
      <w:r w:rsidRPr="005C34F0">
        <w:rPr>
          <w:i/>
          <w:iCs/>
          <w:rtl/>
        </w:rPr>
        <w:t xml:space="preserve">[النسخة الأصلية عن تبليغ ورقي مودع بوسائل إلكترونية </w:t>
      </w:r>
      <w:proofErr w:type="gramStart"/>
      <w:r w:rsidRPr="005C34F0">
        <w:rPr>
          <w:i/>
          <w:iCs/>
          <w:rtl/>
        </w:rPr>
        <w:t>للإرسال]</w:t>
      </w:r>
      <w:r w:rsidRPr="005C34F0">
        <w:rPr>
          <w:rFonts w:hint="cs"/>
          <w:rtl/>
        </w:rPr>
        <w:t xml:space="preserve"> </w:t>
      </w:r>
      <w:r w:rsidRPr="005C34F0">
        <w:rPr>
          <w:rtl/>
        </w:rPr>
        <w:t xml:space="preserve"> يجوز</w:t>
      </w:r>
      <w:proofErr w:type="gramEnd"/>
      <w:r w:rsidRPr="005C34F0">
        <w:rPr>
          <w:rtl/>
        </w:rPr>
        <w:t xml:space="preserve"> </w:t>
      </w:r>
      <w:r w:rsidRPr="005C34F0">
        <w:rPr>
          <w:rFonts w:hint="cs"/>
          <w:rtl/>
        </w:rPr>
        <w:t xml:space="preserve">للطرف المتعاقد </w:t>
      </w:r>
      <w:r w:rsidRPr="005C34F0">
        <w:rPr>
          <w:rtl/>
        </w:rPr>
        <w:t>الذي ينص في قوانينه على إيداع التبليغات الورقية بوسائل إلكترونية للإرسال أن يقتضي إيداع النسخة الأصلية عن أي تبليغ من ذلك القبيل لدى المكتب:</w:t>
      </w:r>
    </w:p>
    <w:p w14:paraId="226D3D08"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مشفوعاً بخطاب يرد فيه تعريف ما سبق إرساله،</w:t>
      </w:r>
    </w:p>
    <w:p w14:paraId="53CB1467"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 xml:space="preserve">وذلك خلال مهلة لا تقلّ عن </w:t>
      </w:r>
      <w:r w:rsidRPr="005C34F0">
        <w:rPr>
          <w:rFonts w:hint="cs"/>
          <w:b/>
          <w:bCs/>
          <w:rtl/>
        </w:rPr>
        <w:t>[</w:t>
      </w:r>
      <w:r w:rsidRPr="005C34F0">
        <w:rPr>
          <w:rtl/>
        </w:rPr>
        <w:t>شهر</w:t>
      </w:r>
      <w:r w:rsidRPr="005C34F0">
        <w:rPr>
          <w:rFonts w:hint="cs"/>
          <w:b/>
          <w:bCs/>
          <w:rtl/>
        </w:rPr>
        <w:t>]</w:t>
      </w:r>
      <w:r w:rsidRPr="005C34F0">
        <w:rPr>
          <w:rFonts w:hint="cs"/>
          <w:rtl/>
        </w:rPr>
        <w:t xml:space="preserve"> </w:t>
      </w:r>
      <w:r w:rsidRPr="005C34F0">
        <w:rPr>
          <w:rFonts w:hint="cs"/>
          <w:b/>
          <w:bCs/>
          <w:rtl/>
        </w:rPr>
        <w:t>[</w:t>
      </w:r>
      <w:r w:rsidRPr="005C34F0">
        <w:rPr>
          <w:rFonts w:hint="cs"/>
          <w:rtl/>
        </w:rPr>
        <w:t>15 يوما</w:t>
      </w:r>
      <w:r w:rsidRPr="005C34F0">
        <w:rPr>
          <w:rFonts w:hint="cs"/>
          <w:b/>
          <w:bCs/>
          <w:rtl/>
        </w:rPr>
        <w:t>]</w:t>
      </w:r>
      <w:r w:rsidRPr="005C34F0">
        <w:rPr>
          <w:rtl/>
        </w:rPr>
        <w:t xml:space="preserve"> من التاريخ الذي يتسلّم فيه المكتب التبليغ بوسائل إلكترونية للإرسال.</w:t>
      </w:r>
    </w:p>
    <w:p w14:paraId="30DA8B9C" w14:textId="77777777" w:rsidR="005C34F0" w:rsidRPr="005C34F0" w:rsidRDefault="005C34F0" w:rsidP="005C34F0">
      <w:pPr>
        <w:spacing w:after="220"/>
        <w:rPr>
          <w:rtl/>
        </w:rPr>
      </w:pPr>
      <w:r w:rsidRPr="005C34F0">
        <w:rPr>
          <w:rFonts w:hint="cs"/>
          <w:rtl/>
        </w:rPr>
        <w:lastRenderedPageBreak/>
        <w:t>(8)</w:t>
      </w:r>
      <w:r w:rsidRPr="005C34F0">
        <w:rPr>
          <w:rFonts w:hint="cs"/>
          <w:rtl/>
        </w:rPr>
        <w:tab/>
      </w:r>
      <w:r w:rsidRPr="005C34F0">
        <w:rPr>
          <w:i/>
          <w:iCs/>
          <w:rtl/>
        </w:rPr>
        <w:t xml:space="preserve">[التصديق على التبليغات في شكل </w:t>
      </w:r>
      <w:proofErr w:type="gramStart"/>
      <w:r w:rsidRPr="005C34F0">
        <w:rPr>
          <w:i/>
          <w:iCs/>
          <w:rtl/>
        </w:rPr>
        <w:t>إلكتروني]</w:t>
      </w:r>
      <w:r w:rsidRPr="005C34F0">
        <w:rPr>
          <w:rFonts w:hint="cs"/>
          <w:rtl/>
        </w:rPr>
        <w:t xml:space="preserve"> </w:t>
      </w:r>
      <w:r w:rsidRPr="005C34F0">
        <w:rPr>
          <w:rtl/>
        </w:rPr>
        <w:t xml:space="preserve"> يجوز</w:t>
      </w:r>
      <w:proofErr w:type="gramEnd"/>
      <w:r w:rsidRPr="005C34F0">
        <w:rPr>
          <w:rFonts w:hint="cs"/>
          <w:rtl/>
        </w:rPr>
        <w:t xml:space="preserve"> للطرف المتعاقد</w:t>
      </w:r>
      <w:r w:rsidRPr="005C34F0">
        <w:rPr>
          <w:rtl/>
        </w:rPr>
        <w:t xml:space="preserve"> الذي يسمح بإيداع التبليغات في شكل إلكتروني اقتضاء أن يكون أي تبليغ من ذلك القبيل مصدَّقاً عليه من خلال نظام إلكتروني للتصديق كما يقرره ذلك </w:t>
      </w:r>
      <w:r w:rsidRPr="005C34F0">
        <w:rPr>
          <w:rFonts w:hint="cs"/>
          <w:rtl/>
        </w:rPr>
        <w:t>الطرف المتعاقد</w:t>
      </w:r>
      <w:r w:rsidRPr="005C34F0">
        <w:rPr>
          <w:rtl/>
        </w:rPr>
        <w:t>.</w:t>
      </w:r>
    </w:p>
    <w:p w14:paraId="4B2AB17E" w14:textId="77777777" w:rsidR="005C34F0" w:rsidRPr="005C34F0" w:rsidRDefault="005C34F0" w:rsidP="005C34F0">
      <w:pPr>
        <w:spacing w:after="220"/>
        <w:rPr>
          <w:rtl/>
        </w:rPr>
      </w:pPr>
      <w:r w:rsidRPr="005C34F0">
        <w:rPr>
          <w:rFonts w:hint="cs"/>
          <w:rtl/>
        </w:rPr>
        <w:t>(9)</w:t>
      </w:r>
      <w:r w:rsidRPr="005C34F0">
        <w:rPr>
          <w:rFonts w:hint="cs"/>
          <w:rtl/>
        </w:rPr>
        <w:tab/>
      </w:r>
      <w:r w:rsidRPr="005C34F0">
        <w:rPr>
          <w:i/>
          <w:iCs/>
          <w:rtl/>
        </w:rPr>
        <w:t xml:space="preserve">[تاريخ </w:t>
      </w:r>
      <w:proofErr w:type="gramStart"/>
      <w:r w:rsidRPr="005C34F0">
        <w:rPr>
          <w:i/>
          <w:iCs/>
          <w:rtl/>
        </w:rPr>
        <w:t>التسلّم]</w:t>
      </w:r>
      <w:r w:rsidRPr="005C34F0">
        <w:rPr>
          <w:rFonts w:hint="cs"/>
          <w:rtl/>
        </w:rPr>
        <w:t xml:space="preserve"> </w:t>
      </w:r>
      <w:r w:rsidRPr="005C34F0">
        <w:rPr>
          <w:rtl/>
        </w:rPr>
        <w:t xml:space="preserve"> لكل</w:t>
      </w:r>
      <w:proofErr w:type="gramEnd"/>
      <w:r w:rsidRPr="005C34F0">
        <w:rPr>
          <w:rtl/>
        </w:rPr>
        <w:t xml:space="preserve"> </w:t>
      </w:r>
      <w:r w:rsidRPr="005C34F0">
        <w:rPr>
          <w:rFonts w:hint="cs"/>
          <w:rtl/>
        </w:rPr>
        <w:t xml:space="preserve">طرف متعاقد </w:t>
      </w:r>
      <w:r w:rsidRPr="005C34F0">
        <w:rPr>
          <w:rtl/>
        </w:rPr>
        <w:t>حرية تحديد الظروف التي يَعتبر فيها تسلّم وثيقة أو تسديد رسم بمثابة تسلّم من قبل مكتبه أو تسديد له في الحالات التي يتم فيها تسلّم المستند أو تسديد الرسم بالفعل لدى الجهات التالي ذكرها:</w:t>
      </w:r>
    </w:p>
    <w:p w14:paraId="3FE8161A"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فرع لذلك المكتب أو مكتب فرعي له،</w:t>
      </w:r>
    </w:p>
    <w:p w14:paraId="45A4A96E"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 xml:space="preserve">أو مكتب وطني نيابة عن مكتب </w:t>
      </w:r>
      <w:r w:rsidRPr="005C34F0">
        <w:rPr>
          <w:rFonts w:hint="cs"/>
          <w:rtl/>
        </w:rPr>
        <w:t>الطرف المتعاقد</w:t>
      </w:r>
      <w:r w:rsidRPr="005C34F0">
        <w:rPr>
          <w:rtl/>
        </w:rPr>
        <w:t xml:space="preserve">، إذا كان </w:t>
      </w:r>
      <w:r w:rsidRPr="005C34F0">
        <w:rPr>
          <w:rFonts w:hint="cs"/>
          <w:rtl/>
        </w:rPr>
        <w:t xml:space="preserve">الطرف المتعاقد </w:t>
      </w:r>
      <w:r w:rsidRPr="005C34F0">
        <w:rPr>
          <w:rtl/>
        </w:rPr>
        <w:t>منظمة حكومية دولية،</w:t>
      </w:r>
    </w:p>
    <w:p w14:paraId="5904AD76" w14:textId="77777777"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أو دائرة رسمية للبريد،</w:t>
      </w:r>
    </w:p>
    <w:p w14:paraId="237F732B" w14:textId="77777777" w:rsidR="005C34F0" w:rsidRPr="005C34F0" w:rsidRDefault="005C34F0" w:rsidP="005C34F0">
      <w:pPr>
        <w:spacing w:after="220"/>
        <w:ind w:firstLine="1133"/>
        <w:rPr>
          <w:rtl/>
        </w:rPr>
      </w:pPr>
      <w:r w:rsidRPr="005C34F0">
        <w:rPr>
          <w:rFonts w:hint="cs"/>
          <w:rtl/>
        </w:rPr>
        <w:t>"4"</w:t>
      </w:r>
      <w:r w:rsidRPr="005C34F0">
        <w:rPr>
          <w:rFonts w:hint="cs"/>
          <w:rtl/>
        </w:rPr>
        <w:tab/>
      </w:r>
      <w:r w:rsidRPr="005C34F0">
        <w:rPr>
          <w:rtl/>
        </w:rPr>
        <w:t xml:space="preserve">أو هيئة لتسليم البريد أو وكالة يحدَّدها </w:t>
      </w:r>
      <w:r w:rsidRPr="005C34F0">
        <w:rPr>
          <w:rFonts w:hint="cs"/>
          <w:rtl/>
        </w:rPr>
        <w:t xml:space="preserve">الطرف المتعاقد </w:t>
      </w:r>
      <w:r w:rsidRPr="005C34F0">
        <w:rPr>
          <w:rtl/>
        </w:rPr>
        <w:t>المعني،</w:t>
      </w:r>
    </w:p>
    <w:p w14:paraId="6B71F04A" w14:textId="77777777" w:rsidR="005C34F0" w:rsidRPr="005C34F0" w:rsidRDefault="005C34F0" w:rsidP="005C34F0">
      <w:pPr>
        <w:spacing w:after="220"/>
        <w:ind w:firstLine="1133"/>
        <w:rPr>
          <w:rtl/>
        </w:rPr>
      </w:pPr>
      <w:r w:rsidRPr="005C34F0">
        <w:rPr>
          <w:rFonts w:hint="cs"/>
          <w:rtl/>
        </w:rPr>
        <w:t>"5"</w:t>
      </w:r>
      <w:r w:rsidRPr="005C34F0">
        <w:rPr>
          <w:rFonts w:hint="cs"/>
          <w:rtl/>
        </w:rPr>
        <w:tab/>
      </w:r>
      <w:r w:rsidRPr="005C34F0">
        <w:rPr>
          <w:rtl/>
        </w:rPr>
        <w:t>أو عنوان خلاف عناوين المكتب المذكورة.</w:t>
      </w:r>
    </w:p>
    <w:p w14:paraId="0D1C4584" w14:textId="77777777" w:rsidR="005C34F0" w:rsidRPr="005C34F0" w:rsidRDefault="005C34F0" w:rsidP="005C34F0">
      <w:pPr>
        <w:spacing w:after="220"/>
        <w:rPr>
          <w:rtl/>
        </w:rPr>
      </w:pPr>
      <w:r w:rsidRPr="005C34F0">
        <w:rPr>
          <w:rFonts w:hint="cs"/>
          <w:rtl/>
        </w:rPr>
        <w:t>(10)</w:t>
      </w:r>
      <w:r w:rsidRPr="005C34F0">
        <w:rPr>
          <w:rFonts w:hint="cs"/>
          <w:rtl/>
        </w:rPr>
        <w:tab/>
      </w:r>
      <w:r w:rsidRPr="005C34F0">
        <w:rPr>
          <w:i/>
          <w:iCs/>
          <w:rtl/>
        </w:rPr>
        <w:t xml:space="preserve">[الإيداع </w:t>
      </w:r>
      <w:proofErr w:type="gramStart"/>
      <w:r w:rsidRPr="005C34F0">
        <w:rPr>
          <w:i/>
          <w:iCs/>
          <w:rtl/>
        </w:rPr>
        <w:t>الإلكتروني]</w:t>
      </w:r>
      <w:r w:rsidRPr="005C34F0">
        <w:rPr>
          <w:rFonts w:hint="cs"/>
          <w:rtl/>
        </w:rPr>
        <w:t xml:space="preserve">  </w:t>
      </w:r>
      <w:r w:rsidRPr="005C34F0">
        <w:rPr>
          <w:rtl/>
        </w:rPr>
        <w:t>في</w:t>
      </w:r>
      <w:proofErr w:type="gramEnd"/>
      <w:r w:rsidRPr="005C34F0">
        <w:rPr>
          <w:rtl/>
        </w:rPr>
        <w:t xml:space="preserve"> الحالة التي ينص فيها </w:t>
      </w:r>
      <w:r w:rsidRPr="005C34F0">
        <w:rPr>
          <w:rFonts w:hint="cs"/>
          <w:rtl/>
        </w:rPr>
        <w:t xml:space="preserve">أحد الأطراف المتعاقدة </w:t>
      </w:r>
      <w:r w:rsidRPr="005C34F0">
        <w:rPr>
          <w:rtl/>
        </w:rPr>
        <w:t xml:space="preserve">في قوانينه على إيداع تبليغ في شكل إلكتروني أو بوسيلة إلكترونية للإرسال ويودَع فيها التبليغ على ذلك النحو، يكون التاريخ الذي يتسلّم فيه مكتب ذلك </w:t>
      </w:r>
      <w:r w:rsidRPr="005C34F0">
        <w:rPr>
          <w:rFonts w:hint="cs"/>
          <w:rtl/>
        </w:rPr>
        <w:t xml:space="preserve">الطرف المتعاقد </w:t>
      </w:r>
      <w:r w:rsidRPr="005C34F0">
        <w:rPr>
          <w:rtl/>
        </w:rPr>
        <w:t>التبليغ في ذلك الشكل أو بتلك الوسيلة تاريخ تسلُّم التبليغ، شرط مراعاة الفقرة (</w:t>
      </w:r>
      <w:r w:rsidRPr="005C34F0">
        <w:rPr>
          <w:rFonts w:hint="cs"/>
          <w:rtl/>
        </w:rPr>
        <w:t>9</w:t>
      </w:r>
      <w:r w:rsidRPr="005C34F0">
        <w:rPr>
          <w:rtl/>
        </w:rPr>
        <w:t>).</w:t>
      </w:r>
    </w:p>
    <w:p w14:paraId="10A38B88" w14:textId="77777777" w:rsidR="005C34F0" w:rsidRPr="005C34F0" w:rsidRDefault="005C34F0" w:rsidP="005C34F0">
      <w:pPr>
        <w:spacing w:after="220"/>
        <w:rPr>
          <w:rtl/>
          <w:lang w:bidi="ar-EG"/>
        </w:rPr>
      </w:pPr>
      <w:r w:rsidRPr="005C34F0">
        <w:rPr>
          <w:rFonts w:hint="cs"/>
          <w:rtl/>
          <w:lang w:bidi="ar-EG"/>
        </w:rPr>
        <w:t>(11)</w:t>
      </w:r>
      <w:r w:rsidRPr="005C34F0">
        <w:rPr>
          <w:rFonts w:hint="cs"/>
          <w:rtl/>
          <w:lang w:bidi="ar-EG"/>
        </w:rPr>
        <w:tab/>
      </w:r>
      <w:r w:rsidRPr="005C34F0">
        <w:rPr>
          <w:rFonts w:hint="cs"/>
          <w:i/>
          <w:iCs/>
          <w:rtl/>
        </w:rPr>
        <w:t>[</w:t>
      </w:r>
      <w:r w:rsidRPr="005C34F0">
        <w:rPr>
          <w:i/>
          <w:iCs/>
          <w:rtl/>
        </w:rPr>
        <w:t>البيانات المشا</w:t>
      </w:r>
      <w:r w:rsidRPr="005C34F0">
        <w:rPr>
          <w:rFonts w:hint="cs"/>
          <w:i/>
          <w:iCs/>
          <w:rtl/>
        </w:rPr>
        <w:t>ر إ</w:t>
      </w:r>
      <w:r w:rsidRPr="005C34F0">
        <w:rPr>
          <w:i/>
          <w:iCs/>
          <w:rtl/>
        </w:rPr>
        <w:t>ليها في المادة</w:t>
      </w:r>
      <w:r w:rsidRPr="005C34F0">
        <w:rPr>
          <w:rFonts w:hint="cs"/>
          <w:i/>
          <w:iCs/>
          <w:rtl/>
        </w:rPr>
        <w:t xml:space="preserve"> 10(7</w:t>
      </w:r>
      <w:proofErr w:type="gramStart"/>
      <w:r w:rsidRPr="005C34F0">
        <w:rPr>
          <w:rFonts w:hint="cs"/>
          <w:i/>
          <w:iCs/>
          <w:rtl/>
        </w:rPr>
        <w:t>)]</w:t>
      </w:r>
      <w:r w:rsidRPr="005C34F0">
        <w:rPr>
          <w:rtl/>
        </w:rPr>
        <w:t xml:space="preserve"> </w:t>
      </w:r>
      <w:r w:rsidRPr="005C34F0">
        <w:rPr>
          <w:rFonts w:hint="cs"/>
          <w:rtl/>
        </w:rPr>
        <w:t xml:space="preserve"> (</w:t>
      </w:r>
      <w:proofErr w:type="gramEnd"/>
      <w:r w:rsidRPr="005C34F0">
        <w:rPr>
          <w:rFonts w:hint="cs"/>
          <w:rtl/>
        </w:rPr>
        <w:t xml:space="preserve">أ) </w:t>
      </w:r>
      <w:r w:rsidRPr="005C34F0">
        <w:rPr>
          <w:rtl/>
        </w:rPr>
        <w:t xml:space="preserve">يجوز </w:t>
      </w:r>
      <w:r w:rsidRPr="005C34F0">
        <w:rPr>
          <w:rFonts w:hint="cs"/>
          <w:rtl/>
        </w:rPr>
        <w:t>للطرف المتعاقد</w:t>
      </w:r>
      <w:r w:rsidRPr="005C34F0">
        <w:rPr>
          <w:lang w:bidi="ar-EG"/>
        </w:rPr>
        <w:t xml:space="preserve"> </w:t>
      </w:r>
      <w:r w:rsidRPr="005C34F0">
        <w:rPr>
          <w:rtl/>
        </w:rPr>
        <w:t>أن يشترط ما يلي في أي تبليغ</w:t>
      </w:r>
      <w:r w:rsidRPr="005C34F0">
        <w:rPr>
          <w:lang w:bidi="ar-EG"/>
        </w:rPr>
        <w:t>:</w:t>
      </w:r>
    </w:p>
    <w:p w14:paraId="6D2CAB2F" w14:textId="77777777" w:rsidR="005C34F0" w:rsidRPr="005C34F0" w:rsidRDefault="005C34F0" w:rsidP="005C34F0">
      <w:pPr>
        <w:spacing w:after="220"/>
        <w:ind w:firstLine="1133"/>
        <w:rPr>
          <w:rtl/>
          <w:lang w:bidi="ar-EG"/>
        </w:rPr>
      </w:pPr>
      <w:r w:rsidRPr="005C34F0">
        <w:rPr>
          <w:i/>
          <w:iCs/>
          <w:lang w:bidi="ar-EG"/>
        </w:rPr>
        <w:t>"1</w:t>
      </w:r>
      <w:r w:rsidRPr="005C34F0">
        <w:rPr>
          <w:lang w:bidi="ar-EG"/>
        </w:rPr>
        <w:t>"</w:t>
      </w:r>
      <w:r w:rsidRPr="005C34F0">
        <w:rPr>
          <w:rFonts w:hint="cs"/>
          <w:rtl/>
        </w:rPr>
        <w:tab/>
      </w:r>
      <w:r w:rsidRPr="005C34F0">
        <w:rPr>
          <w:rtl/>
        </w:rPr>
        <w:t>أن يبي</w:t>
      </w:r>
      <w:r w:rsidRPr="005C34F0">
        <w:rPr>
          <w:rFonts w:hint="cs"/>
          <w:rtl/>
        </w:rPr>
        <w:t>ّ</w:t>
      </w:r>
      <w:r w:rsidRPr="005C34F0">
        <w:rPr>
          <w:rtl/>
        </w:rPr>
        <w:t xml:space="preserve">ن اسم المودع أو </w:t>
      </w:r>
      <w:r w:rsidRPr="005C34F0">
        <w:rPr>
          <w:rFonts w:hint="cs"/>
          <w:rtl/>
        </w:rPr>
        <w:t>صاحب التسجيل</w:t>
      </w:r>
      <w:r w:rsidRPr="005C34F0">
        <w:rPr>
          <w:rtl/>
        </w:rPr>
        <w:t xml:space="preserve"> أو </w:t>
      </w:r>
      <w:r w:rsidRPr="005C34F0">
        <w:rPr>
          <w:rFonts w:hint="cs"/>
          <w:rtl/>
        </w:rPr>
        <w:t xml:space="preserve">أي </w:t>
      </w:r>
      <w:r w:rsidRPr="005C34F0">
        <w:rPr>
          <w:rtl/>
        </w:rPr>
        <w:t xml:space="preserve">شخص معني آخر </w:t>
      </w:r>
      <w:proofErr w:type="gramStart"/>
      <w:r w:rsidRPr="005C34F0">
        <w:rPr>
          <w:rtl/>
        </w:rPr>
        <w:t>وعنوانه؛</w:t>
      </w:r>
      <w:proofErr w:type="gramEnd"/>
    </w:p>
    <w:p w14:paraId="65B00E8D" w14:textId="77777777" w:rsidR="005C34F0" w:rsidRPr="005C34F0" w:rsidRDefault="005C34F0" w:rsidP="005C34F0">
      <w:pPr>
        <w:spacing w:after="220"/>
        <w:ind w:firstLine="1133"/>
        <w:rPr>
          <w:rtl/>
        </w:rPr>
      </w:pPr>
      <w:r w:rsidRPr="005C34F0">
        <w:rPr>
          <w:lang w:bidi="ar-EG"/>
        </w:rPr>
        <w:t>"2"</w:t>
      </w:r>
      <w:r w:rsidRPr="005C34F0">
        <w:rPr>
          <w:rFonts w:hint="cs"/>
          <w:rtl/>
        </w:rPr>
        <w:tab/>
      </w:r>
      <w:r w:rsidRPr="005C34F0">
        <w:rPr>
          <w:rtl/>
        </w:rPr>
        <w:t>أن يبي</w:t>
      </w:r>
      <w:r w:rsidRPr="005C34F0">
        <w:rPr>
          <w:rFonts w:hint="cs"/>
          <w:rtl/>
        </w:rPr>
        <w:t>ّ</w:t>
      </w:r>
      <w:r w:rsidRPr="005C34F0">
        <w:rPr>
          <w:rtl/>
        </w:rPr>
        <w:t xml:space="preserve">ن رقم الطلب أو </w:t>
      </w:r>
      <w:r w:rsidRPr="005C34F0">
        <w:rPr>
          <w:rFonts w:hint="cs"/>
          <w:rtl/>
        </w:rPr>
        <w:t xml:space="preserve">التسجيل </w:t>
      </w:r>
      <w:r w:rsidRPr="005C34F0">
        <w:rPr>
          <w:rtl/>
        </w:rPr>
        <w:t>ال</w:t>
      </w:r>
      <w:r w:rsidRPr="005C34F0">
        <w:rPr>
          <w:rFonts w:hint="cs"/>
          <w:rtl/>
        </w:rPr>
        <w:t>ذ</w:t>
      </w:r>
      <w:r w:rsidRPr="005C34F0">
        <w:rPr>
          <w:rtl/>
        </w:rPr>
        <w:t xml:space="preserve">ي يرتبط </w:t>
      </w:r>
      <w:proofErr w:type="gramStart"/>
      <w:r w:rsidRPr="005C34F0">
        <w:rPr>
          <w:rtl/>
        </w:rPr>
        <w:t>به؛</w:t>
      </w:r>
      <w:proofErr w:type="gramEnd"/>
    </w:p>
    <w:p w14:paraId="2E2B2764" w14:textId="77777777" w:rsidR="005C34F0" w:rsidRPr="005C34F0" w:rsidRDefault="005C34F0" w:rsidP="005C34F0">
      <w:pPr>
        <w:spacing w:after="220"/>
        <w:ind w:firstLine="1133"/>
        <w:rPr>
          <w:rtl/>
        </w:rPr>
      </w:pPr>
      <w:r w:rsidRPr="005C34F0">
        <w:rPr>
          <w:lang w:bidi="ar-EG"/>
        </w:rPr>
        <w:t>"3"</w:t>
      </w:r>
      <w:r w:rsidRPr="005C34F0">
        <w:rPr>
          <w:rFonts w:hint="cs"/>
          <w:rtl/>
        </w:rPr>
        <w:tab/>
      </w:r>
      <w:r w:rsidRPr="005C34F0">
        <w:rPr>
          <w:rtl/>
        </w:rPr>
        <w:t xml:space="preserve">أن يتضمن الرقـم أو البيان الآخـر الذي تم به تسجيل المودع أو </w:t>
      </w:r>
      <w:r w:rsidRPr="005C34F0">
        <w:rPr>
          <w:rFonts w:hint="cs"/>
          <w:rtl/>
        </w:rPr>
        <w:t xml:space="preserve">صاحب التسجيل أو </w:t>
      </w:r>
      <w:r w:rsidRPr="005C34F0">
        <w:rPr>
          <w:rtl/>
        </w:rPr>
        <w:t>الشخص المعني الآخر لدى المكتب في حال كان مسجلا</w:t>
      </w:r>
      <w:r w:rsidRPr="005C34F0">
        <w:rPr>
          <w:lang w:bidi="ar-EG"/>
        </w:rPr>
        <w:t>.</w:t>
      </w:r>
    </w:p>
    <w:p w14:paraId="4892FDF2" w14:textId="77777777" w:rsidR="005C34F0" w:rsidRPr="005C34F0" w:rsidRDefault="005C34F0" w:rsidP="005C34F0">
      <w:pPr>
        <w:spacing w:after="220"/>
        <w:ind w:firstLine="566"/>
        <w:rPr>
          <w:rtl/>
        </w:rPr>
      </w:pPr>
      <w:r w:rsidRPr="005C34F0">
        <w:rPr>
          <w:rFonts w:hint="cs"/>
          <w:rtl/>
          <w:lang w:bidi="ar-EG"/>
        </w:rPr>
        <w:t>(ب)</w:t>
      </w:r>
      <w:r w:rsidRPr="005C34F0">
        <w:rPr>
          <w:rFonts w:hint="cs"/>
          <w:rtl/>
        </w:rPr>
        <w:tab/>
      </w:r>
      <w:r w:rsidRPr="005C34F0">
        <w:rPr>
          <w:rtl/>
        </w:rPr>
        <w:t>يجوز</w:t>
      </w:r>
      <w:r w:rsidRPr="005C34F0">
        <w:rPr>
          <w:rFonts w:hint="cs"/>
          <w:rtl/>
        </w:rPr>
        <w:t xml:space="preserve"> للطرف المتعاقد</w:t>
      </w:r>
      <w:r w:rsidRPr="005C34F0">
        <w:rPr>
          <w:rtl/>
        </w:rPr>
        <w:t xml:space="preserve"> أن يشترط تضمين أي تبليغ صادر عن الممثل لأغراض </w:t>
      </w:r>
      <w:r w:rsidRPr="005C34F0">
        <w:rPr>
          <w:rFonts w:hint="cs"/>
          <w:rtl/>
        </w:rPr>
        <w:t>إ</w:t>
      </w:r>
      <w:r w:rsidRPr="005C34F0">
        <w:rPr>
          <w:rtl/>
        </w:rPr>
        <w:t>جراء</w:t>
      </w:r>
      <w:r w:rsidRPr="005C34F0">
        <w:rPr>
          <w:lang w:bidi="ar-EG"/>
        </w:rPr>
        <w:t xml:space="preserve"> </w:t>
      </w:r>
      <w:r w:rsidRPr="005C34F0">
        <w:rPr>
          <w:rtl/>
        </w:rPr>
        <w:t>مباشر لدى المكتب ما</w:t>
      </w:r>
      <w:r w:rsidRPr="005C34F0">
        <w:rPr>
          <w:rFonts w:hint="cs"/>
          <w:rtl/>
        </w:rPr>
        <w:t> </w:t>
      </w:r>
      <w:r w:rsidRPr="005C34F0">
        <w:rPr>
          <w:rtl/>
        </w:rPr>
        <w:t>يلي</w:t>
      </w:r>
      <w:r w:rsidRPr="005C34F0">
        <w:rPr>
          <w:lang w:bidi="ar-EG"/>
        </w:rPr>
        <w:t>:</w:t>
      </w:r>
    </w:p>
    <w:p w14:paraId="4A2505DB" w14:textId="77777777" w:rsidR="005C34F0" w:rsidRPr="005C34F0" w:rsidRDefault="005C34F0" w:rsidP="005C34F0">
      <w:pPr>
        <w:spacing w:after="220"/>
        <w:ind w:firstLine="1133"/>
        <w:rPr>
          <w:rtl/>
        </w:rPr>
      </w:pPr>
      <w:r w:rsidRPr="005C34F0">
        <w:rPr>
          <w:lang w:bidi="ar-EG"/>
        </w:rPr>
        <w:t>"1"</w:t>
      </w:r>
      <w:r w:rsidRPr="005C34F0">
        <w:rPr>
          <w:rFonts w:hint="cs"/>
          <w:rtl/>
        </w:rPr>
        <w:tab/>
        <w:t>ا</w:t>
      </w:r>
      <w:r w:rsidRPr="005C34F0">
        <w:rPr>
          <w:rtl/>
        </w:rPr>
        <w:t xml:space="preserve">سم الممثل </w:t>
      </w:r>
      <w:proofErr w:type="gramStart"/>
      <w:r w:rsidRPr="005C34F0">
        <w:rPr>
          <w:rtl/>
        </w:rPr>
        <w:t>وعنوانه؛</w:t>
      </w:r>
      <w:proofErr w:type="gramEnd"/>
    </w:p>
    <w:p w14:paraId="095E6D57" w14:textId="77777777" w:rsidR="005C34F0" w:rsidRPr="005C34F0" w:rsidRDefault="005C34F0" w:rsidP="005C34F0">
      <w:pPr>
        <w:spacing w:after="220"/>
        <w:ind w:firstLine="1133"/>
        <w:rPr>
          <w:rtl/>
        </w:rPr>
      </w:pPr>
      <w:r w:rsidRPr="005C34F0">
        <w:rPr>
          <w:lang w:bidi="ar-EG"/>
        </w:rPr>
        <w:t>"2"</w:t>
      </w:r>
      <w:r w:rsidRPr="005C34F0">
        <w:rPr>
          <w:rFonts w:hint="cs"/>
          <w:rtl/>
        </w:rPr>
        <w:tab/>
        <w:t>إ</w:t>
      </w:r>
      <w:r w:rsidRPr="005C34F0">
        <w:rPr>
          <w:rtl/>
        </w:rPr>
        <w:t xml:space="preserve">شارة </w:t>
      </w:r>
      <w:r w:rsidRPr="005C34F0">
        <w:rPr>
          <w:rFonts w:hint="cs"/>
          <w:rtl/>
        </w:rPr>
        <w:t>إ</w:t>
      </w:r>
      <w:r w:rsidRPr="005C34F0">
        <w:rPr>
          <w:rtl/>
        </w:rPr>
        <w:t xml:space="preserve">لى التوكيل </w:t>
      </w:r>
      <w:r w:rsidRPr="005C34F0">
        <w:rPr>
          <w:rFonts w:hint="cs"/>
          <w:rtl/>
        </w:rPr>
        <w:t xml:space="preserve">الرسمي الذي يتصرف </w:t>
      </w:r>
      <w:r w:rsidRPr="005C34F0">
        <w:rPr>
          <w:rtl/>
        </w:rPr>
        <w:t xml:space="preserve">الممثل على </w:t>
      </w:r>
      <w:proofErr w:type="gramStart"/>
      <w:r w:rsidRPr="005C34F0">
        <w:rPr>
          <w:rtl/>
        </w:rPr>
        <w:t>أساسه؛</w:t>
      </w:r>
      <w:proofErr w:type="gramEnd"/>
    </w:p>
    <w:p w14:paraId="069560BA" w14:textId="77777777" w:rsidR="005C34F0" w:rsidRPr="005C34F0" w:rsidRDefault="005C34F0" w:rsidP="005C34F0">
      <w:pPr>
        <w:spacing w:after="220"/>
        <w:ind w:firstLine="1133"/>
        <w:rPr>
          <w:rtl/>
        </w:rPr>
      </w:pPr>
      <w:r w:rsidRPr="005C34F0">
        <w:rPr>
          <w:lang w:bidi="ar-EG"/>
        </w:rPr>
        <w:t>"3"</w:t>
      </w:r>
      <w:r w:rsidRPr="005C34F0">
        <w:rPr>
          <w:rFonts w:hint="cs"/>
          <w:rtl/>
        </w:rPr>
        <w:tab/>
      </w:r>
      <w:r w:rsidRPr="005C34F0">
        <w:rPr>
          <w:rtl/>
        </w:rPr>
        <w:t>الرقم أو البيان الآخر الذي تم تسجيل الممثل به في حال كان مسجلا لدى</w:t>
      </w:r>
      <w:r w:rsidRPr="005C34F0">
        <w:rPr>
          <w:lang w:bidi="ar-EG"/>
        </w:rPr>
        <w:t xml:space="preserve"> </w:t>
      </w:r>
      <w:r w:rsidRPr="005C34F0">
        <w:rPr>
          <w:rtl/>
        </w:rPr>
        <w:t>المكتب</w:t>
      </w:r>
      <w:r w:rsidRPr="005C34F0">
        <w:rPr>
          <w:lang w:bidi="ar-EG"/>
        </w:rPr>
        <w:t>.</w:t>
      </w:r>
    </w:p>
    <w:p w14:paraId="2BAC62F0" w14:textId="77777777" w:rsidR="005C34F0" w:rsidRPr="005C34F0" w:rsidRDefault="005C34F0" w:rsidP="00EA5315">
      <w:pPr>
        <w:pStyle w:val="Heading2"/>
        <w:spacing w:before="0" w:after="220"/>
        <w:jc w:val="center"/>
        <w:rPr>
          <w:b/>
          <w:i/>
          <w:iCs w:val="0"/>
          <w:sz w:val="22"/>
          <w:szCs w:val="22"/>
          <w:rtl/>
        </w:rPr>
      </w:pPr>
      <w:bookmarkStart w:id="20" w:name="_Toc163062859"/>
      <w:r w:rsidRPr="005C34F0">
        <w:rPr>
          <w:rFonts w:hint="cs"/>
          <w:b/>
          <w:i/>
          <w:iCs w:val="0"/>
          <w:sz w:val="22"/>
          <w:szCs w:val="22"/>
          <w:rtl/>
        </w:rPr>
        <w:t>القاعدة 8</w:t>
      </w:r>
      <w:r w:rsidRPr="005C34F0">
        <w:rPr>
          <w:b/>
          <w:i/>
          <w:iCs w:val="0"/>
          <w:sz w:val="22"/>
          <w:szCs w:val="22"/>
          <w:rtl/>
        </w:rPr>
        <w:br/>
        <w:t>طريقة تعريف الطلب بدون رقمه</w:t>
      </w:r>
      <w:bookmarkEnd w:id="20"/>
    </w:p>
    <w:p w14:paraId="0F5C60D7" w14:textId="77777777" w:rsidR="005C34F0" w:rsidRPr="005C34F0" w:rsidRDefault="005C34F0" w:rsidP="005C34F0">
      <w:pPr>
        <w:spacing w:after="220"/>
        <w:rPr>
          <w:rtl/>
        </w:rPr>
      </w:pPr>
      <w:r w:rsidRPr="005C34F0">
        <w:rPr>
          <w:rFonts w:hint="cs"/>
          <w:rtl/>
        </w:rPr>
        <w:t>(1)</w:t>
      </w:r>
      <w:r w:rsidRPr="005C34F0">
        <w:rPr>
          <w:rFonts w:hint="cs"/>
          <w:rtl/>
        </w:rPr>
        <w:tab/>
      </w:r>
      <w:r w:rsidRPr="005C34F0">
        <w:rPr>
          <w:rFonts w:hint="cs"/>
          <w:i/>
          <w:iCs/>
          <w:rtl/>
        </w:rPr>
        <w:t xml:space="preserve">[طريقة </w:t>
      </w:r>
      <w:proofErr w:type="gramStart"/>
      <w:r w:rsidRPr="005C34F0">
        <w:rPr>
          <w:rFonts w:hint="cs"/>
          <w:i/>
          <w:iCs/>
          <w:rtl/>
        </w:rPr>
        <w:t>التعريف</w:t>
      </w:r>
      <w:r w:rsidRPr="005C34F0">
        <w:rPr>
          <w:rFonts w:hint="cs"/>
          <w:rtl/>
        </w:rPr>
        <w:t xml:space="preserve">]  </w:t>
      </w:r>
      <w:r w:rsidRPr="005C34F0">
        <w:rPr>
          <w:rtl/>
        </w:rPr>
        <w:t>إذا</w:t>
      </w:r>
      <w:proofErr w:type="gramEnd"/>
      <w:r w:rsidRPr="005C34F0">
        <w:rPr>
          <w:rtl/>
        </w:rPr>
        <w:t xml:space="preserve"> اقتضى الأمر تعريف طلب برقمه ولكن ذلك الرقم لم يكن صادرا</w:t>
      </w:r>
      <w:r w:rsidRPr="005C34F0">
        <w:rPr>
          <w:rFonts w:hint="cs"/>
          <w:rtl/>
        </w:rPr>
        <w:t>ً</w:t>
      </w:r>
      <w:r w:rsidRPr="005C34F0">
        <w:rPr>
          <w:rtl/>
        </w:rPr>
        <w:t xml:space="preserve"> بعد أو معروف</w:t>
      </w:r>
      <w:r w:rsidRPr="005C34F0">
        <w:rPr>
          <w:rFonts w:hint="cs"/>
          <w:rtl/>
        </w:rPr>
        <w:t>اً</w:t>
      </w:r>
      <w:r w:rsidRPr="005C34F0">
        <w:rPr>
          <w:rtl/>
        </w:rPr>
        <w:t xml:space="preserve"> لمودع الطلب أو ممثله، فإن الطلب يُعتبر معرَّفا إذا قدِّم ما يلي ذكره:</w:t>
      </w:r>
    </w:p>
    <w:p w14:paraId="65FBCECD"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الرقم المؤقت الذي يمنحه المكتب للطلب، إن وجد؛</w:t>
      </w:r>
    </w:p>
    <w:p w14:paraId="08397F3E"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أو نسخة عن الطلب؛</w:t>
      </w:r>
    </w:p>
    <w:p w14:paraId="20D32F2A" w14:textId="77777777"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أو تصوير لل</w:t>
      </w:r>
      <w:r w:rsidRPr="005C34F0">
        <w:rPr>
          <w:rFonts w:hint="cs"/>
          <w:rtl/>
        </w:rPr>
        <w:t xml:space="preserve">تصميم </w:t>
      </w:r>
      <w:r w:rsidRPr="005C34F0">
        <w:rPr>
          <w:rtl/>
        </w:rPr>
        <w:t>الصناعي مشفوع ببيان التاريخ الذي تسلَّم فيه المكتب الطلب، على حد علم مودع الطلب أو الممثل، وبرقم يوفره مودع الطلب أو الممثل لتعريف الطلب.</w:t>
      </w:r>
    </w:p>
    <w:p w14:paraId="60C5163A" w14:textId="77777777" w:rsidR="005C34F0" w:rsidRPr="005C34F0" w:rsidRDefault="005C34F0" w:rsidP="005C34F0">
      <w:pPr>
        <w:spacing w:after="220"/>
        <w:rPr>
          <w:rtl/>
        </w:rPr>
      </w:pPr>
      <w:r w:rsidRPr="005C34F0">
        <w:rPr>
          <w:rFonts w:hint="cs"/>
          <w:rtl/>
        </w:rPr>
        <w:t>(2)</w:t>
      </w:r>
      <w:r w:rsidRPr="005C34F0">
        <w:rPr>
          <w:rFonts w:hint="cs"/>
          <w:rtl/>
        </w:rPr>
        <w:tab/>
      </w:r>
      <w:r w:rsidRPr="005C34F0">
        <w:rPr>
          <w:i/>
          <w:iCs/>
          <w:rtl/>
        </w:rPr>
        <w:t xml:space="preserve">[حظر أية </w:t>
      </w:r>
      <w:r w:rsidRPr="005C34F0">
        <w:rPr>
          <w:rFonts w:hint="cs"/>
          <w:i/>
          <w:iCs/>
          <w:rtl/>
        </w:rPr>
        <w:t>شروط</w:t>
      </w:r>
      <w:r w:rsidRPr="005C34F0">
        <w:rPr>
          <w:i/>
          <w:iCs/>
          <w:rtl/>
        </w:rPr>
        <w:t xml:space="preserve"> </w:t>
      </w:r>
      <w:proofErr w:type="gramStart"/>
      <w:r w:rsidRPr="005C34F0">
        <w:rPr>
          <w:i/>
          <w:iCs/>
          <w:rtl/>
        </w:rPr>
        <w:t>أخرى</w:t>
      </w:r>
      <w:r w:rsidRPr="005C34F0">
        <w:rPr>
          <w:rtl/>
        </w:rPr>
        <w:t>]</w:t>
      </w:r>
      <w:r w:rsidRPr="005C34F0">
        <w:rPr>
          <w:rFonts w:hint="cs"/>
          <w:rtl/>
        </w:rPr>
        <w:t xml:space="preserve">  </w:t>
      </w:r>
      <w:r w:rsidRPr="005C34F0">
        <w:rPr>
          <w:rtl/>
        </w:rPr>
        <w:t>لا</w:t>
      </w:r>
      <w:proofErr w:type="gramEnd"/>
      <w:r w:rsidRPr="005C34F0">
        <w:rPr>
          <w:rtl/>
        </w:rPr>
        <w:t xml:space="preserve"> يجوز لأي </w:t>
      </w:r>
      <w:r w:rsidRPr="005C34F0">
        <w:rPr>
          <w:rFonts w:hint="cs"/>
          <w:rtl/>
        </w:rPr>
        <w:t xml:space="preserve">طرف متعاقد </w:t>
      </w:r>
      <w:r w:rsidRPr="005C34F0">
        <w:rPr>
          <w:rtl/>
        </w:rPr>
        <w:t>أن يطالب</w:t>
      </w:r>
      <w:r w:rsidRPr="005C34F0">
        <w:rPr>
          <w:rFonts w:hint="cs"/>
          <w:rtl/>
        </w:rPr>
        <w:t xml:space="preserve"> </w:t>
      </w:r>
      <w:r w:rsidRPr="005C34F0">
        <w:rPr>
          <w:rtl/>
        </w:rPr>
        <w:t xml:space="preserve">باستيفاء أية </w:t>
      </w:r>
      <w:r w:rsidRPr="005C34F0">
        <w:rPr>
          <w:rFonts w:hint="cs"/>
          <w:rtl/>
        </w:rPr>
        <w:t>شروط</w:t>
      </w:r>
      <w:r w:rsidRPr="005C34F0">
        <w:rPr>
          <w:rtl/>
        </w:rPr>
        <w:t xml:space="preserve"> خلاف </w:t>
      </w:r>
      <w:r w:rsidRPr="005C34F0">
        <w:rPr>
          <w:rFonts w:hint="cs"/>
          <w:rtl/>
        </w:rPr>
        <w:t>الشروط</w:t>
      </w:r>
      <w:r w:rsidRPr="005C34F0">
        <w:rPr>
          <w:rtl/>
        </w:rPr>
        <w:t xml:space="preserve"> المشار إليها في الفقرة (1) من أجل تعريف</w:t>
      </w:r>
      <w:r w:rsidRPr="005C34F0">
        <w:rPr>
          <w:rFonts w:hint="cs"/>
          <w:rtl/>
        </w:rPr>
        <w:t xml:space="preserve"> </w:t>
      </w:r>
      <w:r w:rsidRPr="005C34F0">
        <w:rPr>
          <w:rtl/>
        </w:rPr>
        <w:t>طلب إذا لم يكن رقم ذلك الطلب صادراً بعد أو معروفاً لمودع الطلب أو ممثله.</w:t>
      </w:r>
    </w:p>
    <w:p w14:paraId="03F2A337" w14:textId="77777777" w:rsidR="005C34F0" w:rsidRPr="005C34F0" w:rsidRDefault="005C34F0" w:rsidP="005C2BEE">
      <w:pPr>
        <w:pStyle w:val="Heading2"/>
        <w:spacing w:before="0" w:after="220"/>
        <w:jc w:val="center"/>
        <w:rPr>
          <w:b/>
          <w:i/>
          <w:iCs w:val="0"/>
          <w:sz w:val="22"/>
          <w:szCs w:val="22"/>
          <w:rtl/>
        </w:rPr>
      </w:pPr>
      <w:bookmarkStart w:id="21" w:name="_Toc163062860"/>
      <w:r w:rsidRPr="005C34F0">
        <w:rPr>
          <w:b/>
          <w:i/>
          <w:iCs w:val="0"/>
          <w:sz w:val="22"/>
          <w:szCs w:val="22"/>
          <w:rtl/>
        </w:rPr>
        <w:lastRenderedPageBreak/>
        <w:t xml:space="preserve">القاعدة </w:t>
      </w:r>
      <w:r w:rsidRPr="005C34F0">
        <w:rPr>
          <w:rFonts w:hint="cs"/>
          <w:b/>
          <w:i/>
          <w:iCs w:val="0"/>
          <w:sz w:val="22"/>
          <w:szCs w:val="22"/>
          <w:rtl/>
        </w:rPr>
        <w:t>9</w:t>
      </w:r>
      <w:r w:rsidRPr="005C34F0">
        <w:rPr>
          <w:b/>
          <w:i/>
          <w:iCs w:val="0"/>
          <w:sz w:val="22"/>
          <w:szCs w:val="22"/>
          <w:rtl/>
        </w:rPr>
        <w:br/>
        <w:t>التفاصيل المتعلقة بالتجديد</w:t>
      </w:r>
      <w:bookmarkEnd w:id="21"/>
    </w:p>
    <w:p w14:paraId="0E6C16ED" w14:textId="77777777" w:rsidR="005C34F0" w:rsidRPr="005C34F0" w:rsidRDefault="005C34F0" w:rsidP="005C34F0">
      <w:pPr>
        <w:spacing w:after="220"/>
        <w:rPr>
          <w:rtl/>
        </w:rPr>
      </w:pPr>
      <w:r w:rsidRPr="005C34F0">
        <w:rPr>
          <w:rtl/>
        </w:rPr>
        <w:t xml:space="preserve">لأغراض المادة 11(2)، تبدأ الفترة التي يجوز خلالها تقديم التماس التجديد وتسديد رسم التجديد قبل ستة أشهر على الأقل من تاريخ استحقاق التجديد، وتنتهي بعد ستة أشهر على الأقل من ذلك التاريخ. وإذا قُدِّم التماس التجديد أو سُدِّد رسمه بعد تاريخ استحقاق التجديد، جاز </w:t>
      </w:r>
      <w:r w:rsidRPr="005C34F0">
        <w:rPr>
          <w:rFonts w:hint="cs"/>
          <w:rtl/>
        </w:rPr>
        <w:t>اقتضاء</w:t>
      </w:r>
      <w:r w:rsidRPr="005C34F0">
        <w:rPr>
          <w:rtl/>
        </w:rPr>
        <w:t xml:space="preserve"> تسديد رسم إضافي لقبول التماس التجديد</w:t>
      </w:r>
      <w:r w:rsidRPr="005C34F0">
        <w:rPr>
          <w:rFonts w:hint="cs"/>
          <w:rtl/>
        </w:rPr>
        <w:t xml:space="preserve"> ودفع الرسم</w:t>
      </w:r>
      <w:r w:rsidRPr="005C34F0">
        <w:rPr>
          <w:rtl/>
        </w:rPr>
        <w:t>.</w:t>
      </w:r>
    </w:p>
    <w:p w14:paraId="63B84070" w14:textId="77777777" w:rsidR="005C34F0" w:rsidRPr="005C34F0" w:rsidRDefault="005C34F0" w:rsidP="005C2BEE">
      <w:pPr>
        <w:pStyle w:val="Heading2"/>
        <w:spacing w:before="0" w:after="220"/>
        <w:jc w:val="center"/>
        <w:rPr>
          <w:b/>
          <w:i/>
          <w:iCs w:val="0"/>
          <w:sz w:val="22"/>
          <w:szCs w:val="22"/>
          <w:rtl/>
        </w:rPr>
      </w:pPr>
      <w:bookmarkStart w:id="22" w:name="_Toc163062861"/>
      <w:r w:rsidRPr="005C34F0">
        <w:rPr>
          <w:b/>
          <w:i/>
          <w:iCs w:val="0"/>
          <w:sz w:val="22"/>
          <w:szCs w:val="22"/>
          <w:rtl/>
        </w:rPr>
        <w:t xml:space="preserve">القاعدة </w:t>
      </w:r>
      <w:r w:rsidRPr="005C34F0">
        <w:rPr>
          <w:rFonts w:hint="cs"/>
          <w:b/>
          <w:i/>
          <w:iCs w:val="0"/>
          <w:sz w:val="22"/>
          <w:szCs w:val="22"/>
          <w:rtl/>
        </w:rPr>
        <w:t>10</w:t>
      </w:r>
      <w:r w:rsidRPr="005C34F0">
        <w:rPr>
          <w:b/>
          <w:i/>
          <w:iCs w:val="0"/>
          <w:sz w:val="22"/>
          <w:szCs w:val="22"/>
          <w:rtl/>
        </w:rPr>
        <w:br/>
        <w:t>التفاصيل المتعلقة بوقف الإجراءات المتعلقة بالمهل</w:t>
      </w:r>
      <w:bookmarkEnd w:id="22"/>
    </w:p>
    <w:p w14:paraId="2E8CE753" w14:textId="77777777" w:rsidR="005C34F0" w:rsidRPr="005C34F0" w:rsidRDefault="005C34F0" w:rsidP="005C34F0">
      <w:pPr>
        <w:spacing w:after="220"/>
        <w:rPr>
          <w:rtl/>
        </w:rPr>
      </w:pPr>
      <w:r w:rsidRPr="005C34F0">
        <w:rPr>
          <w:rFonts w:hint="cs"/>
          <w:rtl/>
        </w:rPr>
        <w:t>(1)</w:t>
      </w:r>
      <w:r w:rsidRPr="005C34F0">
        <w:rPr>
          <w:rFonts w:hint="cs"/>
          <w:rtl/>
        </w:rPr>
        <w:tab/>
      </w:r>
      <w:r w:rsidRPr="005C34F0">
        <w:rPr>
          <w:i/>
          <w:iCs/>
          <w:rtl/>
        </w:rPr>
        <w:t>[الشروط المشار إليها في المادة 12(1</w:t>
      </w:r>
      <w:proofErr w:type="gramStart"/>
      <w:r w:rsidRPr="005C34F0">
        <w:rPr>
          <w:i/>
          <w:iCs/>
          <w:rtl/>
        </w:rPr>
        <w:t>)]</w:t>
      </w:r>
      <w:r w:rsidRPr="005C34F0">
        <w:rPr>
          <w:rFonts w:hint="cs"/>
          <w:rtl/>
        </w:rPr>
        <w:t xml:space="preserve"> </w:t>
      </w:r>
      <w:r w:rsidRPr="005C34F0">
        <w:rPr>
          <w:rtl/>
        </w:rPr>
        <w:t xml:space="preserve"> (</w:t>
      </w:r>
      <w:proofErr w:type="gramEnd"/>
      <w:r w:rsidRPr="005C34F0">
        <w:rPr>
          <w:rtl/>
        </w:rPr>
        <w:t xml:space="preserve">أ) يجوز </w:t>
      </w:r>
      <w:r w:rsidRPr="005C34F0">
        <w:rPr>
          <w:rFonts w:hint="cs"/>
          <w:rtl/>
        </w:rPr>
        <w:t xml:space="preserve">للطرف المتعاقد </w:t>
      </w:r>
      <w:r w:rsidRPr="005C34F0">
        <w:rPr>
          <w:rtl/>
        </w:rPr>
        <w:t>أن يقتضي ما يلي بشأن الالتماس المشار إليه في المادة</w:t>
      </w:r>
      <w:r w:rsidRPr="005C34F0">
        <w:rPr>
          <w:rFonts w:hint="cs"/>
          <w:rtl/>
        </w:rPr>
        <w:t> </w:t>
      </w:r>
      <w:r w:rsidRPr="005C34F0">
        <w:rPr>
          <w:rtl/>
        </w:rPr>
        <w:t>12(1):</w:t>
      </w:r>
    </w:p>
    <w:p w14:paraId="6E931E6F"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أن يوقعه مودع الطلب أو صاحب التسجيل؛</w:t>
      </w:r>
    </w:p>
    <w:p w14:paraId="1D038CE0"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وأن يتضمن بياناً يفيد التماس تمديد المهلة ويحدد المهلة المعنية.</w:t>
      </w:r>
    </w:p>
    <w:p w14:paraId="2C402D4A" w14:textId="77777777" w:rsidR="005C34F0" w:rsidRPr="005C34F0" w:rsidRDefault="005C34F0" w:rsidP="005C34F0">
      <w:pPr>
        <w:spacing w:after="220"/>
        <w:ind w:firstLine="566"/>
        <w:rPr>
          <w:rtl/>
        </w:rPr>
      </w:pPr>
      <w:r w:rsidRPr="005C34F0">
        <w:rPr>
          <w:rtl/>
        </w:rPr>
        <w:t>(ب)</w:t>
      </w:r>
      <w:r w:rsidRPr="005C34F0">
        <w:rPr>
          <w:rFonts w:hint="cs"/>
          <w:rtl/>
        </w:rPr>
        <w:tab/>
      </w:r>
      <w:r w:rsidRPr="005C34F0">
        <w:rPr>
          <w:rtl/>
        </w:rPr>
        <w:t xml:space="preserve">في حال تم إيداع التماس لتمديد مهلة بعد انقضائها، يجوز </w:t>
      </w:r>
      <w:r w:rsidRPr="005C34F0">
        <w:rPr>
          <w:rFonts w:hint="cs"/>
          <w:rtl/>
        </w:rPr>
        <w:t xml:space="preserve">للطرف المتعاقد </w:t>
      </w:r>
      <w:r w:rsidRPr="005C34F0">
        <w:rPr>
          <w:rtl/>
        </w:rPr>
        <w:t>أن يقتضي استيفاء كل الشروط التي تطبق عليها مهلة مباشرة العمل المعني في الوقت نفسه الذي يودع فيه الالتماس.</w:t>
      </w:r>
    </w:p>
    <w:p w14:paraId="35164766" w14:textId="77777777" w:rsidR="005C34F0" w:rsidRPr="005C34F0" w:rsidRDefault="005C34F0" w:rsidP="005C34F0">
      <w:pPr>
        <w:spacing w:after="220"/>
        <w:rPr>
          <w:rtl/>
        </w:rPr>
      </w:pPr>
      <w:r w:rsidRPr="005C34F0">
        <w:rPr>
          <w:rFonts w:hint="cs"/>
          <w:rtl/>
        </w:rPr>
        <w:t>(2)</w:t>
      </w:r>
      <w:r w:rsidRPr="005C34F0">
        <w:rPr>
          <w:rFonts w:hint="cs"/>
          <w:rtl/>
        </w:rPr>
        <w:tab/>
      </w:r>
      <w:r w:rsidRPr="005C34F0">
        <w:rPr>
          <w:i/>
          <w:iCs/>
          <w:rtl/>
        </w:rPr>
        <w:t>[الفترة والمهلة المشار إليهما في المادة 12(1</w:t>
      </w:r>
      <w:proofErr w:type="gramStart"/>
      <w:r w:rsidRPr="005C34F0">
        <w:rPr>
          <w:i/>
          <w:iCs/>
          <w:rtl/>
        </w:rPr>
        <w:t>)]</w:t>
      </w:r>
      <w:r w:rsidRPr="005C34F0">
        <w:rPr>
          <w:rFonts w:hint="cs"/>
          <w:rtl/>
        </w:rPr>
        <w:t xml:space="preserve"> </w:t>
      </w:r>
      <w:r w:rsidRPr="005C34F0">
        <w:rPr>
          <w:rtl/>
        </w:rPr>
        <w:t xml:space="preserve"> (</w:t>
      </w:r>
      <w:proofErr w:type="gramEnd"/>
      <w:r w:rsidRPr="005C34F0">
        <w:rPr>
          <w:rtl/>
        </w:rPr>
        <w:t>أ) لا تقل فترة تمديد المهلة المشار إليها في المادة 12(1) عن شهرين اعتباراً من تاريخ انقضاء المهلة غير الممددة.</w:t>
      </w:r>
    </w:p>
    <w:p w14:paraId="32BDF3E4" w14:textId="77777777" w:rsidR="005C34F0" w:rsidRPr="005C34F0" w:rsidRDefault="005C34F0" w:rsidP="005C34F0">
      <w:pPr>
        <w:spacing w:after="220"/>
        <w:ind w:firstLine="566"/>
        <w:rPr>
          <w:rtl/>
        </w:rPr>
      </w:pPr>
      <w:r w:rsidRPr="005C34F0">
        <w:rPr>
          <w:rtl/>
        </w:rPr>
        <w:t>(ب)</w:t>
      </w:r>
      <w:r w:rsidRPr="005C34F0">
        <w:rPr>
          <w:rFonts w:hint="cs"/>
          <w:rtl/>
        </w:rPr>
        <w:tab/>
      </w:r>
      <w:r w:rsidRPr="005C34F0">
        <w:rPr>
          <w:rtl/>
        </w:rPr>
        <w:t>لا يجوز أن تنقضي المهلة المشار إليها في المادة 12(1)"2" قبل شهرين على الأقل اعتباراً من تاريخ انقضاء المهلة غير الممددة.</w:t>
      </w:r>
    </w:p>
    <w:p w14:paraId="3C423185" w14:textId="77777777" w:rsidR="005C34F0" w:rsidRPr="005C34F0" w:rsidRDefault="005C34F0" w:rsidP="005C34F0">
      <w:pPr>
        <w:spacing w:after="220"/>
        <w:rPr>
          <w:rtl/>
        </w:rPr>
      </w:pPr>
      <w:r w:rsidRPr="005C34F0">
        <w:rPr>
          <w:rFonts w:hint="cs"/>
          <w:rtl/>
        </w:rPr>
        <w:t>(3)</w:t>
      </w:r>
      <w:r w:rsidRPr="005C34F0">
        <w:rPr>
          <w:rFonts w:hint="cs"/>
          <w:rtl/>
        </w:rPr>
        <w:tab/>
      </w:r>
      <w:r w:rsidRPr="005C34F0">
        <w:rPr>
          <w:i/>
          <w:iCs/>
          <w:rtl/>
        </w:rPr>
        <w:t>[الشروط المشار إليها في المادة 12(2)</w:t>
      </w:r>
      <w:r w:rsidRPr="005C34F0">
        <w:rPr>
          <w:rFonts w:hint="cs"/>
          <w:i/>
          <w:iCs/>
          <w:rtl/>
        </w:rPr>
        <w:t>"1</w:t>
      </w:r>
      <w:proofErr w:type="gramStart"/>
      <w:r w:rsidRPr="005C34F0">
        <w:rPr>
          <w:rFonts w:hint="cs"/>
          <w:i/>
          <w:iCs/>
          <w:rtl/>
        </w:rPr>
        <w:t>"</w:t>
      </w:r>
      <w:r w:rsidRPr="005C34F0">
        <w:rPr>
          <w:i/>
          <w:iCs/>
          <w:rtl/>
        </w:rPr>
        <w:t>]</w:t>
      </w:r>
      <w:r w:rsidRPr="005C34F0">
        <w:rPr>
          <w:rFonts w:hint="cs"/>
          <w:rtl/>
        </w:rPr>
        <w:t xml:space="preserve"> </w:t>
      </w:r>
      <w:r w:rsidRPr="005C34F0">
        <w:rPr>
          <w:rtl/>
        </w:rPr>
        <w:t xml:space="preserve"> يجوز</w:t>
      </w:r>
      <w:proofErr w:type="gramEnd"/>
      <w:r w:rsidRPr="005C34F0">
        <w:rPr>
          <w:rtl/>
        </w:rPr>
        <w:t xml:space="preserve"> </w:t>
      </w:r>
      <w:r w:rsidRPr="005C34F0">
        <w:rPr>
          <w:rFonts w:hint="cs"/>
          <w:rtl/>
        </w:rPr>
        <w:t xml:space="preserve">للطرف المتعاقد </w:t>
      </w:r>
      <w:r w:rsidRPr="005C34F0">
        <w:rPr>
          <w:rtl/>
        </w:rPr>
        <w:t>أن يقتضي ما يلي بشأن الالتماس المشار إليه في المادة</w:t>
      </w:r>
      <w:r w:rsidRPr="005C34F0">
        <w:rPr>
          <w:rFonts w:hint="cs"/>
          <w:rtl/>
        </w:rPr>
        <w:t> </w:t>
      </w:r>
      <w:r w:rsidRPr="005C34F0">
        <w:rPr>
          <w:rtl/>
        </w:rPr>
        <w:t>12(2)</w:t>
      </w:r>
      <w:r w:rsidRPr="005C34F0">
        <w:rPr>
          <w:rFonts w:hint="cs"/>
          <w:rtl/>
        </w:rPr>
        <w:t>"1"</w:t>
      </w:r>
      <w:r w:rsidRPr="005C34F0">
        <w:rPr>
          <w:rtl/>
        </w:rPr>
        <w:t>:</w:t>
      </w:r>
    </w:p>
    <w:p w14:paraId="52727DED"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أن يوقعه مودع الطلب أو صاحب التسجيل؛</w:t>
      </w:r>
    </w:p>
    <w:p w14:paraId="0D55D94C"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وأن يتضمن بياناً يفيد التماس وقف الإجراءات بسبب عدم الامتثال لمهلة وتحديد المهلة المعنية.</w:t>
      </w:r>
    </w:p>
    <w:p w14:paraId="317DF72D" w14:textId="77777777" w:rsidR="005C34F0" w:rsidRPr="005C34F0" w:rsidRDefault="005C34F0" w:rsidP="005C34F0">
      <w:pPr>
        <w:spacing w:after="220"/>
        <w:rPr>
          <w:rtl/>
        </w:rPr>
      </w:pPr>
      <w:r w:rsidRPr="005C34F0">
        <w:rPr>
          <w:rFonts w:hint="cs"/>
          <w:rtl/>
        </w:rPr>
        <w:t>(4)</w:t>
      </w:r>
      <w:r w:rsidRPr="005C34F0">
        <w:rPr>
          <w:rFonts w:hint="cs"/>
          <w:rtl/>
        </w:rPr>
        <w:tab/>
      </w:r>
      <w:r w:rsidRPr="005C34F0">
        <w:rPr>
          <w:i/>
          <w:iCs/>
          <w:rtl/>
        </w:rPr>
        <w:t>[مهلة إيداع التماس بناء على المادة 12(2)</w:t>
      </w:r>
      <w:r w:rsidRPr="005C34F0">
        <w:rPr>
          <w:rFonts w:hint="cs"/>
          <w:i/>
          <w:iCs/>
          <w:rtl/>
        </w:rPr>
        <w:t>"2</w:t>
      </w:r>
      <w:proofErr w:type="gramStart"/>
      <w:r w:rsidRPr="005C34F0">
        <w:rPr>
          <w:rFonts w:hint="cs"/>
          <w:i/>
          <w:iCs/>
          <w:rtl/>
        </w:rPr>
        <w:t>"</w:t>
      </w:r>
      <w:r w:rsidRPr="005C34F0">
        <w:rPr>
          <w:i/>
          <w:iCs/>
          <w:rtl/>
        </w:rPr>
        <w:t>]</w:t>
      </w:r>
      <w:r w:rsidRPr="005C34F0">
        <w:rPr>
          <w:rFonts w:hint="cs"/>
          <w:rtl/>
        </w:rPr>
        <w:t xml:space="preserve"> </w:t>
      </w:r>
      <w:r w:rsidRPr="005C34F0">
        <w:rPr>
          <w:rtl/>
        </w:rPr>
        <w:t xml:space="preserve"> لا</w:t>
      </w:r>
      <w:proofErr w:type="gramEnd"/>
      <w:r w:rsidRPr="005C34F0">
        <w:rPr>
          <w:rtl/>
        </w:rPr>
        <w:t xml:space="preserve"> يجوز أن تنقضي المهلة المشار إليها في المادة 12(2)</w:t>
      </w:r>
      <w:r w:rsidRPr="005C34F0">
        <w:rPr>
          <w:rFonts w:hint="cs"/>
          <w:rtl/>
        </w:rPr>
        <w:t>"2"</w:t>
      </w:r>
      <w:r w:rsidRPr="005C34F0">
        <w:rPr>
          <w:rtl/>
        </w:rPr>
        <w:t xml:space="preserve"> قبل شهرين بعد أن يوجّه المكتب إخطاراً يفيد بأن مودع الطلب أو صاحب التسجيل لم يمتثل للمهلة التي حددها المكتب.</w:t>
      </w:r>
    </w:p>
    <w:p w14:paraId="48804686" w14:textId="77777777" w:rsidR="005C34F0" w:rsidRPr="005C34F0" w:rsidRDefault="005C34F0" w:rsidP="005C34F0">
      <w:pPr>
        <w:spacing w:after="220"/>
        <w:rPr>
          <w:rtl/>
        </w:rPr>
      </w:pPr>
      <w:r w:rsidRPr="005C34F0">
        <w:rPr>
          <w:rFonts w:hint="cs"/>
          <w:rtl/>
        </w:rPr>
        <w:t>(5)</w:t>
      </w:r>
      <w:r w:rsidRPr="005C34F0">
        <w:rPr>
          <w:rFonts w:hint="cs"/>
          <w:rtl/>
        </w:rPr>
        <w:tab/>
      </w:r>
      <w:r w:rsidRPr="005C34F0">
        <w:rPr>
          <w:i/>
          <w:iCs/>
          <w:rtl/>
        </w:rPr>
        <w:t>[الاستثناءات المنصوص عليها في المادة 12(3</w:t>
      </w:r>
      <w:proofErr w:type="gramStart"/>
      <w:r w:rsidRPr="005C34F0">
        <w:rPr>
          <w:i/>
          <w:iCs/>
          <w:rtl/>
        </w:rPr>
        <w:t>)]</w:t>
      </w:r>
      <w:r w:rsidRPr="005C34F0">
        <w:rPr>
          <w:rFonts w:hint="cs"/>
          <w:rtl/>
        </w:rPr>
        <w:t xml:space="preserve">  </w:t>
      </w:r>
      <w:r w:rsidRPr="005C34F0">
        <w:rPr>
          <w:rtl/>
        </w:rPr>
        <w:t>ليس</w:t>
      </w:r>
      <w:proofErr w:type="gramEnd"/>
      <w:r w:rsidRPr="005C34F0">
        <w:rPr>
          <w:rtl/>
        </w:rPr>
        <w:t xml:space="preserve"> </w:t>
      </w:r>
      <w:r w:rsidRPr="005C34F0">
        <w:rPr>
          <w:rFonts w:hint="cs"/>
          <w:rtl/>
        </w:rPr>
        <w:t xml:space="preserve">الطرف المتعاقد </w:t>
      </w:r>
      <w:r w:rsidRPr="005C34F0">
        <w:rPr>
          <w:rtl/>
        </w:rPr>
        <w:t>ملزما بما يلي بناء على</w:t>
      </w:r>
      <w:r w:rsidRPr="005C34F0">
        <w:rPr>
          <w:rFonts w:hint="cs"/>
          <w:rtl/>
        </w:rPr>
        <w:t xml:space="preserve"> المادة 12(1) أو (2)</w:t>
      </w:r>
      <w:r w:rsidRPr="005C34F0">
        <w:rPr>
          <w:rtl/>
        </w:rPr>
        <w:t>:</w:t>
      </w:r>
    </w:p>
    <w:p w14:paraId="7C1E5FF6"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وقف الإجراءات لمرة ثانية أو لأية مرة لاحقة فيما يتعلق بمهلة سبق وقف الإجراءات بشأنها بناء على المادة</w:t>
      </w:r>
      <w:r w:rsidRPr="005C34F0">
        <w:rPr>
          <w:rFonts w:hint="cs"/>
          <w:rtl/>
        </w:rPr>
        <w:t> </w:t>
      </w:r>
      <w:r w:rsidRPr="005C34F0">
        <w:rPr>
          <w:rtl/>
        </w:rPr>
        <w:t>12(1) أو (2)؛</w:t>
      </w:r>
    </w:p>
    <w:p w14:paraId="3454660A"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ووقف الإجراءات لإيداع التماس لوقف الإجراءات بناء على المادة 12(1) أو (2) أو التماس لرد الحق بناء على المادة 13(1)؛</w:t>
      </w:r>
    </w:p>
    <w:p w14:paraId="24DB6946" w14:textId="77777777"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ووقف الإجراءات المتعلقة بمهلة تسديد رسم التجديد؛</w:t>
      </w:r>
    </w:p>
    <w:p w14:paraId="10625B87" w14:textId="77777777" w:rsidR="005C34F0" w:rsidRPr="005C34F0" w:rsidRDefault="005C34F0" w:rsidP="005C34F0">
      <w:pPr>
        <w:spacing w:after="220"/>
        <w:ind w:firstLine="1133"/>
        <w:rPr>
          <w:rtl/>
        </w:rPr>
      </w:pPr>
      <w:r w:rsidRPr="005C34F0">
        <w:rPr>
          <w:rFonts w:hint="cs"/>
          <w:rtl/>
        </w:rPr>
        <w:t>"4"</w:t>
      </w:r>
      <w:r w:rsidRPr="005C34F0">
        <w:rPr>
          <w:rFonts w:hint="cs"/>
          <w:rtl/>
        </w:rPr>
        <w:tab/>
      </w:r>
      <w:r w:rsidRPr="005C34F0">
        <w:rPr>
          <w:rtl/>
        </w:rPr>
        <w:t>ووقف الإجراءات المتعلقة بمهلة لمباشرة أحد الإجراءات لدى مجلس طعن أو هيئة مراجعة أخرى مؤلفة في إطار المكتب؛</w:t>
      </w:r>
    </w:p>
    <w:p w14:paraId="285E0D41" w14:textId="77777777" w:rsidR="005C34F0" w:rsidRPr="005C34F0" w:rsidRDefault="005C34F0" w:rsidP="005C34F0">
      <w:pPr>
        <w:spacing w:after="220"/>
        <w:ind w:firstLine="1133"/>
        <w:rPr>
          <w:rtl/>
        </w:rPr>
      </w:pPr>
      <w:r w:rsidRPr="005C34F0">
        <w:rPr>
          <w:rFonts w:hint="cs"/>
          <w:rtl/>
        </w:rPr>
        <w:t>"5"</w:t>
      </w:r>
      <w:r w:rsidRPr="005C34F0">
        <w:rPr>
          <w:rFonts w:hint="cs"/>
          <w:rtl/>
        </w:rPr>
        <w:tab/>
      </w:r>
      <w:r w:rsidRPr="005C34F0">
        <w:rPr>
          <w:rtl/>
        </w:rPr>
        <w:t>ووقف الإجراءات المتعلقة بمهلة لمباشرة أحد الإجراءات بين الأطراف؛</w:t>
      </w:r>
    </w:p>
    <w:p w14:paraId="3B2F4DD5" w14:textId="77777777" w:rsidR="005C34F0" w:rsidRPr="005C34F0" w:rsidRDefault="005C34F0" w:rsidP="005C34F0">
      <w:pPr>
        <w:spacing w:after="220"/>
        <w:ind w:firstLine="1133"/>
        <w:rPr>
          <w:rtl/>
        </w:rPr>
      </w:pPr>
      <w:r w:rsidRPr="005C34F0">
        <w:rPr>
          <w:rFonts w:hint="cs"/>
          <w:rtl/>
        </w:rPr>
        <w:t>"6"</w:t>
      </w:r>
      <w:r w:rsidRPr="005C34F0">
        <w:rPr>
          <w:rFonts w:hint="cs"/>
          <w:rtl/>
        </w:rPr>
        <w:tab/>
      </w:r>
      <w:r w:rsidRPr="005C34F0">
        <w:rPr>
          <w:rtl/>
        </w:rPr>
        <w:t xml:space="preserve">ووقف الإجراءات المتعلقة </w:t>
      </w:r>
      <w:r w:rsidRPr="005C34F0">
        <w:rPr>
          <w:rFonts w:hint="cs"/>
          <w:rtl/>
        </w:rPr>
        <w:t>بمهلة مشار إليها في المادة 14(1) أو (2)</w:t>
      </w:r>
      <w:r w:rsidRPr="005C34F0">
        <w:rPr>
          <w:rtl/>
        </w:rPr>
        <w:t>.</w:t>
      </w:r>
    </w:p>
    <w:p w14:paraId="20C9A857" w14:textId="77777777" w:rsidR="005C34F0" w:rsidRPr="005C34F0" w:rsidRDefault="005C34F0" w:rsidP="008365A8">
      <w:pPr>
        <w:pStyle w:val="Heading2"/>
        <w:spacing w:before="0" w:after="220"/>
        <w:jc w:val="center"/>
        <w:rPr>
          <w:b/>
          <w:i/>
          <w:iCs w:val="0"/>
          <w:sz w:val="22"/>
          <w:szCs w:val="22"/>
          <w:rtl/>
        </w:rPr>
      </w:pPr>
      <w:bookmarkStart w:id="23" w:name="_Toc163062862"/>
      <w:r w:rsidRPr="005C34F0">
        <w:rPr>
          <w:b/>
          <w:i/>
          <w:iCs w:val="0"/>
          <w:sz w:val="22"/>
          <w:szCs w:val="22"/>
          <w:rtl/>
        </w:rPr>
        <w:lastRenderedPageBreak/>
        <w:t xml:space="preserve">القاعدة </w:t>
      </w:r>
      <w:r w:rsidRPr="005C34F0">
        <w:rPr>
          <w:rFonts w:hint="cs"/>
          <w:b/>
          <w:i/>
          <w:iCs w:val="0"/>
          <w:sz w:val="22"/>
          <w:szCs w:val="22"/>
          <w:rtl/>
        </w:rPr>
        <w:t>11</w:t>
      </w:r>
      <w:r w:rsidRPr="005C34F0">
        <w:rPr>
          <w:b/>
          <w:i/>
          <w:iCs w:val="0"/>
          <w:sz w:val="22"/>
          <w:szCs w:val="22"/>
          <w:rtl/>
        </w:rPr>
        <w:br/>
        <w:t>التفاصيل الم</w:t>
      </w:r>
      <w:r w:rsidRPr="005C34F0">
        <w:rPr>
          <w:rFonts w:hint="cs"/>
          <w:b/>
          <w:i/>
          <w:iCs w:val="0"/>
          <w:sz w:val="22"/>
          <w:szCs w:val="22"/>
          <w:rtl/>
        </w:rPr>
        <w:t>ت</w:t>
      </w:r>
      <w:r w:rsidRPr="005C34F0">
        <w:rPr>
          <w:b/>
          <w:i/>
          <w:iCs w:val="0"/>
          <w:sz w:val="22"/>
          <w:szCs w:val="22"/>
          <w:rtl/>
        </w:rPr>
        <w:t>علقة بردّ الحقوق بعد أن يتضح للمكتب وجود العناية اللازم</w:t>
      </w:r>
      <w:r w:rsidRPr="005C34F0">
        <w:rPr>
          <w:rFonts w:hint="cs"/>
          <w:b/>
          <w:i/>
          <w:iCs w:val="0"/>
          <w:sz w:val="22"/>
          <w:szCs w:val="22"/>
          <w:rtl/>
        </w:rPr>
        <w:t>ة</w:t>
      </w:r>
      <w:r w:rsidRPr="005C34F0">
        <w:rPr>
          <w:b/>
          <w:i/>
          <w:iCs w:val="0"/>
          <w:sz w:val="22"/>
          <w:szCs w:val="22"/>
          <w:rtl/>
        </w:rPr>
        <w:br/>
        <w:t>أو انعدام القصد</w:t>
      </w:r>
      <w:r w:rsidRPr="005C34F0">
        <w:rPr>
          <w:rFonts w:hint="cs"/>
          <w:b/>
          <w:i/>
          <w:iCs w:val="0"/>
          <w:sz w:val="22"/>
          <w:szCs w:val="22"/>
          <w:rtl/>
        </w:rPr>
        <w:t xml:space="preserve"> بناء على المادة 13</w:t>
      </w:r>
      <w:bookmarkEnd w:id="23"/>
    </w:p>
    <w:p w14:paraId="734BE1C7" w14:textId="77777777" w:rsidR="005C34F0" w:rsidRPr="005C34F0" w:rsidRDefault="005C34F0" w:rsidP="005C34F0">
      <w:pPr>
        <w:spacing w:after="220"/>
        <w:rPr>
          <w:rtl/>
        </w:rPr>
      </w:pPr>
      <w:r w:rsidRPr="005C34F0">
        <w:rPr>
          <w:rtl/>
        </w:rPr>
        <w:t>(1)</w:t>
      </w:r>
      <w:r w:rsidRPr="005C34F0">
        <w:rPr>
          <w:rFonts w:hint="cs"/>
          <w:rtl/>
        </w:rPr>
        <w:tab/>
      </w:r>
      <w:r w:rsidRPr="005C34F0">
        <w:rPr>
          <w:i/>
          <w:iCs/>
          <w:rtl/>
        </w:rPr>
        <w:t>[الشروط المشار إليها في المادة 13(1)</w:t>
      </w:r>
      <w:r w:rsidRPr="005C34F0">
        <w:rPr>
          <w:rFonts w:hint="cs"/>
          <w:i/>
          <w:iCs/>
          <w:rtl/>
        </w:rPr>
        <w:t>"1</w:t>
      </w:r>
      <w:proofErr w:type="gramStart"/>
      <w:r w:rsidRPr="005C34F0">
        <w:rPr>
          <w:rFonts w:hint="cs"/>
          <w:i/>
          <w:iCs/>
          <w:rtl/>
        </w:rPr>
        <w:t>"</w:t>
      </w:r>
      <w:r w:rsidRPr="005C34F0">
        <w:rPr>
          <w:i/>
          <w:iCs/>
          <w:rtl/>
        </w:rPr>
        <w:t>]</w:t>
      </w:r>
      <w:r w:rsidRPr="005C34F0">
        <w:rPr>
          <w:rFonts w:hint="cs"/>
          <w:rtl/>
        </w:rPr>
        <w:t xml:space="preserve"> </w:t>
      </w:r>
      <w:r w:rsidRPr="005C34F0">
        <w:rPr>
          <w:rtl/>
        </w:rPr>
        <w:t xml:space="preserve"> يجوز</w:t>
      </w:r>
      <w:proofErr w:type="gramEnd"/>
      <w:r w:rsidRPr="005C34F0">
        <w:rPr>
          <w:rtl/>
        </w:rPr>
        <w:t xml:space="preserve"> </w:t>
      </w:r>
      <w:r w:rsidRPr="005C34F0">
        <w:rPr>
          <w:rFonts w:hint="cs"/>
          <w:rtl/>
        </w:rPr>
        <w:t xml:space="preserve">للطرف المتعاقد </w:t>
      </w:r>
      <w:r w:rsidRPr="005C34F0">
        <w:rPr>
          <w:rtl/>
        </w:rPr>
        <w:t>أن يشترط توقيع مودع الطلب أو صاحب التسجيل على الالتماس المشار إليه في المادة 13(1)</w:t>
      </w:r>
      <w:r w:rsidRPr="005C34F0">
        <w:rPr>
          <w:rFonts w:hint="cs"/>
          <w:rtl/>
        </w:rPr>
        <w:t>"1"</w:t>
      </w:r>
      <w:r w:rsidRPr="005C34F0">
        <w:rPr>
          <w:rtl/>
        </w:rPr>
        <w:t>.</w:t>
      </w:r>
    </w:p>
    <w:p w14:paraId="412176C5" w14:textId="77777777" w:rsidR="005C34F0" w:rsidRPr="005C34F0" w:rsidRDefault="005C34F0" w:rsidP="005C34F0">
      <w:pPr>
        <w:spacing w:after="220"/>
        <w:rPr>
          <w:rtl/>
        </w:rPr>
      </w:pPr>
      <w:r w:rsidRPr="005C34F0">
        <w:rPr>
          <w:rtl/>
        </w:rPr>
        <w:t>(2)</w:t>
      </w:r>
      <w:r w:rsidRPr="005C34F0">
        <w:rPr>
          <w:rFonts w:hint="cs"/>
          <w:rtl/>
        </w:rPr>
        <w:tab/>
      </w:r>
      <w:r w:rsidRPr="005C34F0">
        <w:rPr>
          <w:i/>
          <w:iCs/>
          <w:rtl/>
        </w:rPr>
        <w:t>[المهلة المشار إليها في المادة 13(1)</w:t>
      </w:r>
      <w:r w:rsidRPr="005C34F0">
        <w:rPr>
          <w:rFonts w:hint="cs"/>
          <w:i/>
          <w:iCs/>
          <w:rtl/>
        </w:rPr>
        <w:t>"2</w:t>
      </w:r>
      <w:proofErr w:type="gramStart"/>
      <w:r w:rsidRPr="005C34F0">
        <w:rPr>
          <w:rFonts w:hint="cs"/>
          <w:i/>
          <w:iCs/>
          <w:rtl/>
        </w:rPr>
        <w:t>"</w:t>
      </w:r>
      <w:r w:rsidRPr="005C34F0">
        <w:rPr>
          <w:i/>
          <w:iCs/>
          <w:rtl/>
        </w:rPr>
        <w:t>]</w:t>
      </w:r>
      <w:r w:rsidRPr="005C34F0">
        <w:rPr>
          <w:rFonts w:hint="cs"/>
          <w:rtl/>
        </w:rPr>
        <w:t xml:space="preserve">  </w:t>
      </w:r>
      <w:r w:rsidRPr="005C34F0">
        <w:rPr>
          <w:rtl/>
        </w:rPr>
        <w:t>تكون</w:t>
      </w:r>
      <w:proofErr w:type="gramEnd"/>
      <w:r w:rsidRPr="005C34F0">
        <w:rPr>
          <w:rtl/>
        </w:rPr>
        <w:t xml:space="preserve"> مهلة توجيه الالتماس واستيفاء الشروط بناء على المادة 13(1)</w:t>
      </w:r>
      <w:r w:rsidRPr="005C34F0">
        <w:rPr>
          <w:rFonts w:hint="cs"/>
          <w:rtl/>
        </w:rPr>
        <w:t>"2" أ</w:t>
      </w:r>
      <w:r w:rsidRPr="005C34F0">
        <w:rPr>
          <w:rtl/>
        </w:rPr>
        <w:t>ول مدة تنقضي من بين المدتين التاليتين:</w:t>
      </w:r>
    </w:p>
    <w:p w14:paraId="3BD63790" w14:textId="77777777" w:rsidR="005C34F0" w:rsidRPr="005C34F0" w:rsidRDefault="005C34F0" w:rsidP="005C34F0">
      <w:pPr>
        <w:spacing w:after="220"/>
        <w:ind w:firstLine="1133"/>
        <w:rPr>
          <w:rtl/>
        </w:rPr>
      </w:pPr>
      <w:r w:rsidRPr="005C34F0">
        <w:rPr>
          <w:rtl/>
        </w:rPr>
        <w:t>"1"</w:t>
      </w:r>
      <w:r w:rsidRPr="005C34F0">
        <w:rPr>
          <w:rFonts w:hint="cs"/>
          <w:rtl/>
        </w:rPr>
        <w:tab/>
      </w:r>
      <w:r w:rsidRPr="005C34F0">
        <w:rPr>
          <w:rtl/>
        </w:rPr>
        <w:t>شهر</w:t>
      </w:r>
      <w:r w:rsidRPr="005C34F0">
        <w:rPr>
          <w:rFonts w:hint="cs"/>
          <w:rtl/>
        </w:rPr>
        <w:t xml:space="preserve">ان اثنان </w:t>
      </w:r>
      <w:r w:rsidRPr="005C34F0">
        <w:rPr>
          <w:rtl/>
        </w:rPr>
        <w:t>على الأقل اعتباراً من تاريخ زوال سبب عدم الامتثال للمهلة المحددة لمباشرة الإجراء المعني؛</w:t>
      </w:r>
    </w:p>
    <w:p w14:paraId="241E5A8B" w14:textId="77777777" w:rsidR="005C34F0" w:rsidRPr="005C34F0" w:rsidRDefault="005C34F0" w:rsidP="005C34F0">
      <w:pPr>
        <w:spacing w:after="220"/>
        <w:ind w:firstLine="1133"/>
        <w:rPr>
          <w:rtl/>
        </w:rPr>
      </w:pPr>
      <w:r w:rsidRPr="005C34F0">
        <w:rPr>
          <w:rtl/>
        </w:rPr>
        <w:t>"2"</w:t>
      </w:r>
      <w:r w:rsidRPr="005C34F0">
        <w:rPr>
          <w:rFonts w:hint="cs"/>
          <w:rtl/>
        </w:rPr>
        <w:tab/>
      </w:r>
      <w:r w:rsidRPr="005C34F0">
        <w:rPr>
          <w:rtl/>
        </w:rPr>
        <w:t>و12 شهراً على الأقل اعتباراً من تاريخ انقضاء المهلة المحددة لمباشرة الإجراء المعني أو 12 شهراً على الأقل اعتباراً من تاريخ انقضاء المهلة المنصوص عليها في المادة 5</w:t>
      </w:r>
      <w:r w:rsidRPr="005C34F0">
        <w:rPr>
          <w:vertAlign w:val="superscript"/>
          <w:rtl/>
        </w:rPr>
        <w:t>(ثانياً)</w:t>
      </w:r>
      <w:r w:rsidRPr="005C34F0">
        <w:rPr>
          <w:rtl/>
        </w:rPr>
        <w:t xml:space="preserve"> من اتفاقية باريس، في حال كان الالتماس متعلقاً بعدم تسديد رسم التجديد.</w:t>
      </w:r>
    </w:p>
    <w:p w14:paraId="3B84480F" w14:textId="77777777" w:rsidR="005C34F0" w:rsidRPr="005C34F0" w:rsidRDefault="005C34F0" w:rsidP="005C34F0">
      <w:pPr>
        <w:spacing w:after="220"/>
        <w:rPr>
          <w:rtl/>
        </w:rPr>
      </w:pPr>
      <w:r w:rsidRPr="005C34F0">
        <w:rPr>
          <w:rtl/>
        </w:rPr>
        <w:t>(3)</w:t>
      </w:r>
      <w:r w:rsidRPr="005C34F0">
        <w:rPr>
          <w:rFonts w:hint="cs"/>
          <w:rtl/>
        </w:rPr>
        <w:tab/>
      </w:r>
      <w:r w:rsidRPr="005C34F0">
        <w:rPr>
          <w:i/>
          <w:iCs/>
          <w:rtl/>
        </w:rPr>
        <w:t>[الاستثناءات المشار إليها في المادة 13(2</w:t>
      </w:r>
      <w:proofErr w:type="gramStart"/>
      <w:r w:rsidRPr="005C34F0">
        <w:rPr>
          <w:i/>
          <w:iCs/>
          <w:rtl/>
        </w:rPr>
        <w:t>)]</w:t>
      </w:r>
      <w:r w:rsidRPr="005C34F0">
        <w:rPr>
          <w:rFonts w:hint="cs"/>
          <w:rtl/>
        </w:rPr>
        <w:t xml:space="preserve"> </w:t>
      </w:r>
      <w:r w:rsidRPr="005C34F0">
        <w:rPr>
          <w:rtl/>
        </w:rPr>
        <w:t xml:space="preserve"> تخص</w:t>
      </w:r>
      <w:proofErr w:type="gramEnd"/>
      <w:r w:rsidRPr="005C34F0">
        <w:rPr>
          <w:rtl/>
        </w:rPr>
        <w:t xml:space="preserve"> الاستثناءات المشار إليها في المادة 13(2) حالات عدم الامتثال للمهلة في الحالات التالية:</w:t>
      </w:r>
    </w:p>
    <w:p w14:paraId="5CCD3ED0"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توجيه التماس لوقف الإجراءات بناء على المادة 12(1) أو (2) أو التماس لردّ الحقوق بناء على المادة</w:t>
      </w:r>
      <w:r w:rsidRPr="005C34F0">
        <w:rPr>
          <w:rFonts w:hint="cs"/>
          <w:rtl/>
        </w:rPr>
        <w:t> </w:t>
      </w:r>
      <w:r w:rsidRPr="005C34F0">
        <w:rPr>
          <w:rtl/>
        </w:rPr>
        <w:t>13(1)؛</w:t>
      </w:r>
    </w:p>
    <w:p w14:paraId="48EFA9D2"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ومباشرة أحد الإجراءات لدى مجلس الطعن أو هيئة مراجعة أخرى مؤلفة في إطار المكتب؛</w:t>
      </w:r>
    </w:p>
    <w:p w14:paraId="2D52CB96" w14:textId="77777777" w:rsidR="005C34F0" w:rsidRPr="005C34F0" w:rsidRDefault="005C34F0" w:rsidP="005C34F0">
      <w:pPr>
        <w:spacing w:after="220"/>
        <w:ind w:firstLine="1133"/>
        <w:rPr>
          <w:lang w:bidi="ar-EG"/>
        </w:rPr>
      </w:pPr>
      <w:r w:rsidRPr="005C34F0">
        <w:rPr>
          <w:rFonts w:hint="cs"/>
          <w:rtl/>
        </w:rPr>
        <w:t>"3"</w:t>
      </w:r>
      <w:r w:rsidRPr="005C34F0">
        <w:rPr>
          <w:rFonts w:hint="cs"/>
          <w:rtl/>
        </w:rPr>
        <w:tab/>
      </w:r>
      <w:r w:rsidRPr="005C34F0">
        <w:rPr>
          <w:rtl/>
        </w:rPr>
        <w:t>ومباشرة أحد الإجراءات بين الأطراف؛</w:t>
      </w:r>
    </w:p>
    <w:p w14:paraId="5C58FB5A" w14:textId="77777777" w:rsidR="005C34F0" w:rsidRPr="005C34F0" w:rsidRDefault="005C34F0" w:rsidP="005C34F0">
      <w:pPr>
        <w:spacing w:after="220"/>
        <w:ind w:firstLine="1133"/>
        <w:rPr>
          <w:rtl/>
        </w:rPr>
      </w:pPr>
      <w:r w:rsidRPr="005C34F0">
        <w:rPr>
          <w:rFonts w:hint="cs"/>
          <w:rtl/>
        </w:rPr>
        <w:t>"4"</w:t>
      </w:r>
      <w:r w:rsidRPr="005C34F0">
        <w:rPr>
          <w:rFonts w:hint="cs"/>
          <w:rtl/>
        </w:rPr>
        <w:tab/>
        <w:t>و</w:t>
      </w:r>
      <w:r w:rsidRPr="005C34F0">
        <w:rPr>
          <w:rtl/>
        </w:rPr>
        <w:t xml:space="preserve">مهلة لإيداع إعلان قد يؤدي إلى تحديد تاريخ جديد للإيداع بخصوص طلب قيد النظر، بناء على قانون </w:t>
      </w:r>
      <w:r w:rsidRPr="005C34F0">
        <w:rPr>
          <w:rFonts w:hint="cs"/>
          <w:rtl/>
        </w:rPr>
        <w:t>الطرف المتعاقد؛</w:t>
      </w:r>
    </w:p>
    <w:p w14:paraId="5CAF9EEF" w14:textId="77777777" w:rsidR="005C34F0" w:rsidRPr="005C34F0" w:rsidRDefault="005C34F0" w:rsidP="005C34F0">
      <w:pPr>
        <w:spacing w:after="220"/>
        <w:ind w:firstLine="1133"/>
        <w:rPr>
          <w:rtl/>
        </w:rPr>
      </w:pPr>
      <w:r w:rsidRPr="005C34F0">
        <w:rPr>
          <w:rFonts w:hint="cs"/>
          <w:rtl/>
        </w:rPr>
        <w:t>"5"</w:t>
      </w:r>
      <w:r w:rsidRPr="005C34F0">
        <w:rPr>
          <w:rFonts w:hint="cs"/>
          <w:rtl/>
        </w:rPr>
        <w:tab/>
        <w:t>ومهلة مشار إليها في المادة 14(1) أو (2)</w:t>
      </w:r>
      <w:r w:rsidRPr="005C34F0">
        <w:rPr>
          <w:rtl/>
        </w:rPr>
        <w:t>.</w:t>
      </w:r>
    </w:p>
    <w:p w14:paraId="58711E99" w14:textId="77777777" w:rsidR="005C34F0" w:rsidRPr="005C34F0" w:rsidRDefault="005C34F0" w:rsidP="00932B7B">
      <w:pPr>
        <w:pStyle w:val="Heading2"/>
        <w:spacing w:before="0" w:after="220"/>
        <w:jc w:val="center"/>
        <w:rPr>
          <w:b/>
          <w:i/>
          <w:iCs w:val="0"/>
          <w:sz w:val="22"/>
          <w:szCs w:val="22"/>
          <w:rtl/>
        </w:rPr>
      </w:pPr>
      <w:bookmarkStart w:id="24" w:name="_Toc163062863"/>
      <w:bookmarkStart w:id="25" w:name="_Toc352074389"/>
      <w:r w:rsidRPr="005C34F0">
        <w:rPr>
          <w:b/>
          <w:i/>
          <w:iCs w:val="0"/>
          <w:sz w:val="22"/>
          <w:szCs w:val="22"/>
          <w:rtl/>
        </w:rPr>
        <w:t xml:space="preserve">القاعدة </w:t>
      </w:r>
      <w:r w:rsidRPr="005C34F0">
        <w:rPr>
          <w:rFonts w:hint="cs"/>
          <w:b/>
          <w:i/>
          <w:iCs w:val="0"/>
          <w:sz w:val="22"/>
          <w:szCs w:val="22"/>
          <w:rtl/>
        </w:rPr>
        <w:t>12</w:t>
      </w:r>
      <w:r w:rsidRPr="005C34F0">
        <w:rPr>
          <w:rFonts w:hint="cs"/>
          <w:b/>
          <w:i/>
          <w:iCs w:val="0"/>
          <w:sz w:val="22"/>
          <w:szCs w:val="22"/>
          <w:rtl/>
        </w:rPr>
        <w:br/>
      </w:r>
      <w:r w:rsidRPr="005C34F0">
        <w:rPr>
          <w:b/>
          <w:i/>
          <w:iCs w:val="0"/>
          <w:sz w:val="22"/>
          <w:szCs w:val="22"/>
          <w:rtl/>
        </w:rPr>
        <w:t>تفاصيل بشأن تصحيح المطالبة بالأولوية أو إضافتها ورد حق الأولوية بناء على المادة</w:t>
      </w:r>
      <w:r w:rsidRPr="005C34F0">
        <w:rPr>
          <w:rFonts w:hint="cs"/>
          <w:b/>
          <w:i/>
          <w:iCs w:val="0"/>
          <w:sz w:val="22"/>
          <w:szCs w:val="22"/>
          <w:rtl/>
        </w:rPr>
        <w:t xml:space="preserve"> 14</w:t>
      </w:r>
      <w:bookmarkEnd w:id="24"/>
    </w:p>
    <w:p w14:paraId="06AFC361" w14:textId="77777777" w:rsidR="005C34F0" w:rsidRPr="005C34F0" w:rsidRDefault="005C34F0" w:rsidP="005C34F0">
      <w:pPr>
        <w:spacing w:after="220"/>
        <w:rPr>
          <w:rtl/>
        </w:rPr>
      </w:pPr>
      <w:r w:rsidRPr="005C34F0">
        <w:rPr>
          <w:rtl/>
        </w:rPr>
        <w:t>(1)</w:t>
      </w:r>
      <w:proofErr w:type="gramStart"/>
      <w:r w:rsidRPr="005C34F0">
        <w:rPr>
          <w:rtl/>
        </w:rPr>
        <w:tab/>
      </w:r>
      <w:r w:rsidRPr="005C34F0">
        <w:rPr>
          <w:i/>
          <w:iCs/>
          <w:rtl/>
        </w:rPr>
        <w:t>[ الشروط</w:t>
      </w:r>
      <w:proofErr w:type="gramEnd"/>
      <w:r w:rsidRPr="005C34F0">
        <w:rPr>
          <w:i/>
          <w:iCs/>
          <w:rtl/>
        </w:rPr>
        <w:t xml:space="preserve"> المشار إليها في المادة</w:t>
      </w:r>
      <w:r w:rsidRPr="005C34F0">
        <w:rPr>
          <w:rFonts w:hint="cs"/>
          <w:i/>
          <w:iCs/>
          <w:rtl/>
        </w:rPr>
        <w:t xml:space="preserve"> 14</w:t>
      </w:r>
      <w:r w:rsidRPr="005C34F0">
        <w:rPr>
          <w:i/>
          <w:iCs/>
          <w:rtl/>
        </w:rPr>
        <w:t>(1)"1" ]</w:t>
      </w:r>
      <w:r w:rsidRPr="005C34F0">
        <w:rPr>
          <w:rFonts w:hint="cs"/>
          <w:rtl/>
        </w:rPr>
        <w:t xml:space="preserve"> </w:t>
      </w:r>
      <w:r w:rsidRPr="005C34F0">
        <w:rPr>
          <w:rtl/>
        </w:rPr>
        <w:t xml:space="preserve"> يجوز للطرف المتعاقد أن يشترط توقيع المودع على الالتماس المشار إليه في الماد</w:t>
      </w:r>
      <w:r w:rsidRPr="005C34F0">
        <w:rPr>
          <w:rFonts w:hint="cs"/>
          <w:rtl/>
        </w:rPr>
        <w:t xml:space="preserve"> 14</w:t>
      </w:r>
      <w:r w:rsidRPr="005C34F0">
        <w:rPr>
          <w:rtl/>
        </w:rPr>
        <w:t>(1)"1".</w:t>
      </w:r>
    </w:p>
    <w:p w14:paraId="1FE71404" w14:textId="77777777" w:rsidR="005C34F0" w:rsidRPr="005C34F0" w:rsidRDefault="005C34F0" w:rsidP="005C34F0">
      <w:pPr>
        <w:spacing w:after="220"/>
        <w:rPr>
          <w:rtl/>
        </w:rPr>
      </w:pPr>
      <w:r w:rsidRPr="005C34F0">
        <w:rPr>
          <w:rtl/>
        </w:rPr>
        <w:t>(2)</w:t>
      </w:r>
      <w:r w:rsidRPr="005C34F0">
        <w:rPr>
          <w:rtl/>
        </w:rPr>
        <w:tab/>
      </w:r>
      <w:r w:rsidRPr="005C34F0">
        <w:rPr>
          <w:i/>
          <w:iCs/>
          <w:rtl/>
        </w:rPr>
        <w:t>[المهلة المشار إليها في المادة</w:t>
      </w:r>
      <w:r w:rsidRPr="005C34F0">
        <w:rPr>
          <w:rFonts w:hint="cs"/>
          <w:i/>
          <w:iCs/>
          <w:rtl/>
        </w:rPr>
        <w:t xml:space="preserve"> 14</w:t>
      </w:r>
      <w:r w:rsidRPr="005C34F0">
        <w:rPr>
          <w:i/>
          <w:iCs/>
          <w:rtl/>
        </w:rPr>
        <w:t>(1)"2</w:t>
      </w:r>
      <w:proofErr w:type="gramStart"/>
      <w:r w:rsidRPr="005C34F0">
        <w:rPr>
          <w:i/>
          <w:iCs/>
          <w:rtl/>
        </w:rPr>
        <w:t>" ]</w:t>
      </w:r>
      <w:proofErr w:type="gramEnd"/>
      <w:r w:rsidRPr="005C34F0">
        <w:rPr>
          <w:rFonts w:hint="cs"/>
          <w:rtl/>
        </w:rPr>
        <w:t xml:space="preserve"> </w:t>
      </w:r>
      <w:r w:rsidRPr="005C34F0">
        <w:rPr>
          <w:rtl/>
        </w:rPr>
        <w:t xml:space="preserve"> تكون </w:t>
      </w:r>
      <w:r w:rsidRPr="005C34F0">
        <w:rPr>
          <w:rFonts w:hint="cs"/>
          <w:rtl/>
        </w:rPr>
        <w:t>ال</w:t>
      </w:r>
      <w:r w:rsidRPr="005C34F0">
        <w:rPr>
          <w:rtl/>
        </w:rPr>
        <w:t xml:space="preserve">مهلة </w:t>
      </w:r>
      <w:r w:rsidRPr="005C34F0">
        <w:rPr>
          <w:rFonts w:hint="cs"/>
          <w:rtl/>
        </w:rPr>
        <w:t>المشار إليها في المادة 14(1)"2" لا أقلّ من ستة أشهر اعتبارا من تاريخ الأولوية، أو في حال أدى التصحيح أو الإضافة إلى تغيير في تاريخ الأولوية، لا أقلّ من ستة أشهر اعتبارا من تاريخ الأولوية المعدَّل، مع الأخذ بمهلة الستة أشهر التي تنقضي أولا، شريطة أن يجوز تقديم الالتماس حتى انقضاء شهرين اثنين من تاريخ الإيداع.</w:t>
      </w:r>
    </w:p>
    <w:p w14:paraId="7EF7A4A2" w14:textId="77777777" w:rsidR="005C34F0" w:rsidRPr="005C34F0" w:rsidRDefault="005C34F0" w:rsidP="005C34F0">
      <w:pPr>
        <w:spacing w:after="220"/>
        <w:rPr>
          <w:rtl/>
        </w:rPr>
      </w:pPr>
      <w:r w:rsidRPr="005C34F0">
        <w:rPr>
          <w:rFonts w:hint="cs"/>
          <w:b/>
          <w:bCs/>
          <w:rtl/>
        </w:rPr>
        <w:t>[</w:t>
      </w:r>
      <w:r w:rsidRPr="005C34F0">
        <w:rPr>
          <w:rFonts w:hint="cs"/>
          <w:rtl/>
        </w:rPr>
        <w:t>(3)</w:t>
      </w:r>
      <w:r w:rsidRPr="005C34F0">
        <w:rPr>
          <w:rtl/>
        </w:rPr>
        <w:tab/>
      </w:r>
      <w:r w:rsidRPr="005C34F0">
        <w:rPr>
          <w:rFonts w:hint="cs"/>
          <w:i/>
          <w:iCs/>
          <w:rtl/>
        </w:rPr>
        <w:t>[استثناء]</w:t>
      </w:r>
      <w:r w:rsidRPr="005C34F0">
        <w:rPr>
          <w:rFonts w:hint="cs"/>
          <w:rtl/>
        </w:rPr>
        <w:t xml:space="preserve"> ليس الطرف المتعاقد ملزَماً بالنص في قوانينه على تصحيح المطالبة بالأولوية أو إضافتها بناء على المادة 14(1) في حال تم تسلم الالتماس المشار إليه في المادة 14(1)"1" بعد الانتهاء من الفحص الموضوعي للطلب.</w:t>
      </w:r>
      <w:r w:rsidRPr="005C34F0">
        <w:rPr>
          <w:rFonts w:hint="cs"/>
          <w:b/>
          <w:bCs/>
          <w:rtl/>
        </w:rPr>
        <w:t>]</w:t>
      </w:r>
      <w:r w:rsidRPr="005C34F0">
        <w:rPr>
          <w:b/>
          <w:bCs/>
          <w:vertAlign w:val="superscript"/>
          <w:rtl/>
        </w:rPr>
        <w:footnoteReference w:id="7"/>
      </w:r>
    </w:p>
    <w:p w14:paraId="7D73CA1E" w14:textId="77777777" w:rsidR="005C34F0" w:rsidRPr="005C34F0" w:rsidRDefault="005C34F0" w:rsidP="005C34F0">
      <w:pPr>
        <w:spacing w:after="220"/>
        <w:rPr>
          <w:rtl/>
        </w:rPr>
      </w:pPr>
      <w:r w:rsidRPr="005C34F0">
        <w:rPr>
          <w:rtl/>
        </w:rPr>
        <w:t>(</w:t>
      </w:r>
      <w:r w:rsidRPr="005C34F0">
        <w:rPr>
          <w:rFonts w:hint="cs"/>
          <w:rtl/>
        </w:rPr>
        <w:t>4</w:t>
      </w:r>
      <w:r w:rsidRPr="005C34F0">
        <w:rPr>
          <w:rtl/>
        </w:rPr>
        <w:t>)</w:t>
      </w:r>
      <w:proofErr w:type="gramStart"/>
      <w:r w:rsidRPr="005C34F0">
        <w:rPr>
          <w:rtl/>
        </w:rPr>
        <w:tab/>
      </w:r>
      <w:r w:rsidRPr="005C34F0">
        <w:rPr>
          <w:i/>
          <w:iCs/>
          <w:rtl/>
        </w:rPr>
        <w:t>[ المهل</w:t>
      </w:r>
      <w:proofErr w:type="gramEnd"/>
      <w:r w:rsidRPr="005C34F0">
        <w:rPr>
          <w:i/>
          <w:iCs/>
          <w:rtl/>
        </w:rPr>
        <w:t xml:space="preserve"> المشار إليها في المادة</w:t>
      </w:r>
      <w:r w:rsidRPr="005C34F0">
        <w:rPr>
          <w:rFonts w:hint="cs"/>
          <w:i/>
          <w:iCs/>
          <w:rtl/>
        </w:rPr>
        <w:t xml:space="preserve"> 14</w:t>
      </w:r>
      <w:r w:rsidRPr="005C34F0">
        <w:rPr>
          <w:i/>
          <w:iCs/>
          <w:rtl/>
        </w:rPr>
        <w:t>(</w:t>
      </w:r>
      <w:r w:rsidRPr="005C34F0">
        <w:rPr>
          <w:rFonts w:hint="cs"/>
          <w:i/>
          <w:iCs/>
          <w:rtl/>
        </w:rPr>
        <w:t>2</w:t>
      </w:r>
      <w:r w:rsidRPr="005C34F0">
        <w:rPr>
          <w:i/>
          <w:iCs/>
          <w:rtl/>
        </w:rPr>
        <w:t>) ]</w:t>
      </w:r>
      <w:r w:rsidRPr="005C34F0">
        <w:rPr>
          <w:rFonts w:hint="cs"/>
          <w:rtl/>
        </w:rPr>
        <w:t xml:space="preserve"> </w:t>
      </w:r>
      <w:r w:rsidRPr="005C34F0">
        <w:rPr>
          <w:rtl/>
        </w:rPr>
        <w:t xml:space="preserve"> </w:t>
      </w:r>
      <w:r w:rsidRPr="005C34F0">
        <w:rPr>
          <w:rFonts w:hint="cs"/>
          <w:rtl/>
        </w:rPr>
        <w:t>تنقضي ال</w:t>
      </w:r>
      <w:r w:rsidRPr="005C34F0">
        <w:rPr>
          <w:rtl/>
        </w:rPr>
        <w:t>مهل</w:t>
      </w:r>
      <w:r w:rsidRPr="005C34F0">
        <w:rPr>
          <w:rFonts w:hint="cs"/>
          <w:rtl/>
        </w:rPr>
        <w:t>تان</w:t>
      </w:r>
      <w:r w:rsidRPr="005C34F0">
        <w:rPr>
          <w:rtl/>
        </w:rPr>
        <w:t xml:space="preserve"> </w:t>
      </w:r>
      <w:r w:rsidRPr="005C34F0">
        <w:rPr>
          <w:rFonts w:hint="cs"/>
          <w:rtl/>
        </w:rPr>
        <w:t>المشار إليهما في الفقرة الافتتاحية من المادة 14(2) وفي المادة</w:t>
      </w:r>
      <w:r w:rsidRPr="005C34F0">
        <w:rPr>
          <w:rFonts w:hint="eastAsia"/>
          <w:rtl/>
        </w:rPr>
        <w:t> </w:t>
      </w:r>
      <w:r w:rsidRPr="005C34F0">
        <w:rPr>
          <w:rFonts w:hint="cs"/>
          <w:rtl/>
        </w:rPr>
        <w:t>14(2)"2" في مدة لا تقل عن شهر واحد من التاريخ الذي تنقضي فيه مدة الأولوية.</w:t>
      </w:r>
    </w:p>
    <w:p w14:paraId="5E1DD70F" w14:textId="77777777" w:rsidR="005C34F0" w:rsidRPr="005C34F0" w:rsidRDefault="005C34F0" w:rsidP="005C34F0">
      <w:pPr>
        <w:spacing w:after="220"/>
        <w:rPr>
          <w:rtl/>
        </w:rPr>
      </w:pPr>
      <w:r w:rsidRPr="005C34F0">
        <w:rPr>
          <w:rtl/>
        </w:rPr>
        <w:t>(</w:t>
      </w:r>
      <w:r w:rsidRPr="005C34F0">
        <w:rPr>
          <w:rFonts w:hint="cs"/>
          <w:rtl/>
        </w:rPr>
        <w:t>5</w:t>
      </w:r>
      <w:r w:rsidRPr="005C34F0">
        <w:rPr>
          <w:rtl/>
        </w:rPr>
        <w:t>)</w:t>
      </w:r>
      <w:r w:rsidRPr="005C34F0">
        <w:rPr>
          <w:rtl/>
        </w:rPr>
        <w:tab/>
      </w:r>
      <w:r w:rsidRPr="005C34F0">
        <w:rPr>
          <w:i/>
          <w:iCs/>
          <w:rtl/>
        </w:rPr>
        <w:t>[</w:t>
      </w:r>
      <w:r w:rsidRPr="005C34F0">
        <w:rPr>
          <w:rFonts w:hint="cs"/>
          <w:i/>
          <w:iCs/>
          <w:rtl/>
        </w:rPr>
        <w:t xml:space="preserve">الشروط </w:t>
      </w:r>
      <w:r w:rsidRPr="005C34F0">
        <w:rPr>
          <w:i/>
          <w:iCs/>
          <w:rtl/>
        </w:rPr>
        <w:t>المشار إليها في المادة</w:t>
      </w:r>
      <w:r w:rsidRPr="005C34F0">
        <w:rPr>
          <w:rFonts w:hint="cs"/>
          <w:i/>
          <w:iCs/>
          <w:rtl/>
        </w:rPr>
        <w:t xml:space="preserve"> 14</w:t>
      </w:r>
      <w:r w:rsidRPr="005C34F0">
        <w:rPr>
          <w:i/>
          <w:iCs/>
          <w:rtl/>
        </w:rPr>
        <w:t>(</w:t>
      </w:r>
      <w:r w:rsidRPr="005C34F0">
        <w:rPr>
          <w:rFonts w:hint="cs"/>
          <w:i/>
          <w:iCs/>
          <w:rtl/>
        </w:rPr>
        <w:t>2</w:t>
      </w:r>
      <w:r w:rsidRPr="005C34F0">
        <w:rPr>
          <w:i/>
          <w:iCs/>
          <w:rtl/>
        </w:rPr>
        <w:t>)</w:t>
      </w:r>
      <w:r w:rsidRPr="005C34F0">
        <w:rPr>
          <w:rFonts w:hint="cs"/>
          <w:i/>
          <w:iCs/>
          <w:rtl/>
        </w:rPr>
        <w:t>"1</w:t>
      </w:r>
      <w:proofErr w:type="gramStart"/>
      <w:r w:rsidRPr="005C34F0">
        <w:rPr>
          <w:rFonts w:hint="cs"/>
          <w:i/>
          <w:iCs/>
          <w:rtl/>
        </w:rPr>
        <w:t>"</w:t>
      </w:r>
      <w:r w:rsidRPr="005C34F0">
        <w:rPr>
          <w:i/>
          <w:iCs/>
          <w:rtl/>
        </w:rPr>
        <w:t> ]</w:t>
      </w:r>
      <w:proofErr w:type="gramEnd"/>
      <w:r w:rsidRPr="005C34F0">
        <w:rPr>
          <w:rtl/>
        </w:rPr>
        <w:t xml:space="preserve"> </w:t>
      </w:r>
      <w:r w:rsidRPr="005C34F0">
        <w:rPr>
          <w:rFonts w:hint="cs"/>
          <w:rtl/>
        </w:rPr>
        <w:t xml:space="preserve"> يجوز للطرف المتعاقد أن يشترط ما يلي في الالتماس المشار إليه في </w:t>
      </w:r>
      <w:r w:rsidRPr="005C34F0">
        <w:rPr>
          <w:rtl/>
        </w:rPr>
        <w:t>المادة</w:t>
      </w:r>
      <w:r w:rsidRPr="005C34F0">
        <w:rPr>
          <w:rFonts w:hint="eastAsia"/>
          <w:rtl/>
        </w:rPr>
        <w:t> </w:t>
      </w:r>
      <w:r w:rsidRPr="005C34F0">
        <w:rPr>
          <w:rFonts w:hint="cs"/>
          <w:rtl/>
        </w:rPr>
        <w:t>14</w:t>
      </w:r>
      <w:r w:rsidRPr="005C34F0">
        <w:rPr>
          <w:rtl/>
        </w:rPr>
        <w:t>(</w:t>
      </w:r>
      <w:r w:rsidRPr="005C34F0">
        <w:rPr>
          <w:rFonts w:hint="cs"/>
          <w:rtl/>
        </w:rPr>
        <w:t>2</w:t>
      </w:r>
      <w:r w:rsidRPr="005C34F0">
        <w:rPr>
          <w:rtl/>
        </w:rPr>
        <w:t>)</w:t>
      </w:r>
      <w:r w:rsidRPr="005C34F0">
        <w:rPr>
          <w:rFonts w:hint="cs"/>
          <w:rtl/>
        </w:rPr>
        <w:t>"1"</w:t>
      </w:r>
      <w:r w:rsidRPr="005C34F0">
        <w:rPr>
          <w:rtl/>
        </w:rPr>
        <w:t>:</w:t>
      </w:r>
    </w:p>
    <w:p w14:paraId="39D04586" w14:textId="77777777" w:rsidR="005C34F0" w:rsidRPr="005C34F0" w:rsidRDefault="005C34F0" w:rsidP="005C34F0">
      <w:pPr>
        <w:spacing w:after="220"/>
        <w:ind w:firstLine="1133"/>
        <w:rPr>
          <w:rtl/>
        </w:rPr>
      </w:pPr>
      <w:r w:rsidRPr="005C34F0">
        <w:rPr>
          <w:rtl/>
        </w:rPr>
        <w:t>"1"</w:t>
      </w:r>
      <w:r w:rsidRPr="005C34F0">
        <w:rPr>
          <w:rtl/>
        </w:rPr>
        <w:tab/>
      </w:r>
      <w:r w:rsidRPr="005C34F0">
        <w:rPr>
          <w:rFonts w:hint="cs"/>
          <w:rtl/>
        </w:rPr>
        <w:t>أن يوقّعه مودع الطلب</w:t>
      </w:r>
      <w:r w:rsidRPr="005C34F0">
        <w:rPr>
          <w:rtl/>
        </w:rPr>
        <w:t>؛</w:t>
      </w:r>
    </w:p>
    <w:p w14:paraId="0607EED0" w14:textId="77777777" w:rsidR="005C34F0" w:rsidRPr="005C34F0" w:rsidRDefault="005C34F0" w:rsidP="005C34F0">
      <w:pPr>
        <w:spacing w:after="220"/>
        <w:ind w:firstLine="1133"/>
        <w:rPr>
          <w:rtl/>
        </w:rPr>
      </w:pPr>
      <w:r w:rsidRPr="005C34F0">
        <w:rPr>
          <w:rtl/>
        </w:rPr>
        <w:lastRenderedPageBreak/>
        <w:t>"2"</w:t>
      </w:r>
      <w:r w:rsidRPr="005C34F0">
        <w:rPr>
          <w:rtl/>
        </w:rPr>
        <w:tab/>
      </w:r>
      <w:r w:rsidRPr="005C34F0">
        <w:rPr>
          <w:rFonts w:hint="cs"/>
          <w:rtl/>
        </w:rPr>
        <w:t>وأن يكون مصحوباً بالمطالبة بالأولوية في حال لم يحتو الطلب على مطالبة بأولوية الطلب السابق.</w:t>
      </w:r>
    </w:p>
    <w:p w14:paraId="79615FD3" w14:textId="77777777" w:rsidR="005C34F0" w:rsidRPr="005C34F0" w:rsidRDefault="005C34F0" w:rsidP="00666F28">
      <w:pPr>
        <w:pStyle w:val="Heading2"/>
        <w:spacing w:before="0" w:after="220"/>
        <w:jc w:val="center"/>
        <w:rPr>
          <w:b/>
          <w:i/>
          <w:iCs w:val="0"/>
          <w:sz w:val="22"/>
          <w:szCs w:val="22"/>
          <w:rtl/>
        </w:rPr>
      </w:pPr>
      <w:bookmarkStart w:id="26" w:name="_Toc163062864"/>
      <w:bookmarkEnd w:id="25"/>
      <w:r w:rsidRPr="005C34F0">
        <w:rPr>
          <w:b/>
          <w:i/>
          <w:iCs w:val="0"/>
          <w:sz w:val="22"/>
          <w:szCs w:val="22"/>
          <w:rtl/>
        </w:rPr>
        <w:t>القاعدة</w:t>
      </w:r>
      <w:r w:rsidRPr="005C34F0">
        <w:rPr>
          <w:rFonts w:hint="cs"/>
          <w:b/>
          <w:i/>
          <w:iCs w:val="0"/>
          <w:sz w:val="22"/>
          <w:szCs w:val="22"/>
          <w:rtl/>
        </w:rPr>
        <w:t xml:space="preserve"> 13</w:t>
      </w:r>
      <w:r w:rsidRPr="005C34F0">
        <w:rPr>
          <w:b/>
          <w:i/>
          <w:iCs w:val="0"/>
          <w:sz w:val="22"/>
          <w:szCs w:val="22"/>
          <w:rtl/>
        </w:rPr>
        <w:br/>
        <w:t>التفاصيل المتعلقة بشروط التماس تدوين ترخيص أو تأمين عيني</w:t>
      </w:r>
      <w:r w:rsidRPr="005C34F0">
        <w:rPr>
          <w:b/>
          <w:i/>
          <w:iCs w:val="0"/>
          <w:sz w:val="22"/>
          <w:szCs w:val="22"/>
          <w:rtl/>
        </w:rPr>
        <w:br/>
        <w:t>أو تعديل تدوين ترخيص أو تأمين عيني أو إلغائه</w:t>
      </w:r>
      <w:bookmarkEnd w:id="26"/>
    </w:p>
    <w:p w14:paraId="27A61FAF" w14:textId="77777777" w:rsidR="005C34F0" w:rsidRPr="005C34F0" w:rsidRDefault="005C34F0" w:rsidP="005C34F0">
      <w:pPr>
        <w:spacing w:after="220"/>
        <w:rPr>
          <w:rtl/>
        </w:rPr>
      </w:pPr>
      <w:r w:rsidRPr="005C34F0">
        <w:rPr>
          <w:rtl/>
        </w:rPr>
        <w:t>(1)</w:t>
      </w:r>
      <w:r w:rsidRPr="005C34F0">
        <w:rPr>
          <w:rFonts w:hint="cs"/>
          <w:rtl/>
        </w:rPr>
        <w:tab/>
      </w:r>
      <w:r w:rsidRPr="005C34F0">
        <w:rPr>
          <w:i/>
          <w:iCs/>
          <w:rtl/>
        </w:rPr>
        <w:t>[محتويات الالتماس]</w:t>
      </w:r>
      <w:r w:rsidRPr="005C34F0">
        <w:rPr>
          <w:rFonts w:hint="cs"/>
          <w:rtl/>
        </w:rPr>
        <w:t xml:space="preserve"> </w:t>
      </w:r>
      <w:r w:rsidRPr="005C34F0">
        <w:rPr>
          <w:rtl/>
        </w:rPr>
        <w:t>(</w:t>
      </w:r>
      <w:proofErr w:type="gramStart"/>
      <w:r w:rsidRPr="005C34F0">
        <w:rPr>
          <w:rtl/>
        </w:rPr>
        <w:t>أ)</w:t>
      </w:r>
      <w:r w:rsidRPr="005C34F0">
        <w:rPr>
          <w:rFonts w:hint="cs"/>
          <w:rtl/>
        </w:rPr>
        <w:t xml:space="preserve"> </w:t>
      </w:r>
      <w:r w:rsidRPr="005C34F0">
        <w:rPr>
          <w:rtl/>
        </w:rPr>
        <w:t xml:space="preserve"> يجوز</w:t>
      </w:r>
      <w:proofErr w:type="gramEnd"/>
      <w:r w:rsidRPr="005C34F0">
        <w:rPr>
          <w:rtl/>
        </w:rPr>
        <w:t xml:space="preserve"> </w:t>
      </w:r>
      <w:r w:rsidRPr="005C34F0">
        <w:rPr>
          <w:rFonts w:hint="cs"/>
          <w:rtl/>
        </w:rPr>
        <w:t xml:space="preserve">للطرف المتعاقد </w:t>
      </w:r>
      <w:r w:rsidRPr="005C34F0">
        <w:rPr>
          <w:rtl/>
        </w:rPr>
        <w:t>أن يقتضي أن يحتوي التماس تدوين ترخيص بناء على المادة</w:t>
      </w:r>
      <w:r w:rsidRPr="005C34F0">
        <w:rPr>
          <w:rFonts w:hint="eastAsia"/>
          <w:rtl/>
        </w:rPr>
        <w:t> </w:t>
      </w:r>
      <w:r w:rsidRPr="005C34F0">
        <w:rPr>
          <w:rFonts w:hint="cs"/>
          <w:rtl/>
        </w:rPr>
        <w:t>15</w:t>
      </w:r>
      <w:r w:rsidRPr="005C34F0">
        <w:rPr>
          <w:rtl/>
        </w:rPr>
        <w:t>(1) أو (6) على بعض البيانات أو العناصر التالية أو كلها:</w:t>
      </w:r>
    </w:p>
    <w:p w14:paraId="2B1A4422"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اسم صاحب التسجيل وعنوانه؛</w:t>
      </w:r>
    </w:p>
    <w:p w14:paraId="29B491BD"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واسم الممثل وعنوانه إذا كان لصاحب التسجيل ممثل؛</w:t>
      </w:r>
    </w:p>
    <w:p w14:paraId="0F47BAC8" w14:textId="77777777"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وعنوان للتبليغ القانوني أو عنوان للمراسلة إذا كان لصاحب التسجيل عنوان من ذلك القبيل؛</w:t>
      </w:r>
    </w:p>
    <w:p w14:paraId="4DD54A32" w14:textId="77777777" w:rsidR="005C34F0" w:rsidRPr="005C34F0" w:rsidRDefault="005C34F0" w:rsidP="005C34F0">
      <w:pPr>
        <w:spacing w:after="220"/>
        <w:ind w:firstLine="1133"/>
        <w:rPr>
          <w:rtl/>
        </w:rPr>
      </w:pPr>
      <w:r w:rsidRPr="005C34F0">
        <w:rPr>
          <w:rFonts w:hint="cs"/>
          <w:rtl/>
        </w:rPr>
        <w:t>"4"</w:t>
      </w:r>
      <w:r w:rsidRPr="005C34F0">
        <w:rPr>
          <w:rFonts w:hint="cs"/>
          <w:rtl/>
        </w:rPr>
        <w:tab/>
      </w:r>
      <w:r w:rsidRPr="005C34F0">
        <w:rPr>
          <w:rtl/>
        </w:rPr>
        <w:t>واسم المرخَّص له وعنوانه؛</w:t>
      </w:r>
    </w:p>
    <w:p w14:paraId="0A8C3B35" w14:textId="77777777" w:rsidR="005C34F0" w:rsidRPr="005C34F0" w:rsidRDefault="005C34F0" w:rsidP="005C34F0">
      <w:pPr>
        <w:spacing w:after="220"/>
        <w:ind w:firstLine="1133"/>
        <w:rPr>
          <w:rtl/>
        </w:rPr>
      </w:pPr>
      <w:r w:rsidRPr="005C34F0">
        <w:rPr>
          <w:rFonts w:hint="cs"/>
          <w:rtl/>
        </w:rPr>
        <w:t>"5"</w:t>
      </w:r>
      <w:r w:rsidRPr="005C34F0">
        <w:rPr>
          <w:rFonts w:hint="cs"/>
          <w:rtl/>
        </w:rPr>
        <w:tab/>
      </w:r>
      <w:r w:rsidRPr="005C34F0">
        <w:rPr>
          <w:rtl/>
        </w:rPr>
        <w:t>واسم ممثل المرخَّص له وعنوانه إذا كان له ممثل؛</w:t>
      </w:r>
    </w:p>
    <w:p w14:paraId="40C807F7" w14:textId="77777777" w:rsidR="005C34F0" w:rsidRPr="005C34F0" w:rsidRDefault="005C34F0" w:rsidP="005C34F0">
      <w:pPr>
        <w:spacing w:after="220"/>
        <w:ind w:firstLine="1133"/>
        <w:rPr>
          <w:rtl/>
        </w:rPr>
      </w:pPr>
      <w:r w:rsidRPr="005C34F0">
        <w:rPr>
          <w:rFonts w:hint="cs"/>
          <w:rtl/>
        </w:rPr>
        <w:t>"6"</w:t>
      </w:r>
      <w:r w:rsidRPr="005C34F0">
        <w:rPr>
          <w:rFonts w:hint="cs"/>
          <w:rtl/>
        </w:rPr>
        <w:tab/>
      </w:r>
      <w:r w:rsidRPr="005C34F0">
        <w:rPr>
          <w:rtl/>
        </w:rPr>
        <w:t>وعنوان للتبليغ القانوني أو عنوان للمراسلة إذا كان للمرخَّص له عنوان من ذلك القبيل؛</w:t>
      </w:r>
    </w:p>
    <w:p w14:paraId="54E672E9" w14:textId="77777777" w:rsidR="005C34F0" w:rsidRPr="005C34F0" w:rsidRDefault="005C34F0" w:rsidP="005C34F0">
      <w:pPr>
        <w:spacing w:after="220"/>
        <w:ind w:firstLine="1133"/>
        <w:rPr>
          <w:rtl/>
        </w:rPr>
      </w:pPr>
      <w:r w:rsidRPr="005C34F0">
        <w:rPr>
          <w:rFonts w:hint="cs"/>
          <w:rtl/>
        </w:rPr>
        <w:t>"7"</w:t>
      </w:r>
      <w:r w:rsidRPr="005C34F0">
        <w:rPr>
          <w:rFonts w:hint="cs"/>
          <w:rtl/>
        </w:rPr>
        <w:tab/>
        <w:t xml:space="preserve">والصفة القانونية للمرخَّص له إذا كان شخصاً معنوياً، </w:t>
      </w:r>
      <w:r w:rsidRPr="005C34F0">
        <w:rPr>
          <w:rtl/>
        </w:rPr>
        <w:t>والدولة</w:t>
      </w:r>
      <w:r w:rsidRPr="005C34F0">
        <w:rPr>
          <w:rFonts w:hint="cs"/>
          <w:rtl/>
        </w:rPr>
        <w:t xml:space="preserve"> وكذلك</w:t>
      </w:r>
      <w:r w:rsidRPr="005C34F0">
        <w:rPr>
          <w:rtl/>
        </w:rPr>
        <w:t>، عند الاقتضاء، الوحدة الإقليمية داخل تلك الدولة التي نُظِّم بناء على قانونها الشخص المعنوي المذكور</w:t>
      </w:r>
      <w:r w:rsidRPr="005C34F0">
        <w:rPr>
          <w:rFonts w:hint="cs"/>
          <w:rtl/>
        </w:rPr>
        <w:t>؛</w:t>
      </w:r>
    </w:p>
    <w:p w14:paraId="27D328DE" w14:textId="77777777" w:rsidR="005C34F0" w:rsidRPr="005C34F0" w:rsidRDefault="005C34F0" w:rsidP="005C34F0">
      <w:pPr>
        <w:spacing w:after="220"/>
        <w:ind w:firstLine="1133"/>
        <w:rPr>
          <w:rtl/>
        </w:rPr>
      </w:pPr>
      <w:r w:rsidRPr="005C34F0">
        <w:rPr>
          <w:rFonts w:hint="cs"/>
          <w:rtl/>
        </w:rPr>
        <w:t>"8"</w:t>
      </w:r>
      <w:r w:rsidRPr="005C34F0">
        <w:rPr>
          <w:rFonts w:hint="cs"/>
          <w:rtl/>
        </w:rPr>
        <w:tab/>
      </w:r>
      <w:r w:rsidRPr="005C34F0">
        <w:rPr>
          <w:rtl/>
        </w:rPr>
        <w:t>واسم دولة يكون المرخَّص له من</w:t>
      </w:r>
      <w:r w:rsidRPr="005C34F0">
        <w:rPr>
          <w:rFonts w:hint="cs"/>
          <w:rtl/>
        </w:rPr>
        <w:t xml:space="preserve"> </w:t>
      </w:r>
      <w:r w:rsidRPr="005C34F0">
        <w:rPr>
          <w:rtl/>
        </w:rPr>
        <w:t>مواطنيها</w:t>
      </w:r>
      <w:r w:rsidRPr="005C34F0">
        <w:rPr>
          <w:rFonts w:hint="cs"/>
          <w:rtl/>
        </w:rPr>
        <w:t xml:space="preserve"> إذا كان من مواطني دولة ما،</w:t>
      </w:r>
      <w:r w:rsidRPr="005C34F0">
        <w:rPr>
          <w:rtl/>
        </w:rPr>
        <w:t xml:space="preserve"> واسم دولة يكون فيها محل إقامة المرخّص له، إن وجد، واسم دولة تكون فيها منشأة صناعية أو تجارية حقيقية وفعّالة للمرخَّص له، إن وجدت؛</w:t>
      </w:r>
    </w:p>
    <w:p w14:paraId="6AD3866A" w14:textId="77777777" w:rsidR="005C34F0" w:rsidRPr="005C34F0" w:rsidRDefault="005C34F0" w:rsidP="005C34F0">
      <w:pPr>
        <w:spacing w:after="220"/>
        <w:ind w:firstLine="1133"/>
        <w:rPr>
          <w:rtl/>
        </w:rPr>
      </w:pPr>
      <w:r w:rsidRPr="005C34F0">
        <w:rPr>
          <w:rFonts w:hint="cs"/>
          <w:rtl/>
        </w:rPr>
        <w:t>"9"</w:t>
      </w:r>
      <w:r w:rsidRPr="005C34F0">
        <w:rPr>
          <w:rFonts w:hint="cs"/>
          <w:rtl/>
        </w:rPr>
        <w:tab/>
      </w:r>
      <w:r w:rsidRPr="005C34F0">
        <w:rPr>
          <w:rtl/>
        </w:rPr>
        <w:t>ورقم تسجيل ال</w:t>
      </w:r>
      <w:r w:rsidRPr="005C34F0">
        <w:rPr>
          <w:rFonts w:hint="cs"/>
          <w:rtl/>
        </w:rPr>
        <w:t xml:space="preserve">تصميم </w:t>
      </w:r>
      <w:r w:rsidRPr="005C34F0">
        <w:rPr>
          <w:rtl/>
        </w:rPr>
        <w:t>الصناعي موضع الترخيص؛</w:t>
      </w:r>
    </w:p>
    <w:p w14:paraId="4FD8926F" w14:textId="77777777" w:rsidR="005C34F0" w:rsidRPr="005C34F0" w:rsidRDefault="005C34F0" w:rsidP="005C34F0">
      <w:pPr>
        <w:spacing w:after="220"/>
        <w:ind w:firstLine="1133"/>
        <w:rPr>
          <w:rtl/>
        </w:rPr>
      </w:pPr>
      <w:r w:rsidRPr="005C34F0">
        <w:rPr>
          <w:rFonts w:hint="cs"/>
          <w:rtl/>
        </w:rPr>
        <w:t>"10"</w:t>
      </w:r>
      <w:r w:rsidRPr="005C34F0">
        <w:rPr>
          <w:rFonts w:hint="cs"/>
          <w:rtl/>
        </w:rPr>
        <w:tab/>
      </w:r>
      <w:r w:rsidRPr="005C34F0">
        <w:rPr>
          <w:rtl/>
        </w:rPr>
        <w:t>ورقم ال</w:t>
      </w:r>
      <w:r w:rsidRPr="005C34F0">
        <w:rPr>
          <w:rFonts w:hint="cs"/>
          <w:rtl/>
        </w:rPr>
        <w:t xml:space="preserve">تصميم </w:t>
      </w:r>
      <w:r w:rsidRPr="005C34F0">
        <w:rPr>
          <w:rtl/>
        </w:rPr>
        <w:t>الصناعي أو أرقام ال</w:t>
      </w:r>
      <w:r w:rsidRPr="005C34F0">
        <w:rPr>
          <w:rFonts w:hint="cs"/>
          <w:rtl/>
        </w:rPr>
        <w:t>تصاميم</w:t>
      </w:r>
      <w:r w:rsidRPr="005C34F0">
        <w:rPr>
          <w:rtl/>
        </w:rPr>
        <w:t xml:space="preserve"> الصناعية التي مُنح الترخيص</w:t>
      </w:r>
      <w:r w:rsidRPr="005C34F0">
        <w:rPr>
          <w:rFonts w:hint="cs"/>
          <w:rtl/>
        </w:rPr>
        <w:t xml:space="preserve"> عنها</w:t>
      </w:r>
      <w:r w:rsidRPr="005C34F0">
        <w:rPr>
          <w:rtl/>
        </w:rPr>
        <w:t xml:space="preserve"> إذا لم يُمنح الترخيص </w:t>
      </w:r>
      <w:r w:rsidRPr="005C34F0">
        <w:rPr>
          <w:rFonts w:hint="cs"/>
          <w:rtl/>
        </w:rPr>
        <w:t xml:space="preserve">عن </w:t>
      </w:r>
      <w:r w:rsidRPr="005C34F0">
        <w:rPr>
          <w:rtl/>
        </w:rPr>
        <w:t>جميع ال</w:t>
      </w:r>
      <w:r w:rsidRPr="005C34F0">
        <w:rPr>
          <w:rFonts w:hint="cs"/>
          <w:rtl/>
        </w:rPr>
        <w:t>تصاميم</w:t>
      </w:r>
      <w:r w:rsidRPr="005C34F0">
        <w:rPr>
          <w:rtl/>
        </w:rPr>
        <w:t xml:space="preserve"> الصناعية المبي</w:t>
      </w:r>
      <w:r w:rsidRPr="005C34F0">
        <w:rPr>
          <w:rFonts w:hint="cs"/>
          <w:rtl/>
        </w:rPr>
        <w:t>ّ</w:t>
      </w:r>
      <w:r w:rsidRPr="005C34F0">
        <w:rPr>
          <w:rtl/>
        </w:rPr>
        <w:t>نة في التسجيل؛</w:t>
      </w:r>
    </w:p>
    <w:p w14:paraId="427684F7" w14:textId="77777777" w:rsidR="005C34F0" w:rsidRPr="005C34F0" w:rsidRDefault="005C34F0" w:rsidP="005C34F0">
      <w:pPr>
        <w:spacing w:after="220"/>
        <w:ind w:firstLine="1133"/>
        <w:rPr>
          <w:rtl/>
        </w:rPr>
      </w:pPr>
      <w:r w:rsidRPr="005C34F0">
        <w:rPr>
          <w:rFonts w:hint="cs"/>
          <w:rtl/>
        </w:rPr>
        <w:t>"11"</w:t>
      </w:r>
      <w:r w:rsidRPr="005C34F0">
        <w:rPr>
          <w:rFonts w:hint="cs"/>
          <w:rtl/>
        </w:rPr>
        <w:tab/>
      </w:r>
      <w:r w:rsidRPr="005C34F0">
        <w:rPr>
          <w:rtl/>
        </w:rPr>
        <w:t>وبيان إن الترخيص استئثاري أو غير استئثاري أو حصري؛</w:t>
      </w:r>
    </w:p>
    <w:p w14:paraId="57D7CCFF" w14:textId="77777777" w:rsidR="005C34F0" w:rsidRPr="005C34F0" w:rsidRDefault="005C34F0" w:rsidP="005C34F0">
      <w:pPr>
        <w:spacing w:after="220"/>
        <w:ind w:firstLine="1133"/>
        <w:rPr>
          <w:rtl/>
        </w:rPr>
      </w:pPr>
      <w:r w:rsidRPr="005C34F0">
        <w:rPr>
          <w:rFonts w:hint="cs"/>
          <w:rtl/>
        </w:rPr>
        <w:t>"12"</w:t>
      </w:r>
      <w:r w:rsidRPr="005C34F0">
        <w:rPr>
          <w:rFonts w:hint="cs"/>
          <w:rtl/>
        </w:rPr>
        <w:tab/>
      </w:r>
      <w:r w:rsidRPr="005C34F0">
        <w:rPr>
          <w:rtl/>
        </w:rPr>
        <w:t>وأن الترخيص ينسحب على جزء من الأراضي التي يشملها التسجيل فقط، عند الاقتضاء، مع بيان صريح بذلك الجزء من الأراضي؛</w:t>
      </w:r>
    </w:p>
    <w:p w14:paraId="0CE0479A" w14:textId="77777777" w:rsidR="005C34F0" w:rsidRPr="005C34F0" w:rsidRDefault="005C34F0" w:rsidP="005C34F0">
      <w:pPr>
        <w:spacing w:after="220"/>
        <w:ind w:firstLine="1133"/>
        <w:rPr>
          <w:rtl/>
        </w:rPr>
      </w:pPr>
      <w:r w:rsidRPr="005C34F0">
        <w:rPr>
          <w:rFonts w:hint="cs"/>
          <w:rtl/>
        </w:rPr>
        <w:t>"13"</w:t>
      </w:r>
      <w:r w:rsidRPr="005C34F0">
        <w:rPr>
          <w:rFonts w:hint="cs"/>
          <w:rtl/>
        </w:rPr>
        <w:tab/>
      </w:r>
      <w:r w:rsidRPr="005C34F0">
        <w:rPr>
          <w:rtl/>
        </w:rPr>
        <w:t>ومدة سريان الترخيص.</w:t>
      </w:r>
    </w:p>
    <w:p w14:paraId="1327A72E" w14:textId="77777777" w:rsidR="005C34F0" w:rsidRPr="005C34F0" w:rsidRDefault="005C34F0" w:rsidP="005C34F0">
      <w:pPr>
        <w:spacing w:after="220"/>
        <w:ind w:firstLine="566"/>
        <w:rPr>
          <w:rtl/>
        </w:rPr>
      </w:pPr>
      <w:r w:rsidRPr="005C34F0">
        <w:rPr>
          <w:rtl/>
        </w:rPr>
        <w:t>(ب)</w:t>
      </w:r>
      <w:r w:rsidRPr="005C34F0">
        <w:rPr>
          <w:rFonts w:hint="cs"/>
          <w:rtl/>
        </w:rPr>
        <w:tab/>
      </w:r>
      <w:r w:rsidRPr="005C34F0">
        <w:rPr>
          <w:rtl/>
        </w:rPr>
        <w:t xml:space="preserve">يجوز </w:t>
      </w:r>
      <w:r w:rsidRPr="005C34F0">
        <w:rPr>
          <w:rFonts w:hint="cs"/>
          <w:rtl/>
        </w:rPr>
        <w:t xml:space="preserve">للطرف المتعاقد </w:t>
      </w:r>
      <w:r w:rsidRPr="005C34F0">
        <w:rPr>
          <w:rtl/>
        </w:rPr>
        <w:t>أن يقتضي أن يحتوي التماس تعديل تدوين ترخيص أو إلغاء ذلك التدوين بناء على المادة</w:t>
      </w:r>
      <w:r w:rsidRPr="005C34F0">
        <w:rPr>
          <w:rFonts w:hint="eastAsia"/>
          <w:rtl/>
        </w:rPr>
        <w:t> </w:t>
      </w:r>
      <w:r w:rsidRPr="005C34F0">
        <w:rPr>
          <w:rFonts w:hint="cs"/>
          <w:rtl/>
        </w:rPr>
        <w:t>16</w:t>
      </w:r>
      <w:r w:rsidRPr="005C34F0">
        <w:rPr>
          <w:rtl/>
        </w:rPr>
        <w:t>(1) على بعض البيانات أو العناصر التالية أو كلها:</w:t>
      </w:r>
    </w:p>
    <w:p w14:paraId="73454715"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البيانات المُحدَّدة في البنود من "1"إلى "</w:t>
      </w:r>
      <w:r w:rsidRPr="005C34F0">
        <w:rPr>
          <w:rFonts w:hint="cs"/>
          <w:rtl/>
        </w:rPr>
        <w:t>9</w:t>
      </w:r>
      <w:r w:rsidRPr="005C34F0">
        <w:rPr>
          <w:rtl/>
        </w:rPr>
        <w:t>"</w:t>
      </w:r>
      <w:r w:rsidRPr="005C34F0">
        <w:rPr>
          <w:rFonts w:hint="cs"/>
          <w:rtl/>
        </w:rPr>
        <w:t xml:space="preserve"> </w:t>
      </w:r>
      <w:r w:rsidRPr="005C34F0">
        <w:rPr>
          <w:rtl/>
        </w:rPr>
        <w:t>من الفقرة الفرعية (أ)؛</w:t>
      </w:r>
    </w:p>
    <w:p w14:paraId="43C4D362"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وطبيعة التعديل المطلوب تدوينه ونطاقه أو بيان بالتماس تدوين الإلغاء.</w:t>
      </w:r>
    </w:p>
    <w:p w14:paraId="70EE4006" w14:textId="77777777" w:rsidR="005C34F0" w:rsidRPr="005C34F0" w:rsidRDefault="005C34F0" w:rsidP="005C34F0">
      <w:pPr>
        <w:spacing w:after="220"/>
        <w:rPr>
          <w:rtl/>
        </w:rPr>
      </w:pPr>
      <w:r w:rsidRPr="005C34F0">
        <w:rPr>
          <w:rtl/>
        </w:rPr>
        <w:t>(2)</w:t>
      </w:r>
      <w:r w:rsidRPr="005C34F0">
        <w:rPr>
          <w:rFonts w:hint="cs"/>
          <w:rtl/>
        </w:rPr>
        <w:tab/>
      </w:r>
      <w:r w:rsidRPr="005C34F0">
        <w:rPr>
          <w:i/>
          <w:iCs/>
          <w:rtl/>
        </w:rPr>
        <w:t xml:space="preserve">[المستندات المؤيِّدة لتدوين </w:t>
      </w:r>
      <w:proofErr w:type="gramStart"/>
      <w:r w:rsidRPr="005C34F0">
        <w:rPr>
          <w:i/>
          <w:iCs/>
          <w:rtl/>
        </w:rPr>
        <w:t>الترخيص]</w:t>
      </w:r>
      <w:r w:rsidRPr="005C34F0">
        <w:rPr>
          <w:rFonts w:hint="cs"/>
          <w:rtl/>
        </w:rPr>
        <w:t xml:space="preserve"> </w:t>
      </w:r>
      <w:r w:rsidRPr="005C34F0">
        <w:rPr>
          <w:rtl/>
        </w:rPr>
        <w:t xml:space="preserve"> (</w:t>
      </w:r>
      <w:proofErr w:type="gramEnd"/>
      <w:r w:rsidRPr="005C34F0">
        <w:rPr>
          <w:rtl/>
        </w:rPr>
        <w:t>أ) في حال كان الترخيص اتفاقا</w:t>
      </w:r>
      <w:r w:rsidRPr="005C34F0">
        <w:rPr>
          <w:rFonts w:hint="cs"/>
          <w:rtl/>
        </w:rPr>
        <w:t>ً</w:t>
      </w:r>
      <w:r w:rsidRPr="005C34F0">
        <w:rPr>
          <w:rtl/>
        </w:rPr>
        <w:t xml:space="preserve"> مبرما</w:t>
      </w:r>
      <w:r w:rsidRPr="005C34F0">
        <w:rPr>
          <w:rFonts w:hint="cs"/>
          <w:rtl/>
        </w:rPr>
        <w:t>ً</w:t>
      </w:r>
      <w:r w:rsidRPr="005C34F0">
        <w:rPr>
          <w:rtl/>
        </w:rPr>
        <w:t xml:space="preserve"> بحرية</w:t>
      </w:r>
      <w:r w:rsidRPr="005C34F0">
        <w:rPr>
          <w:rFonts w:hint="cs"/>
          <w:rtl/>
        </w:rPr>
        <w:t>،</w:t>
      </w:r>
      <w:r w:rsidRPr="005C34F0">
        <w:rPr>
          <w:rtl/>
        </w:rPr>
        <w:t xml:space="preserve"> يجوز </w:t>
      </w:r>
      <w:r w:rsidRPr="005C34F0">
        <w:rPr>
          <w:rFonts w:hint="cs"/>
          <w:rtl/>
        </w:rPr>
        <w:t xml:space="preserve">للطرف المتعاقد </w:t>
      </w:r>
      <w:r w:rsidRPr="005C34F0">
        <w:rPr>
          <w:rtl/>
        </w:rPr>
        <w:t>أن يقتضي أن يكون التماس تدوين الترخيص مشفوعاً بأحد الأمرين التاليين</w:t>
      </w:r>
      <w:r w:rsidRPr="005C34F0">
        <w:rPr>
          <w:rFonts w:hint="cs"/>
          <w:rtl/>
        </w:rPr>
        <w:t xml:space="preserve"> </w:t>
      </w:r>
      <w:r w:rsidRPr="005C34F0">
        <w:rPr>
          <w:rFonts w:hint="cs"/>
          <w:b/>
          <w:bCs/>
          <w:rtl/>
        </w:rPr>
        <w:t>[</w:t>
      </w:r>
      <w:r w:rsidRPr="005C34F0">
        <w:rPr>
          <w:rtl/>
        </w:rPr>
        <w:t>، حسب اختيار الطرف الملتمِس</w:t>
      </w:r>
      <w:r w:rsidRPr="005C34F0">
        <w:rPr>
          <w:rFonts w:hint="cs"/>
          <w:b/>
          <w:bCs/>
          <w:rtl/>
        </w:rPr>
        <w:t>]</w:t>
      </w:r>
      <w:r w:rsidRPr="005C34F0">
        <w:rPr>
          <w:rtl/>
        </w:rPr>
        <w:t>:</w:t>
      </w:r>
    </w:p>
    <w:p w14:paraId="7F1B15D2" w14:textId="77777777" w:rsidR="005C34F0" w:rsidRPr="005C34F0" w:rsidRDefault="005C34F0" w:rsidP="005C34F0">
      <w:pPr>
        <w:spacing w:after="220"/>
        <w:ind w:firstLine="1133"/>
        <w:rPr>
          <w:lang w:bidi="ar-EG"/>
        </w:rPr>
      </w:pPr>
      <w:r w:rsidRPr="005C34F0">
        <w:rPr>
          <w:rFonts w:hint="cs"/>
          <w:rtl/>
        </w:rPr>
        <w:t>"1"</w:t>
      </w:r>
      <w:r w:rsidRPr="005C34F0">
        <w:rPr>
          <w:rFonts w:hint="cs"/>
          <w:rtl/>
        </w:rPr>
        <w:tab/>
      </w:r>
      <w:r w:rsidRPr="005C34F0">
        <w:rPr>
          <w:rtl/>
        </w:rPr>
        <w:t>صورة من ال</w:t>
      </w:r>
      <w:r w:rsidRPr="005C34F0">
        <w:rPr>
          <w:rFonts w:hint="cs"/>
          <w:rtl/>
        </w:rPr>
        <w:t>اتفاق</w:t>
      </w:r>
      <w:r w:rsidRPr="005C34F0">
        <w:rPr>
          <w:rtl/>
        </w:rPr>
        <w:t>، ويجوز اشتراط أن تكون تلك الصورة مصد</w:t>
      </w:r>
      <w:r w:rsidRPr="005C34F0">
        <w:rPr>
          <w:rFonts w:hint="cs"/>
          <w:rtl/>
        </w:rPr>
        <w:t>َّ</w:t>
      </w:r>
      <w:r w:rsidRPr="005C34F0">
        <w:rPr>
          <w:rtl/>
        </w:rPr>
        <w:t>قة من قبل موث</w:t>
      </w:r>
      <w:r w:rsidRPr="005C34F0">
        <w:rPr>
          <w:rFonts w:hint="cs"/>
          <w:rtl/>
        </w:rPr>
        <w:t>ّ</w:t>
      </w:r>
      <w:r w:rsidRPr="005C34F0">
        <w:rPr>
          <w:rtl/>
        </w:rPr>
        <w:t xml:space="preserve">ق </w:t>
      </w:r>
      <w:r w:rsidRPr="005C34F0">
        <w:rPr>
          <w:rFonts w:hint="cs"/>
          <w:rtl/>
        </w:rPr>
        <w:t>ل</w:t>
      </w:r>
      <w:r w:rsidRPr="005C34F0">
        <w:rPr>
          <w:rtl/>
        </w:rPr>
        <w:t xml:space="preserve">لعقود (كاتب عدل) أو أية هيئة عامة مختصة أخرى </w:t>
      </w:r>
      <w:r w:rsidRPr="005C34F0">
        <w:rPr>
          <w:rFonts w:hint="cs"/>
          <w:b/>
          <w:bCs/>
          <w:rtl/>
        </w:rPr>
        <w:t>[</w:t>
      </w:r>
      <w:r w:rsidRPr="005C34F0">
        <w:rPr>
          <w:rFonts w:hint="cs"/>
          <w:rtl/>
        </w:rPr>
        <w:t xml:space="preserve">، </w:t>
      </w:r>
      <w:r w:rsidRPr="005C34F0">
        <w:rPr>
          <w:rtl/>
        </w:rPr>
        <w:t xml:space="preserve">حسب اختيار </w:t>
      </w:r>
      <w:r w:rsidRPr="005C34F0">
        <w:rPr>
          <w:rFonts w:hint="cs"/>
          <w:rtl/>
        </w:rPr>
        <w:t xml:space="preserve">الطرف </w:t>
      </w:r>
      <w:r w:rsidRPr="005C34F0">
        <w:rPr>
          <w:rtl/>
        </w:rPr>
        <w:t>الملتمِس،</w:t>
      </w:r>
      <w:r w:rsidRPr="005C34F0">
        <w:rPr>
          <w:rFonts w:hint="cs"/>
          <w:b/>
          <w:bCs/>
          <w:rtl/>
        </w:rPr>
        <w:t>]</w:t>
      </w:r>
      <w:r w:rsidRPr="005C34F0">
        <w:rPr>
          <w:rtl/>
        </w:rPr>
        <w:t xml:space="preserve"> أو من قبل ممثل له حق التصرف لدى المكتب في حال كان القانون المطبق يسمح بذلك، باعتبارها مطابقة لل</w:t>
      </w:r>
      <w:r w:rsidRPr="005C34F0">
        <w:rPr>
          <w:rFonts w:hint="cs"/>
          <w:rtl/>
        </w:rPr>
        <w:t xml:space="preserve">اتفاق </w:t>
      </w:r>
      <w:r w:rsidRPr="005C34F0">
        <w:rPr>
          <w:rtl/>
        </w:rPr>
        <w:t>الأصلي؛</w:t>
      </w:r>
    </w:p>
    <w:p w14:paraId="4D210C01" w14:textId="77777777" w:rsidR="005C34F0" w:rsidRPr="005C34F0" w:rsidRDefault="005C34F0" w:rsidP="005C34F0">
      <w:pPr>
        <w:spacing w:after="220"/>
        <w:ind w:firstLine="1133"/>
        <w:rPr>
          <w:lang w:bidi="ar-EG"/>
        </w:rPr>
      </w:pPr>
      <w:r w:rsidRPr="005C34F0">
        <w:rPr>
          <w:rFonts w:hint="cs"/>
          <w:rtl/>
        </w:rPr>
        <w:t>"2"</w:t>
      </w:r>
      <w:r w:rsidRPr="005C34F0">
        <w:rPr>
          <w:rFonts w:hint="cs"/>
          <w:rtl/>
        </w:rPr>
        <w:tab/>
      </w:r>
      <w:r w:rsidRPr="005C34F0">
        <w:rPr>
          <w:rtl/>
        </w:rPr>
        <w:t>ومستخرج من الاتفاق يتألف من مقاطع الاتفاق التي ت</w:t>
      </w:r>
      <w:r w:rsidRPr="005C34F0">
        <w:rPr>
          <w:rFonts w:hint="cs"/>
          <w:rtl/>
        </w:rPr>
        <w:t>شير إلى الأطراف و</w:t>
      </w:r>
      <w:r w:rsidRPr="005C34F0">
        <w:rPr>
          <w:rtl/>
        </w:rPr>
        <w:t>الحقوق المرخ</w:t>
      </w:r>
      <w:r w:rsidRPr="005C34F0">
        <w:rPr>
          <w:rFonts w:hint="cs"/>
          <w:rtl/>
        </w:rPr>
        <w:t>َّ</w:t>
      </w:r>
      <w:r w:rsidRPr="005C34F0">
        <w:rPr>
          <w:rtl/>
        </w:rPr>
        <w:t>ص بها ونطاقها، ويجوز اشتراط أن يكون ذلك المستخرج مصدق</w:t>
      </w:r>
      <w:r w:rsidRPr="005C34F0">
        <w:rPr>
          <w:rFonts w:hint="cs"/>
          <w:rtl/>
        </w:rPr>
        <w:t>ً</w:t>
      </w:r>
      <w:r w:rsidRPr="005C34F0">
        <w:rPr>
          <w:rtl/>
        </w:rPr>
        <w:t>ا من قبل موث</w:t>
      </w:r>
      <w:r w:rsidRPr="005C34F0">
        <w:rPr>
          <w:rFonts w:hint="cs"/>
          <w:rtl/>
        </w:rPr>
        <w:t>ّ</w:t>
      </w:r>
      <w:r w:rsidRPr="005C34F0">
        <w:rPr>
          <w:rtl/>
        </w:rPr>
        <w:t>ق للعقود (كاتب عدل) أو أية هيئة مختصة أخرى</w:t>
      </w:r>
      <w:r w:rsidRPr="005C34F0">
        <w:rPr>
          <w:rFonts w:hint="cs"/>
          <w:rtl/>
        </w:rPr>
        <w:t>،</w:t>
      </w:r>
      <w:r w:rsidRPr="005C34F0">
        <w:rPr>
          <w:rtl/>
        </w:rPr>
        <w:t xml:space="preserve"> حسب اختيار الطرف</w:t>
      </w:r>
      <w:r w:rsidRPr="005C34F0">
        <w:rPr>
          <w:i/>
          <w:iCs/>
          <w:rtl/>
        </w:rPr>
        <w:t xml:space="preserve"> </w:t>
      </w:r>
      <w:r w:rsidRPr="005C34F0">
        <w:rPr>
          <w:rtl/>
        </w:rPr>
        <w:lastRenderedPageBreak/>
        <w:t>الملتمِس، أو من قبل ممثل له حق التصرف لدى المكتب في حال كان القانون المطبق يسمح بذلك، باعتباره مستخرجا</w:t>
      </w:r>
      <w:r w:rsidRPr="005C34F0">
        <w:rPr>
          <w:rFonts w:hint="cs"/>
          <w:rtl/>
        </w:rPr>
        <w:t>ً</w:t>
      </w:r>
      <w:r w:rsidRPr="005C34F0">
        <w:rPr>
          <w:rtl/>
        </w:rPr>
        <w:t xml:space="preserve"> صحيحا</w:t>
      </w:r>
      <w:r w:rsidRPr="005C34F0">
        <w:rPr>
          <w:rFonts w:hint="cs"/>
          <w:rtl/>
        </w:rPr>
        <w:t>ً</w:t>
      </w:r>
      <w:r w:rsidRPr="005C34F0">
        <w:rPr>
          <w:rtl/>
        </w:rPr>
        <w:t xml:space="preserve"> من الاتفاق.</w:t>
      </w:r>
    </w:p>
    <w:p w14:paraId="07D65FCD" w14:textId="77777777" w:rsidR="005C34F0" w:rsidRPr="005C34F0" w:rsidRDefault="005C34F0" w:rsidP="005C34F0">
      <w:pPr>
        <w:spacing w:after="220"/>
        <w:ind w:firstLine="566"/>
        <w:rPr>
          <w:rtl/>
          <w:lang w:bidi="ar-EG"/>
        </w:rPr>
      </w:pPr>
      <w:r w:rsidRPr="005C34F0">
        <w:rPr>
          <w:rtl/>
        </w:rPr>
        <w:t>(ب)</w:t>
      </w:r>
      <w:r w:rsidRPr="005C34F0">
        <w:rPr>
          <w:rFonts w:hint="cs"/>
          <w:rtl/>
        </w:rPr>
        <w:tab/>
      </w:r>
      <w:r w:rsidRPr="005C34F0">
        <w:rPr>
          <w:rtl/>
        </w:rPr>
        <w:t xml:space="preserve">يجوز </w:t>
      </w:r>
      <w:r w:rsidRPr="005C34F0">
        <w:rPr>
          <w:rFonts w:hint="cs"/>
          <w:rtl/>
        </w:rPr>
        <w:t xml:space="preserve">للطرف المتعاقد </w:t>
      </w:r>
      <w:r w:rsidRPr="005C34F0">
        <w:rPr>
          <w:rtl/>
        </w:rPr>
        <w:t>أن يقتضي من أي شريك في</w:t>
      </w:r>
      <w:r w:rsidRPr="005C34F0">
        <w:rPr>
          <w:rFonts w:hint="cs"/>
          <w:rtl/>
        </w:rPr>
        <w:t xml:space="preserve"> الملكية </w:t>
      </w:r>
      <w:r w:rsidRPr="005C34F0">
        <w:rPr>
          <w:rtl/>
        </w:rPr>
        <w:t>ليس طرفاً في عقد الترخيص أن يمنح موافقته الصريحة على الترخيص في سند موقّع منه.</w:t>
      </w:r>
    </w:p>
    <w:p w14:paraId="4626025B" w14:textId="77777777" w:rsidR="005C34F0" w:rsidRPr="005C34F0" w:rsidRDefault="005C34F0" w:rsidP="005C34F0">
      <w:pPr>
        <w:spacing w:after="220"/>
        <w:ind w:firstLine="566"/>
        <w:rPr>
          <w:lang w:val="fr-FR" w:bidi="ar-EG"/>
        </w:rPr>
      </w:pPr>
      <w:r w:rsidRPr="005C34F0">
        <w:rPr>
          <w:rtl/>
        </w:rPr>
        <w:t>(ج)</w:t>
      </w:r>
      <w:r w:rsidRPr="005C34F0">
        <w:rPr>
          <w:rFonts w:hint="cs"/>
          <w:rtl/>
        </w:rPr>
        <w:tab/>
      </w:r>
      <w:r w:rsidRPr="005C34F0">
        <w:rPr>
          <w:rtl/>
        </w:rPr>
        <w:t>في حال لم يكن الترخيص اتفاقا</w:t>
      </w:r>
      <w:r w:rsidRPr="005C34F0">
        <w:rPr>
          <w:rFonts w:hint="cs"/>
          <w:rtl/>
        </w:rPr>
        <w:t>ً</w:t>
      </w:r>
      <w:r w:rsidRPr="005C34F0">
        <w:rPr>
          <w:rtl/>
        </w:rPr>
        <w:t xml:space="preserve"> مبرما</w:t>
      </w:r>
      <w:r w:rsidRPr="005C34F0">
        <w:rPr>
          <w:rFonts w:hint="cs"/>
          <w:rtl/>
        </w:rPr>
        <w:t>ً</w:t>
      </w:r>
      <w:r w:rsidRPr="005C34F0">
        <w:rPr>
          <w:rtl/>
        </w:rPr>
        <w:t xml:space="preserve"> بحرية </w:t>
      </w:r>
      <w:r w:rsidRPr="005C34F0">
        <w:rPr>
          <w:rFonts w:hint="cs"/>
          <w:rtl/>
        </w:rPr>
        <w:t>وإنما</w:t>
      </w:r>
      <w:r w:rsidRPr="005C34F0">
        <w:rPr>
          <w:rtl/>
        </w:rPr>
        <w:t xml:space="preserve"> كان ناتجا</w:t>
      </w:r>
      <w:r w:rsidRPr="005C34F0">
        <w:rPr>
          <w:rFonts w:hint="cs"/>
          <w:rtl/>
        </w:rPr>
        <w:t>ً</w:t>
      </w:r>
      <w:r w:rsidRPr="005C34F0">
        <w:rPr>
          <w:rtl/>
        </w:rPr>
        <w:t xml:space="preserve"> مثلا</w:t>
      </w:r>
      <w:r w:rsidRPr="005C34F0">
        <w:rPr>
          <w:rFonts w:hint="cs"/>
          <w:rtl/>
        </w:rPr>
        <w:t>ً</w:t>
      </w:r>
      <w:r w:rsidRPr="005C34F0">
        <w:rPr>
          <w:rtl/>
        </w:rPr>
        <w:t xml:space="preserve"> عن فعل القانون أو قرار محكمة، يجوز </w:t>
      </w:r>
      <w:r w:rsidRPr="005C34F0">
        <w:rPr>
          <w:rFonts w:hint="cs"/>
          <w:rtl/>
        </w:rPr>
        <w:t xml:space="preserve">للطرف المتعاقد </w:t>
      </w:r>
      <w:r w:rsidRPr="005C34F0">
        <w:rPr>
          <w:rtl/>
        </w:rPr>
        <w:t>اشتراط أن يكون الالتماس مصحوبا</w:t>
      </w:r>
      <w:r w:rsidRPr="005C34F0">
        <w:rPr>
          <w:rFonts w:hint="cs"/>
          <w:rtl/>
        </w:rPr>
        <w:t>ً</w:t>
      </w:r>
      <w:r w:rsidRPr="005C34F0">
        <w:rPr>
          <w:rtl/>
        </w:rPr>
        <w:t xml:space="preserve"> بصورة من وثيقة تثبت الترخيص. ويجوز </w:t>
      </w:r>
      <w:r w:rsidRPr="005C34F0">
        <w:rPr>
          <w:rFonts w:hint="cs"/>
          <w:rtl/>
        </w:rPr>
        <w:t xml:space="preserve">للطرف المتعاقد </w:t>
      </w:r>
      <w:r w:rsidRPr="005C34F0">
        <w:rPr>
          <w:rtl/>
        </w:rPr>
        <w:t>أيضا</w:t>
      </w:r>
      <w:r w:rsidRPr="005C34F0">
        <w:rPr>
          <w:rFonts w:hint="cs"/>
          <w:rtl/>
        </w:rPr>
        <w:t>ً</w:t>
      </w:r>
      <w:r w:rsidRPr="005C34F0">
        <w:rPr>
          <w:rtl/>
        </w:rPr>
        <w:t xml:space="preserve"> اشتراط أن تكون الصورة مصد</w:t>
      </w:r>
      <w:r w:rsidRPr="005C34F0">
        <w:rPr>
          <w:rFonts w:hint="cs"/>
          <w:rtl/>
        </w:rPr>
        <w:t>َّ</w:t>
      </w:r>
      <w:r w:rsidRPr="005C34F0">
        <w:rPr>
          <w:rtl/>
        </w:rPr>
        <w:t>قة على أنها مطابقة للوثيقة الأصلية، من قبل الهيئة التي أصدرت الوثيقة أو موث</w:t>
      </w:r>
      <w:r w:rsidRPr="005C34F0">
        <w:rPr>
          <w:rFonts w:hint="cs"/>
          <w:rtl/>
        </w:rPr>
        <w:t>ّ</w:t>
      </w:r>
      <w:r w:rsidRPr="005C34F0">
        <w:rPr>
          <w:rtl/>
        </w:rPr>
        <w:t>ق العقود (الكاتب العدل) أو أية هيئة عامة مختصة أخرى</w:t>
      </w:r>
      <w:r w:rsidRPr="005C34F0">
        <w:rPr>
          <w:rFonts w:hint="cs"/>
          <w:rtl/>
        </w:rPr>
        <w:t>،</w:t>
      </w:r>
      <w:r w:rsidRPr="005C34F0">
        <w:rPr>
          <w:rtl/>
        </w:rPr>
        <w:t xml:space="preserve"> حسب اختيار الطرف الملتمِس</w:t>
      </w:r>
      <w:r w:rsidRPr="005C34F0">
        <w:rPr>
          <w:rFonts w:hint="cs"/>
          <w:rtl/>
        </w:rPr>
        <w:t xml:space="preserve">، </w:t>
      </w:r>
      <w:r w:rsidRPr="005C34F0">
        <w:rPr>
          <w:rtl/>
        </w:rPr>
        <w:t>أو من قبل ممثل له حق التصرف لدى المكتب، في حال كان القانون المطبق يسمح بذلك.</w:t>
      </w:r>
    </w:p>
    <w:p w14:paraId="3B353074" w14:textId="77777777" w:rsidR="005C34F0" w:rsidRPr="005C34F0" w:rsidRDefault="005C34F0" w:rsidP="005C34F0">
      <w:pPr>
        <w:spacing w:after="220"/>
        <w:rPr>
          <w:rtl/>
        </w:rPr>
      </w:pPr>
      <w:r w:rsidRPr="005C34F0">
        <w:rPr>
          <w:rtl/>
        </w:rPr>
        <w:t>(3)</w:t>
      </w:r>
      <w:r w:rsidRPr="005C34F0">
        <w:rPr>
          <w:rFonts w:hint="cs"/>
          <w:rtl/>
        </w:rPr>
        <w:tab/>
      </w:r>
      <w:r w:rsidRPr="005C34F0">
        <w:rPr>
          <w:i/>
          <w:iCs/>
          <w:rtl/>
        </w:rPr>
        <w:t xml:space="preserve">[المستندات المؤيِّدة لتعديل تدوين </w:t>
      </w:r>
      <w:proofErr w:type="gramStart"/>
      <w:r w:rsidRPr="005C34F0">
        <w:rPr>
          <w:i/>
          <w:iCs/>
          <w:rtl/>
        </w:rPr>
        <w:t>الترخيص]</w:t>
      </w:r>
      <w:r w:rsidRPr="005C34F0">
        <w:rPr>
          <w:rFonts w:hint="cs"/>
          <w:rtl/>
        </w:rPr>
        <w:t xml:space="preserve"> </w:t>
      </w:r>
      <w:r w:rsidRPr="005C34F0">
        <w:rPr>
          <w:rtl/>
        </w:rPr>
        <w:t xml:space="preserve"> (</w:t>
      </w:r>
      <w:proofErr w:type="gramEnd"/>
      <w:r w:rsidRPr="005C34F0">
        <w:rPr>
          <w:rtl/>
        </w:rPr>
        <w:t xml:space="preserve">أ) يجوز </w:t>
      </w:r>
      <w:r w:rsidRPr="005C34F0">
        <w:rPr>
          <w:rFonts w:hint="cs"/>
          <w:rtl/>
        </w:rPr>
        <w:t xml:space="preserve">للطرف المتعاقد </w:t>
      </w:r>
      <w:r w:rsidRPr="005C34F0">
        <w:rPr>
          <w:rtl/>
        </w:rPr>
        <w:t>أن يقتضي إرفاق التماس تعديل تدوين الترخيص بأحد المستندات التالية، حسب اختيار الطرف الملتمِس:</w:t>
      </w:r>
    </w:p>
    <w:p w14:paraId="0290B25A"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مستندات تؤيِّد التعديل الملتمَس في تدوين الترخيص؛</w:t>
      </w:r>
    </w:p>
    <w:p w14:paraId="0416E2DE"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أو بيان غير مصدَّق بتعديل الترخيص موقَّع من صاحب التسجيل والمرخَّص له.</w:t>
      </w:r>
    </w:p>
    <w:p w14:paraId="7D0A0CA7" w14:textId="77777777" w:rsidR="005C34F0" w:rsidRPr="005C34F0" w:rsidRDefault="005C34F0" w:rsidP="005C34F0">
      <w:pPr>
        <w:spacing w:after="220"/>
        <w:ind w:firstLine="566"/>
        <w:rPr>
          <w:rtl/>
        </w:rPr>
      </w:pPr>
      <w:r w:rsidRPr="005C34F0">
        <w:rPr>
          <w:rtl/>
        </w:rPr>
        <w:t>(ب)</w:t>
      </w:r>
      <w:r w:rsidRPr="005C34F0">
        <w:rPr>
          <w:rFonts w:hint="cs"/>
          <w:rtl/>
        </w:rPr>
        <w:tab/>
      </w:r>
      <w:r w:rsidRPr="005C34F0">
        <w:rPr>
          <w:rtl/>
        </w:rPr>
        <w:t xml:space="preserve">يجوز </w:t>
      </w:r>
      <w:r w:rsidRPr="005C34F0">
        <w:rPr>
          <w:rFonts w:hint="cs"/>
          <w:rtl/>
        </w:rPr>
        <w:t xml:space="preserve">للطرف المتعاقد </w:t>
      </w:r>
      <w:r w:rsidRPr="005C34F0">
        <w:rPr>
          <w:rtl/>
        </w:rPr>
        <w:t>أن يقتضي من أي شريك في الملكية ليس طرفاً في عقد الترخيص أن يمنح موافقته الصريحة على تعديل الترخيص في سند موقع منه.</w:t>
      </w:r>
    </w:p>
    <w:p w14:paraId="059467BC" w14:textId="77777777" w:rsidR="005C34F0" w:rsidRPr="005C34F0" w:rsidRDefault="005C34F0" w:rsidP="005C34F0">
      <w:pPr>
        <w:spacing w:after="220"/>
        <w:rPr>
          <w:rtl/>
        </w:rPr>
      </w:pPr>
      <w:r w:rsidRPr="005C34F0">
        <w:rPr>
          <w:rtl/>
        </w:rPr>
        <w:t>(4)</w:t>
      </w:r>
      <w:r w:rsidRPr="005C34F0">
        <w:rPr>
          <w:rFonts w:hint="cs"/>
          <w:rtl/>
        </w:rPr>
        <w:tab/>
      </w:r>
      <w:r w:rsidRPr="005C34F0">
        <w:rPr>
          <w:i/>
          <w:iCs/>
          <w:rtl/>
        </w:rPr>
        <w:t xml:space="preserve">[المستندات المؤيِّدة لإلغاء تدوين </w:t>
      </w:r>
      <w:proofErr w:type="gramStart"/>
      <w:r w:rsidRPr="005C34F0">
        <w:rPr>
          <w:i/>
          <w:iCs/>
          <w:rtl/>
        </w:rPr>
        <w:t>الترخيص]</w:t>
      </w:r>
      <w:r w:rsidRPr="005C34F0">
        <w:rPr>
          <w:rFonts w:hint="cs"/>
          <w:rtl/>
        </w:rPr>
        <w:t xml:space="preserve"> </w:t>
      </w:r>
      <w:r w:rsidRPr="005C34F0">
        <w:rPr>
          <w:rtl/>
        </w:rPr>
        <w:t xml:space="preserve"> يجوز</w:t>
      </w:r>
      <w:proofErr w:type="gramEnd"/>
      <w:r w:rsidRPr="005C34F0">
        <w:rPr>
          <w:rtl/>
        </w:rPr>
        <w:t xml:space="preserve"> </w:t>
      </w:r>
      <w:r w:rsidRPr="005C34F0">
        <w:rPr>
          <w:rFonts w:hint="cs"/>
          <w:rtl/>
        </w:rPr>
        <w:t xml:space="preserve">للطرف المتعاقد </w:t>
      </w:r>
      <w:r w:rsidRPr="005C34F0">
        <w:rPr>
          <w:rtl/>
        </w:rPr>
        <w:t>أن يقتضي إرفاق التماس إلغاء تدوين الترخيص بأحد المستندات التالية، حسب اختيار الطرف الملتمِس:</w:t>
      </w:r>
    </w:p>
    <w:p w14:paraId="295C526B"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مستندات تؤيِّد الإلغاء الملتمَس لتدوين الترخيص؛</w:t>
      </w:r>
    </w:p>
    <w:p w14:paraId="55D29269"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أو بيان غير مصدَّق بإلغاء الترخيص موقَّع من صاحب التسجيل والمرخَّص له.</w:t>
      </w:r>
    </w:p>
    <w:p w14:paraId="0A47A130" w14:textId="77777777" w:rsidR="005C34F0" w:rsidRPr="005C34F0" w:rsidRDefault="005C34F0" w:rsidP="005C34F0">
      <w:pPr>
        <w:spacing w:after="220"/>
        <w:rPr>
          <w:rtl/>
        </w:rPr>
      </w:pPr>
      <w:r w:rsidRPr="005C34F0">
        <w:rPr>
          <w:rtl/>
        </w:rPr>
        <w:t>(</w:t>
      </w:r>
      <w:r w:rsidRPr="005C34F0">
        <w:rPr>
          <w:rFonts w:hint="cs"/>
          <w:rtl/>
        </w:rPr>
        <w:t>5</w:t>
      </w:r>
      <w:r w:rsidRPr="005C34F0">
        <w:rPr>
          <w:rtl/>
        </w:rPr>
        <w:t>)</w:t>
      </w:r>
      <w:r w:rsidRPr="005C34F0">
        <w:rPr>
          <w:rFonts w:hint="cs"/>
          <w:rtl/>
        </w:rPr>
        <w:tab/>
      </w:r>
      <w:r w:rsidRPr="005C34F0">
        <w:rPr>
          <w:i/>
          <w:iCs/>
          <w:rtl/>
        </w:rPr>
        <w:t>[ال</w:t>
      </w:r>
      <w:r w:rsidRPr="005C34F0">
        <w:rPr>
          <w:rFonts w:hint="cs"/>
          <w:i/>
          <w:iCs/>
          <w:rtl/>
        </w:rPr>
        <w:t>تأمينات العينية</w:t>
      </w:r>
      <w:r w:rsidRPr="005C34F0">
        <w:rPr>
          <w:i/>
          <w:iCs/>
          <w:rtl/>
        </w:rPr>
        <w:t>]</w:t>
      </w:r>
      <w:r w:rsidRPr="005C34F0">
        <w:rPr>
          <w:rtl/>
        </w:rPr>
        <w:t xml:space="preserve"> تُطبّق الفقرات من (1) إلى (</w:t>
      </w:r>
      <w:r w:rsidRPr="005C34F0">
        <w:rPr>
          <w:rFonts w:hint="cs"/>
          <w:rtl/>
        </w:rPr>
        <w:t>4</w:t>
      </w:r>
      <w:r w:rsidRPr="005C34F0">
        <w:rPr>
          <w:rtl/>
        </w:rPr>
        <w:t>)، مع ما يلزم من تبديل، على التماسات تدوين تأمين عيني</w:t>
      </w:r>
      <w:r w:rsidRPr="005C34F0">
        <w:rPr>
          <w:rFonts w:hint="cs"/>
          <w:rtl/>
        </w:rPr>
        <w:t xml:space="preserve">، وتعديله وإلغائه. </w:t>
      </w:r>
    </w:p>
    <w:p w14:paraId="78FF5625" w14:textId="77777777" w:rsidR="005C34F0" w:rsidRPr="005C34F0" w:rsidRDefault="005C34F0" w:rsidP="00885073">
      <w:pPr>
        <w:pStyle w:val="Heading2"/>
        <w:spacing w:before="0" w:after="220"/>
        <w:jc w:val="center"/>
        <w:rPr>
          <w:b/>
          <w:i/>
          <w:iCs w:val="0"/>
          <w:sz w:val="22"/>
          <w:szCs w:val="22"/>
          <w:rtl/>
        </w:rPr>
      </w:pPr>
      <w:bookmarkStart w:id="27" w:name="_Toc163062865"/>
      <w:r w:rsidRPr="005C34F0">
        <w:rPr>
          <w:b/>
          <w:i/>
          <w:iCs w:val="0"/>
          <w:sz w:val="22"/>
          <w:szCs w:val="22"/>
          <w:rtl/>
        </w:rPr>
        <w:t>القاعدة</w:t>
      </w:r>
      <w:r w:rsidRPr="005C34F0">
        <w:rPr>
          <w:rFonts w:hint="cs"/>
          <w:b/>
          <w:i/>
          <w:iCs w:val="0"/>
          <w:sz w:val="22"/>
          <w:szCs w:val="22"/>
          <w:rtl/>
        </w:rPr>
        <w:t xml:space="preserve"> 14</w:t>
      </w:r>
      <w:r w:rsidRPr="005C34F0">
        <w:rPr>
          <w:b/>
          <w:i/>
          <w:iCs w:val="0"/>
          <w:sz w:val="22"/>
          <w:szCs w:val="22"/>
          <w:rtl/>
        </w:rPr>
        <w:br/>
        <w:t>التفاصيل المتعلقة بالتماس تدوين تغيير في الملكية</w:t>
      </w:r>
      <w:bookmarkEnd w:id="27"/>
    </w:p>
    <w:p w14:paraId="7698D3FB" w14:textId="77777777" w:rsidR="005C34F0" w:rsidRPr="005C34F0" w:rsidRDefault="005C34F0" w:rsidP="005C34F0">
      <w:pPr>
        <w:spacing w:after="220"/>
        <w:rPr>
          <w:lang w:bidi="ar-EG"/>
        </w:rPr>
      </w:pPr>
      <w:r w:rsidRPr="005C34F0">
        <w:rPr>
          <w:rtl/>
        </w:rPr>
        <w:t>(1)</w:t>
      </w:r>
      <w:r w:rsidRPr="005C34F0">
        <w:rPr>
          <w:rFonts w:hint="cs"/>
          <w:rtl/>
        </w:rPr>
        <w:tab/>
      </w:r>
      <w:r w:rsidRPr="005C34F0">
        <w:rPr>
          <w:i/>
          <w:iCs/>
          <w:rtl/>
        </w:rPr>
        <w:t xml:space="preserve">[محتويات </w:t>
      </w:r>
      <w:proofErr w:type="gramStart"/>
      <w:r w:rsidRPr="005C34F0">
        <w:rPr>
          <w:i/>
          <w:iCs/>
          <w:rtl/>
        </w:rPr>
        <w:t>الالتماس]</w:t>
      </w:r>
      <w:r w:rsidRPr="005C34F0">
        <w:rPr>
          <w:rFonts w:hint="cs"/>
          <w:rtl/>
        </w:rPr>
        <w:t xml:space="preserve"> </w:t>
      </w:r>
      <w:r w:rsidRPr="005C34F0">
        <w:rPr>
          <w:rtl/>
        </w:rPr>
        <w:t xml:space="preserve"> يجوز</w:t>
      </w:r>
      <w:proofErr w:type="gramEnd"/>
      <w:r w:rsidRPr="005C34F0">
        <w:rPr>
          <w:rtl/>
        </w:rPr>
        <w:t xml:space="preserve"> </w:t>
      </w:r>
      <w:r w:rsidRPr="005C34F0">
        <w:rPr>
          <w:rFonts w:hint="cs"/>
          <w:rtl/>
        </w:rPr>
        <w:t xml:space="preserve">للطرف المتعاقد </w:t>
      </w:r>
      <w:r w:rsidRPr="005C34F0">
        <w:rPr>
          <w:rtl/>
        </w:rPr>
        <w:t>أن يقتضي أن يحتوي التماس تدوين تغيير في الملكية بناء على الماد</w:t>
      </w:r>
      <w:r w:rsidRPr="005C34F0">
        <w:rPr>
          <w:rFonts w:hint="cs"/>
          <w:rtl/>
        </w:rPr>
        <w:t>ة</w:t>
      </w:r>
      <w:r w:rsidRPr="005C34F0">
        <w:rPr>
          <w:rFonts w:hint="eastAsia"/>
          <w:rtl/>
        </w:rPr>
        <w:t> </w:t>
      </w:r>
      <w:r w:rsidRPr="005C34F0">
        <w:rPr>
          <w:rFonts w:hint="cs"/>
          <w:rtl/>
        </w:rPr>
        <w:t>19</w:t>
      </w:r>
      <w:r w:rsidRPr="005C34F0">
        <w:rPr>
          <w:rtl/>
        </w:rPr>
        <w:t xml:space="preserve"> على بعض البيانات أو العناصر التالية أو كلها:</w:t>
      </w:r>
    </w:p>
    <w:p w14:paraId="60093ED7"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بيان يفيد التماس تدوين تغيير في الملكية؛</w:t>
      </w:r>
    </w:p>
    <w:p w14:paraId="5DBCA548"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و</w:t>
      </w:r>
      <w:r w:rsidRPr="005C34F0">
        <w:rPr>
          <w:rFonts w:hint="cs"/>
          <w:rtl/>
        </w:rPr>
        <w:t>ر</w:t>
      </w:r>
      <w:r w:rsidRPr="005C34F0">
        <w:rPr>
          <w:rtl/>
        </w:rPr>
        <w:t>قم التسجيل المعني بالتغيير؛</w:t>
      </w:r>
    </w:p>
    <w:p w14:paraId="291D9991" w14:textId="77777777"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واسم صاحب التسجيل وعنوانه؛</w:t>
      </w:r>
    </w:p>
    <w:p w14:paraId="6F99246B" w14:textId="77777777" w:rsidR="005C34F0" w:rsidRPr="005C34F0" w:rsidRDefault="005C34F0" w:rsidP="005C34F0">
      <w:pPr>
        <w:spacing w:after="220"/>
        <w:ind w:firstLine="1133"/>
        <w:rPr>
          <w:rtl/>
        </w:rPr>
      </w:pPr>
      <w:r w:rsidRPr="005C34F0">
        <w:rPr>
          <w:rFonts w:hint="cs"/>
          <w:rtl/>
        </w:rPr>
        <w:t>"4"</w:t>
      </w:r>
      <w:r w:rsidRPr="005C34F0">
        <w:rPr>
          <w:rFonts w:hint="cs"/>
          <w:rtl/>
        </w:rPr>
        <w:tab/>
        <w:t>و</w:t>
      </w:r>
      <w:r w:rsidRPr="005C34F0">
        <w:rPr>
          <w:rtl/>
        </w:rPr>
        <w:t>اسم المالك الجديد وعنوانه؛</w:t>
      </w:r>
    </w:p>
    <w:p w14:paraId="6117076B" w14:textId="77777777" w:rsidR="005C34F0" w:rsidRPr="005C34F0" w:rsidRDefault="005C34F0" w:rsidP="005C34F0">
      <w:pPr>
        <w:spacing w:after="220"/>
        <w:ind w:firstLine="1133"/>
        <w:rPr>
          <w:rtl/>
        </w:rPr>
      </w:pPr>
      <w:r w:rsidRPr="005C34F0">
        <w:rPr>
          <w:rFonts w:hint="cs"/>
          <w:rtl/>
        </w:rPr>
        <w:t>"5"</w:t>
      </w:r>
      <w:r w:rsidRPr="005C34F0">
        <w:rPr>
          <w:rFonts w:hint="cs"/>
          <w:rtl/>
        </w:rPr>
        <w:tab/>
        <w:t>و</w:t>
      </w:r>
      <w:r w:rsidRPr="005C34F0">
        <w:rPr>
          <w:rtl/>
        </w:rPr>
        <w:t>تاريخ التغيير في الملكية؛</w:t>
      </w:r>
    </w:p>
    <w:p w14:paraId="4B847919" w14:textId="77777777" w:rsidR="005C34F0" w:rsidRPr="005C34F0" w:rsidRDefault="005C34F0" w:rsidP="005C34F0">
      <w:pPr>
        <w:spacing w:after="220"/>
        <w:ind w:firstLine="1133"/>
        <w:rPr>
          <w:rtl/>
        </w:rPr>
      </w:pPr>
      <w:r w:rsidRPr="005C34F0">
        <w:rPr>
          <w:rFonts w:hint="cs"/>
          <w:rtl/>
        </w:rPr>
        <w:t>"6"</w:t>
      </w:r>
      <w:r w:rsidRPr="005C34F0">
        <w:rPr>
          <w:rFonts w:hint="cs"/>
          <w:rtl/>
        </w:rPr>
        <w:tab/>
        <w:t>والصفة القانونية للمالك الجديد إذا كان شخصاً معنوياً،</w:t>
      </w:r>
      <w:r w:rsidRPr="005C34F0">
        <w:rPr>
          <w:rtl/>
        </w:rPr>
        <w:t xml:space="preserve"> والدولة وكذلك</w:t>
      </w:r>
      <w:r w:rsidRPr="005C34F0">
        <w:rPr>
          <w:rFonts w:hint="cs"/>
          <w:rtl/>
        </w:rPr>
        <w:t>، عند الاقتضاء،</w:t>
      </w:r>
      <w:r w:rsidRPr="005C34F0">
        <w:rPr>
          <w:rtl/>
        </w:rPr>
        <w:t xml:space="preserve"> الوحدة الإقليمية داخل تلك الدولة التي نُظِّم بناء على قانونها الشخص المعنوي المذكور؛</w:t>
      </w:r>
    </w:p>
    <w:p w14:paraId="34269D22" w14:textId="77777777" w:rsidR="005C34F0" w:rsidRPr="005C34F0" w:rsidRDefault="005C34F0" w:rsidP="005C34F0">
      <w:pPr>
        <w:spacing w:after="220"/>
        <w:ind w:firstLine="1133"/>
        <w:rPr>
          <w:rtl/>
        </w:rPr>
      </w:pPr>
      <w:r w:rsidRPr="005C34F0">
        <w:rPr>
          <w:rFonts w:hint="cs"/>
          <w:rtl/>
        </w:rPr>
        <w:t>"7"</w:t>
      </w:r>
      <w:r w:rsidRPr="005C34F0">
        <w:rPr>
          <w:rFonts w:hint="cs"/>
          <w:rtl/>
        </w:rPr>
        <w:tab/>
      </w:r>
      <w:r w:rsidRPr="005C34F0">
        <w:rPr>
          <w:rtl/>
        </w:rPr>
        <w:t xml:space="preserve">واسم دولة يكون المالك الجديد من مواطنيها </w:t>
      </w:r>
      <w:r w:rsidRPr="005C34F0">
        <w:rPr>
          <w:rFonts w:hint="cs"/>
          <w:rtl/>
        </w:rPr>
        <w:t xml:space="preserve">إذا كان من مواطني دولة ما </w:t>
      </w:r>
      <w:r w:rsidRPr="005C34F0">
        <w:rPr>
          <w:rtl/>
        </w:rPr>
        <w:t>واسم دولة يكون فيها محل إقامة المالك الجديد، إن وجد، واسم دولة تكون فيها منشأة صناعية أو تجارية حقيقية وفعّالة للمالك الجديد، إن وجدت؛</w:t>
      </w:r>
    </w:p>
    <w:p w14:paraId="4866EE27" w14:textId="77777777" w:rsidR="005C34F0" w:rsidRPr="005C34F0" w:rsidRDefault="005C34F0" w:rsidP="005C34F0">
      <w:pPr>
        <w:spacing w:after="220"/>
        <w:ind w:firstLine="1133"/>
        <w:rPr>
          <w:rtl/>
        </w:rPr>
      </w:pPr>
      <w:r w:rsidRPr="005C34F0">
        <w:rPr>
          <w:rFonts w:hint="cs"/>
          <w:rtl/>
        </w:rPr>
        <w:t>"8"</w:t>
      </w:r>
      <w:r w:rsidRPr="005C34F0">
        <w:rPr>
          <w:rFonts w:hint="cs"/>
          <w:rtl/>
        </w:rPr>
        <w:tab/>
      </w:r>
      <w:r w:rsidRPr="005C34F0">
        <w:rPr>
          <w:rtl/>
        </w:rPr>
        <w:t>واسم ممثل صاحب التسجيل وعنوانه إذا كان له ممثل؛</w:t>
      </w:r>
    </w:p>
    <w:p w14:paraId="2FCB2EFA" w14:textId="77777777" w:rsidR="005C34F0" w:rsidRPr="005C34F0" w:rsidRDefault="005C34F0" w:rsidP="005C34F0">
      <w:pPr>
        <w:spacing w:after="220"/>
        <w:ind w:firstLine="1133"/>
        <w:rPr>
          <w:rtl/>
        </w:rPr>
      </w:pPr>
      <w:r w:rsidRPr="005C34F0">
        <w:rPr>
          <w:rFonts w:hint="cs"/>
          <w:rtl/>
        </w:rPr>
        <w:lastRenderedPageBreak/>
        <w:t>"9"</w:t>
      </w:r>
      <w:r w:rsidRPr="005C34F0">
        <w:rPr>
          <w:rFonts w:hint="cs"/>
          <w:rtl/>
        </w:rPr>
        <w:tab/>
      </w:r>
      <w:r w:rsidRPr="005C34F0">
        <w:rPr>
          <w:rtl/>
        </w:rPr>
        <w:t>واسم ممثل المالك الجديد وعنوانه إذا كان له ممثل؛</w:t>
      </w:r>
    </w:p>
    <w:p w14:paraId="20D5FA60" w14:textId="77777777" w:rsidR="005C34F0" w:rsidRPr="005C34F0" w:rsidRDefault="005C34F0" w:rsidP="005C34F0">
      <w:pPr>
        <w:spacing w:after="220"/>
        <w:ind w:firstLine="1133"/>
        <w:rPr>
          <w:rtl/>
        </w:rPr>
      </w:pPr>
      <w:r w:rsidRPr="005C34F0">
        <w:rPr>
          <w:rFonts w:hint="cs"/>
          <w:rtl/>
        </w:rPr>
        <w:t>"10"</w:t>
      </w:r>
      <w:r w:rsidRPr="005C34F0">
        <w:rPr>
          <w:rFonts w:hint="cs"/>
          <w:rtl/>
        </w:rPr>
        <w:tab/>
      </w:r>
      <w:r w:rsidRPr="005C34F0">
        <w:rPr>
          <w:rtl/>
        </w:rPr>
        <w:t>وإذا تعيّن أن يكون للمالك الجديد عنوان للتبليغ القانوني أو عنوان للمراسلة، ذلك العنوان</w:t>
      </w:r>
      <w:r w:rsidRPr="005C34F0">
        <w:rPr>
          <w:rFonts w:hint="cs"/>
          <w:rtl/>
        </w:rPr>
        <w:t>؛</w:t>
      </w:r>
    </w:p>
    <w:p w14:paraId="4BF2E847" w14:textId="77777777" w:rsidR="005C34F0" w:rsidRPr="005C34F0" w:rsidRDefault="005C34F0" w:rsidP="005C34F0">
      <w:pPr>
        <w:spacing w:after="220"/>
        <w:ind w:firstLine="1133"/>
        <w:rPr>
          <w:rtl/>
        </w:rPr>
      </w:pPr>
      <w:r w:rsidRPr="005C34F0">
        <w:rPr>
          <w:rFonts w:hint="cs"/>
          <w:rtl/>
        </w:rPr>
        <w:t>"11"</w:t>
      </w:r>
      <w:r w:rsidRPr="005C34F0">
        <w:rPr>
          <w:rFonts w:hint="cs"/>
          <w:rtl/>
        </w:rPr>
        <w:tab/>
      </w:r>
      <w:r w:rsidRPr="005C34F0">
        <w:rPr>
          <w:rtl/>
        </w:rPr>
        <w:t>والأساس الذي يقوم عليه التغيير المطلوب.</w:t>
      </w:r>
    </w:p>
    <w:p w14:paraId="40C5B67F" w14:textId="77777777" w:rsidR="005C34F0" w:rsidRPr="005C34F0" w:rsidRDefault="005C34F0" w:rsidP="005C34F0">
      <w:pPr>
        <w:spacing w:after="220"/>
        <w:rPr>
          <w:rtl/>
        </w:rPr>
      </w:pPr>
      <w:r w:rsidRPr="005C34F0">
        <w:rPr>
          <w:rFonts w:hint="cs"/>
          <w:rtl/>
        </w:rPr>
        <w:t>(2)</w:t>
      </w:r>
      <w:r w:rsidRPr="005C34F0">
        <w:rPr>
          <w:rFonts w:hint="cs"/>
          <w:rtl/>
        </w:rPr>
        <w:tab/>
      </w:r>
      <w:r w:rsidRPr="005C34F0">
        <w:rPr>
          <w:i/>
          <w:iCs/>
          <w:rtl/>
        </w:rPr>
        <w:t>[الشروط المتعلقة بالمستندات المؤيِّدة لتدوين تغيير في الملكية</w:t>
      </w:r>
      <w:r w:rsidRPr="005C34F0">
        <w:rPr>
          <w:rFonts w:hint="cs"/>
          <w:i/>
          <w:iCs/>
          <w:rtl/>
        </w:rPr>
        <w:t xml:space="preserve"> ناتج عن </w:t>
      </w:r>
      <w:proofErr w:type="gramStart"/>
      <w:r w:rsidRPr="005C34F0">
        <w:rPr>
          <w:rFonts w:hint="cs"/>
          <w:i/>
          <w:iCs/>
          <w:rtl/>
        </w:rPr>
        <w:t>عقد</w:t>
      </w:r>
      <w:r w:rsidRPr="005C34F0">
        <w:rPr>
          <w:i/>
          <w:iCs/>
          <w:rtl/>
        </w:rPr>
        <w:t>]</w:t>
      </w:r>
      <w:r w:rsidRPr="005C34F0">
        <w:rPr>
          <w:rFonts w:hint="cs"/>
          <w:rtl/>
        </w:rPr>
        <w:t xml:space="preserve"> </w:t>
      </w:r>
      <w:r w:rsidRPr="005C34F0">
        <w:rPr>
          <w:rtl/>
        </w:rPr>
        <w:t xml:space="preserve"> يجوز</w:t>
      </w:r>
      <w:proofErr w:type="gramEnd"/>
      <w:r w:rsidRPr="005C34F0">
        <w:rPr>
          <w:rtl/>
        </w:rPr>
        <w:t xml:space="preserve"> </w:t>
      </w:r>
      <w:r w:rsidRPr="005C34F0">
        <w:rPr>
          <w:rFonts w:hint="cs"/>
          <w:rtl/>
        </w:rPr>
        <w:t xml:space="preserve">للطرف المتعاقد </w:t>
      </w:r>
      <w:r w:rsidRPr="005C34F0">
        <w:rPr>
          <w:rtl/>
        </w:rPr>
        <w:t>أن يقتضي إرفاق التماس تدو</w:t>
      </w:r>
      <w:r w:rsidRPr="005C34F0">
        <w:rPr>
          <w:rFonts w:hint="cs"/>
          <w:rtl/>
        </w:rPr>
        <w:t>ي</w:t>
      </w:r>
      <w:r w:rsidRPr="005C34F0">
        <w:rPr>
          <w:rtl/>
        </w:rPr>
        <w:t xml:space="preserve">ن التغيير في الملكية </w:t>
      </w:r>
      <w:r w:rsidRPr="005C34F0">
        <w:rPr>
          <w:rFonts w:hint="cs"/>
          <w:rtl/>
        </w:rPr>
        <w:t xml:space="preserve">الناتج عن عقد </w:t>
      </w:r>
      <w:r w:rsidRPr="005C34F0">
        <w:rPr>
          <w:rtl/>
        </w:rPr>
        <w:t>بأحد المستندات التالية، حسب اختيار الطرف الملتمِس:</w:t>
      </w:r>
    </w:p>
    <w:p w14:paraId="7BF703A5"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 xml:space="preserve">نسخة عن العقد، ويجوز اقتضاء أن تكون تلك النسخة مصدَّقة من موثِّق للعقود (كاتب عدل) أو أية </w:t>
      </w:r>
      <w:r w:rsidRPr="005C34F0">
        <w:rPr>
          <w:rFonts w:hint="cs"/>
          <w:rtl/>
        </w:rPr>
        <w:t>هيئة عامة</w:t>
      </w:r>
      <w:r w:rsidRPr="005C34F0">
        <w:rPr>
          <w:rtl/>
        </w:rPr>
        <w:t xml:space="preserve"> مختصة أخرى، باعتبارها مطابقة للعقد الأصلي؛</w:t>
      </w:r>
    </w:p>
    <w:p w14:paraId="4E53C528"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 xml:space="preserve">ومستخرج من العقد يبيّن التغيير في الملكية، ويجوز اقتضاء أن يكون ذلك المستخرج مصدَّقاً من موثِّق للعقود (كاتب عدل) أو أية </w:t>
      </w:r>
      <w:r w:rsidRPr="005C34F0">
        <w:rPr>
          <w:rFonts w:hint="cs"/>
          <w:rtl/>
        </w:rPr>
        <w:t>هيئة عامة</w:t>
      </w:r>
      <w:r w:rsidRPr="005C34F0">
        <w:rPr>
          <w:rtl/>
        </w:rPr>
        <w:t xml:space="preserve"> مختصة أخرى، باعتباره مستخرجاً صحيحا</w:t>
      </w:r>
      <w:r w:rsidRPr="005C34F0">
        <w:rPr>
          <w:rFonts w:hint="cs"/>
          <w:rtl/>
        </w:rPr>
        <w:t>ً</w:t>
      </w:r>
      <w:r w:rsidRPr="005C34F0">
        <w:rPr>
          <w:rtl/>
        </w:rPr>
        <w:t xml:space="preserve"> من </w:t>
      </w:r>
      <w:r w:rsidRPr="005C34F0">
        <w:rPr>
          <w:rFonts w:hint="cs"/>
          <w:rtl/>
        </w:rPr>
        <w:t>العقد</w:t>
      </w:r>
      <w:r w:rsidRPr="005C34F0">
        <w:rPr>
          <w:rtl/>
        </w:rPr>
        <w:t>؛</w:t>
      </w:r>
    </w:p>
    <w:p w14:paraId="7EBF5EE0" w14:textId="77777777"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وشهادة نقل غير مصدَّقة موق</w:t>
      </w:r>
      <w:r w:rsidRPr="005C34F0">
        <w:rPr>
          <w:rFonts w:hint="cs"/>
          <w:rtl/>
        </w:rPr>
        <w:t>ّ</w:t>
      </w:r>
      <w:r w:rsidRPr="005C34F0">
        <w:rPr>
          <w:rtl/>
        </w:rPr>
        <w:t>عة من صاحب التسجيل والمالك الجديد؛</w:t>
      </w:r>
    </w:p>
    <w:p w14:paraId="0EA7C54B" w14:textId="77777777" w:rsidR="005C34F0" w:rsidRPr="005C34F0" w:rsidRDefault="005C34F0" w:rsidP="005C34F0">
      <w:pPr>
        <w:spacing w:after="220"/>
        <w:ind w:firstLine="1133"/>
        <w:rPr>
          <w:rtl/>
        </w:rPr>
      </w:pPr>
      <w:r w:rsidRPr="005C34F0">
        <w:rPr>
          <w:rFonts w:hint="cs"/>
          <w:rtl/>
        </w:rPr>
        <w:t>"4"</w:t>
      </w:r>
      <w:r w:rsidRPr="005C34F0">
        <w:rPr>
          <w:rFonts w:hint="cs"/>
          <w:rtl/>
        </w:rPr>
        <w:tab/>
      </w:r>
      <w:r w:rsidRPr="005C34F0">
        <w:rPr>
          <w:rtl/>
        </w:rPr>
        <w:t>وسند نقل غير مصد</w:t>
      </w:r>
      <w:r w:rsidRPr="005C34F0">
        <w:rPr>
          <w:rFonts w:hint="cs"/>
          <w:rtl/>
        </w:rPr>
        <w:t>ّ</w:t>
      </w:r>
      <w:r w:rsidRPr="005C34F0">
        <w:rPr>
          <w:rtl/>
        </w:rPr>
        <w:t>ق موق</w:t>
      </w:r>
      <w:r w:rsidRPr="005C34F0">
        <w:rPr>
          <w:rFonts w:hint="cs"/>
          <w:rtl/>
        </w:rPr>
        <w:t>ّ</w:t>
      </w:r>
      <w:r w:rsidRPr="005C34F0">
        <w:rPr>
          <w:rtl/>
        </w:rPr>
        <w:t>ع من صاحب التسجيل والمالك الجديد.</w:t>
      </w:r>
    </w:p>
    <w:p w14:paraId="554882EB" w14:textId="77777777" w:rsidR="005C34F0" w:rsidRPr="005C34F0" w:rsidRDefault="005C34F0" w:rsidP="00D647A2">
      <w:pPr>
        <w:pStyle w:val="Heading2"/>
        <w:spacing w:before="0" w:after="220"/>
        <w:jc w:val="center"/>
        <w:rPr>
          <w:b/>
          <w:i/>
          <w:iCs w:val="0"/>
          <w:sz w:val="22"/>
          <w:szCs w:val="22"/>
          <w:rtl/>
        </w:rPr>
      </w:pPr>
      <w:bookmarkStart w:id="28" w:name="_Toc163062866"/>
      <w:r w:rsidRPr="005C34F0">
        <w:rPr>
          <w:rFonts w:hint="cs"/>
          <w:b/>
          <w:i/>
          <w:iCs w:val="0"/>
          <w:sz w:val="22"/>
          <w:szCs w:val="22"/>
          <w:rtl/>
        </w:rPr>
        <w:t>القاعدة 15</w:t>
      </w:r>
      <w:r w:rsidRPr="005C34F0">
        <w:rPr>
          <w:b/>
          <w:i/>
          <w:iCs w:val="0"/>
          <w:sz w:val="22"/>
          <w:szCs w:val="22"/>
          <w:rtl/>
        </w:rPr>
        <w:br/>
      </w:r>
      <w:r w:rsidRPr="005C34F0">
        <w:rPr>
          <w:rFonts w:hint="cs"/>
          <w:b/>
          <w:i/>
          <w:iCs w:val="0"/>
          <w:sz w:val="22"/>
          <w:szCs w:val="22"/>
          <w:rtl/>
        </w:rPr>
        <w:t>التفاصيل المتعلقة بالتماس تدوين تغيير في الاسم أو العنوان</w:t>
      </w:r>
      <w:bookmarkEnd w:id="28"/>
    </w:p>
    <w:p w14:paraId="59D365CF" w14:textId="77777777" w:rsidR="005C34F0" w:rsidRPr="005C34F0" w:rsidRDefault="005C34F0" w:rsidP="005C34F0">
      <w:pPr>
        <w:spacing w:after="220"/>
        <w:rPr>
          <w:lang w:val="fr-FR" w:bidi="ar-EG"/>
        </w:rPr>
      </w:pPr>
      <w:r w:rsidRPr="005C34F0">
        <w:rPr>
          <w:rtl/>
        </w:rPr>
        <w:t xml:space="preserve">يجوز </w:t>
      </w:r>
      <w:r w:rsidRPr="005C34F0">
        <w:rPr>
          <w:rFonts w:hint="cs"/>
          <w:rtl/>
        </w:rPr>
        <w:t xml:space="preserve">للطرف المتعاقد </w:t>
      </w:r>
      <w:r w:rsidRPr="005C34F0">
        <w:rPr>
          <w:rtl/>
        </w:rPr>
        <w:t>أن يقتضي أن يحتوي التماس ت</w:t>
      </w:r>
      <w:r w:rsidRPr="005C34F0">
        <w:rPr>
          <w:rFonts w:hint="cs"/>
          <w:rtl/>
        </w:rPr>
        <w:t xml:space="preserve">دوين تغيير في الاسم أو العنوان أو كليهما </w:t>
      </w:r>
      <w:r w:rsidRPr="005C34F0">
        <w:rPr>
          <w:rtl/>
        </w:rPr>
        <w:t>بناء على المادة</w:t>
      </w:r>
      <w:r w:rsidRPr="005C34F0">
        <w:rPr>
          <w:rFonts w:hint="cs"/>
          <w:rtl/>
        </w:rPr>
        <w:t xml:space="preserve"> 20</w:t>
      </w:r>
      <w:r w:rsidRPr="005C34F0">
        <w:rPr>
          <w:rtl/>
        </w:rPr>
        <w:t xml:space="preserve"> على بعض البيانات أو العناصر التالية أو كلها:</w:t>
      </w:r>
    </w:p>
    <w:p w14:paraId="1DF59A61" w14:textId="77777777" w:rsidR="005C34F0" w:rsidRPr="005C34F0" w:rsidRDefault="005C34F0" w:rsidP="005C34F0">
      <w:pPr>
        <w:spacing w:after="220"/>
        <w:ind w:firstLine="1133"/>
        <w:rPr>
          <w:rtl/>
        </w:rPr>
      </w:pPr>
      <w:r w:rsidRPr="005C34F0">
        <w:rPr>
          <w:rFonts w:hint="cs"/>
          <w:rtl/>
        </w:rPr>
        <w:t>"1"</w:t>
      </w:r>
      <w:r w:rsidRPr="005C34F0">
        <w:rPr>
          <w:rFonts w:hint="cs"/>
          <w:rtl/>
        </w:rPr>
        <w:tab/>
        <w:t>اسم صاحب التسجيل وعنوانه</w:t>
      </w:r>
      <w:r w:rsidRPr="005C34F0">
        <w:rPr>
          <w:rtl/>
        </w:rPr>
        <w:t>؛</w:t>
      </w:r>
    </w:p>
    <w:p w14:paraId="72304F74" w14:textId="77777777" w:rsidR="005C34F0" w:rsidRPr="005C34F0" w:rsidRDefault="005C34F0" w:rsidP="005C34F0">
      <w:pPr>
        <w:spacing w:after="220"/>
        <w:ind w:firstLine="1133"/>
        <w:rPr>
          <w:lang w:val="fr-FR" w:bidi="ar-EG"/>
        </w:rPr>
      </w:pPr>
      <w:r w:rsidRPr="005C34F0">
        <w:rPr>
          <w:rFonts w:hint="cs"/>
          <w:rtl/>
        </w:rPr>
        <w:t>"2"</w:t>
      </w:r>
      <w:r w:rsidRPr="005C34F0">
        <w:rPr>
          <w:rFonts w:hint="cs"/>
          <w:rtl/>
        </w:rPr>
        <w:tab/>
      </w:r>
      <w:r w:rsidRPr="005C34F0">
        <w:rPr>
          <w:rtl/>
        </w:rPr>
        <w:t>وإذا كان لصاحب التسجيل ممثل، اسم ذلك الممثل وعنوانه؛</w:t>
      </w:r>
    </w:p>
    <w:p w14:paraId="42651BA3" w14:textId="77777777" w:rsidR="005C34F0" w:rsidRPr="005C34F0" w:rsidRDefault="005C34F0" w:rsidP="005C34F0">
      <w:pPr>
        <w:spacing w:after="220"/>
        <w:ind w:firstLine="1133"/>
        <w:rPr>
          <w:b/>
          <w:bCs/>
          <w:rtl/>
        </w:rPr>
      </w:pPr>
      <w:r w:rsidRPr="005C34F0">
        <w:rPr>
          <w:rFonts w:hint="cs"/>
          <w:rtl/>
        </w:rPr>
        <w:t>"3"</w:t>
      </w:r>
      <w:r w:rsidRPr="005C34F0">
        <w:rPr>
          <w:rFonts w:hint="cs"/>
          <w:rtl/>
        </w:rPr>
        <w:tab/>
      </w:r>
      <w:r w:rsidRPr="005C34F0">
        <w:rPr>
          <w:rtl/>
        </w:rPr>
        <w:t>وإذا كان لصاحب التسجيل عنوان للتبليغ القانوني، ذلك العنوان</w:t>
      </w:r>
      <w:r w:rsidRPr="005C34F0">
        <w:rPr>
          <w:rFonts w:hint="cs"/>
          <w:rtl/>
        </w:rPr>
        <w:t>.</w:t>
      </w:r>
    </w:p>
    <w:p w14:paraId="3BE217DA" w14:textId="77777777" w:rsidR="005C34F0" w:rsidRPr="005C34F0" w:rsidRDefault="005C34F0" w:rsidP="00D647A2">
      <w:pPr>
        <w:pStyle w:val="Heading2"/>
        <w:spacing w:before="0" w:after="220"/>
        <w:jc w:val="center"/>
        <w:rPr>
          <w:b/>
          <w:i/>
          <w:iCs w:val="0"/>
          <w:sz w:val="22"/>
          <w:szCs w:val="22"/>
          <w:rtl/>
        </w:rPr>
      </w:pPr>
      <w:bookmarkStart w:id="29" w:name="_Toc163062867"/>
      <w:r w:rsidRPr="005C34F0">
        <w:rPr>
          <w:rFonts w:hint="cs"/>
          <w:b/>
          <w:i/>
          <w:iCs w:val="0"/>
          <w:sz w:val="22"/>
          <w:szCs w:val="22"/>
          <w:rtl/>
        </w:rPr>
        <w:t>القاعدة 16</w:t>
      </w:r>
      <w:r w:rsidRPr="005C34F0">
        <w:rPr>
          <w:b/>
          <w:i/>
          <w:iCs w:val="0"/>
          <w:sz w:val="22"/>
          <w:szCs w:val="22"/>
          <w:rtl/>
        </w:rPr>
        <w:br/>
        <w:t xml:space="preserve">التفاصيل المتعلقة بالتماس </w:t>
      </w:r>
      <w:r w:rsidRPr="005C34F0">
        <w:rPr>
          <w:rFonts w:hint="cs"/>
          <w:b/>
          <w:i/>
          <w:iCs w:val="0"/>
          <w:sz w:val="22"/>
          <w:szCs w:val="22"/>
          <w:rtl/>
        </w:rPr>
        <w:t>تصحيح خطأ</w:t>
      </w:r>
      <w:bookmarkEnd w:id="29"/>
    </w:p>
    <w:p w14:paraId="6BB9E5A7" w14:textId="77777777" w:rsidR="005C34F0" w:rsidRPr="005C34F0" w:rsidRDefault="005C34F0" w:rsidP="005C34F0">
      <w:pPr>
        <w:spacing w:after="220"/>
        <w:rPr>
          <w:lang w:bidi="ar-EG"/>
        </w:rPr>
      </w:pPr>
      <w:r w:rsidRPr="005C34F0">
        <w:rPr>
          <w:rtl/>
        </w:rPr>
        <w:t xml:space="preserve">يجوز </w:t>
      </w:r>
      <w:r w:rsidRPr="005C34F0">
        <w:rPr>
          <w:rFonts w:hint="cs"/>
          <w:rtl/>
        </w:rPr>
        <w:t xml:space="preserve">للطرف المتعاقد </w:t>
      </w:r>
      <w:r w:rsidRPr="005C34F0">
        <w:rPr>
          <w:rtl/>
        </w:rPr>
        <w:t>أن يقتضي أن يحتوي التماس ت</w:t>
      </w:r>
      <w:r w:rsidRPr="005C34F0">
        <w:rPr>
          <w:rFonts w:hint="cs"/>
          <w:rtl/>
        </w:rPr>
        <w:t xml:space="preserve">صحيح خطأ </w:t>
      </w:r>
      <w:r w:rsidRPr="005C34F0">
        <w:rPr>
          <w:rtl/>
        </w:rPr>
        <w:t>بناء على المادة</w:t>
      </w:r>
      <w:r w:rsidRPr="005C34F0">
        <w:rPr>
          <w:rFonts w:hint="cs"/>
          <w:rtl/>
        </w:rPr>
        <w:t xml:space="preserve"> 21</w:t>
      </w:r>
      <w:r w:rsidRPr="005C34F0">
        <w:rPr>
          <w:rtl/>
        </w:rPr>
        <w:t xml:space="preserve"> على بعض البيانات أو العناصر التالية أو</w:t>
      </w:r>
      <w:r w:rsidRPr="005C34F0">
        <w:rPr>
          <w:lang w:bidi="ar-EG"/>
        </w:rPr>
        <w:t> </w:t>
      </w:r>
      <w:r w:rsidRPr="005C34F0">
        <w:rPr>
          <w:rtl/>
        </w:rPr>
        <w:t>كلها:</w:t>
      </w:r>
    </w:p>
    <w:p w14:paraId="55AC213E"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بيان يفيد التماس تصحيح الخطأ؛</w:t>
      </w:r>
    </w:p>
    <w:p w14:paraId="47841ED1" w14:textId="77777777" w:rsidR="005C34F0" w:rsidRPr="005C34F0" w:rsidRDefault="005C34F0" w:rsidP="005C34F0">
      <w:pPr>
        <w:spacing w:after="220"/>
        <w:ind w:firstLine="1133"/>
        <w:rPr>
          <w:lang w:bidi="ar-EG"/>
        </w:rPr>
      </w:pPr>
      <w:r w:rsidRPr="005C34F0">
        <w:rPr>
          <w:rFonts w:hint="cs"/>
          <w:rtl/>
        </w:rPr>
        <w:t>"2"</w:t>
      </w:r>
      <w:r w:rsidRPr="005C34F0">
        <w:rPr>
          <w:rFonts w:hint="cs"/>
          <w:rtl/>
        </w:rPr>
        <w:tab/>
      </w:r>
      <w:r w:rsidRPr="005C34F0">
        <w:rPr>
          <w:rtl/>
        </w:rPr>
        <w:t>ورقم الطلب أو ال</w:t>
      </w:r>
      <w:r w:rsidRPr="005C34F0">
        <w:rPr>
          <w:rFonts w:hint="cs"/>
          <w:rtl/>
        </w:rPr>
        <w:t xml:space="preserve">تسجيل </w:t>
      </w:r>
      <w:r w:rsidRPr="005C34F0">
        <w:rPr>
          <w:rtl/>
        </w:rPr>
        <w:t>المعني؛</w:t>
      </w:r>
    </w:p>
    <w:p w14:paraId="329F02DB" w14:textId="77777777" w:rsidR="005C34F0" w:rsidRPr="005C34F0" w:rsidRDefault="005C34F0" w:rsidP="005C34F0">
      <w:pPr>
        <w:spacing w:after="220"/>
        <w:ind w:firstLine="1133"/>
        <w:rPr>
          <w:lang w:bidi="ar-EG"/>
        </w:rPr>
      </w:pPr>
      <w:r w:rsidRPr="005C34F0">
        <w:rPr>
          <w:rFonts w:hint="cs"/>
          <w:rtl/>
        </w:rPr>
        <w:t>"3"</w:t>
      </w:r>
      <w:r w:rsidRPr="005C34F0">
        <w:rPr>
          <w:rFonts w:hint="cs"/>
          <w:rtl/>
        </w:rPr>
        <w:tab/>
      </w:r>
      <w:r w:rsidRPr="005C34F0">
        <w:rPr>
          <w:rtl/>
        </w:rPr>
        <w:t>والخطأ المطلوب تصحيحه؛</w:t>
      </w:r>
    </w:p>
    <w:p w14:paraId="193D579D" w14:textId="77777777" w:rsidR="005C34F0" w:rsidRPr="005C34F0" w:rsidRDefault="005C34F0" w:rsidP="005C34F0">
      <w:pPr>
        <w:spacing w:after="220"/>
        <w:ind w:firstLine="1133"/>
        <w:rPr>
          <w:lang w:bidi="ar-EG"/>
        </w:rPr>
      </w:pPr>
      <w:r w:rsidRPr="005C34F0">
        <w:rPr>
          <w:rFonts w:hint="cs"/>
          <w:rtl/>
        </w:rPr>
        <w:t>"4"</w:t>
      </w:r>
      <w:r w:rsidRPr="005C34F0">
        <w:rPr>
          <w:rFonts w:hint="cs"/>
          <w:rtl/>
        </w:rPr>
        <w:tab/>
      </w:r>
      <w:r w:rsidRPr="005C34F0">
        <w:rPr>
          <w:rtl/>
        </w:rPr>
        <w:t>والتصحيح المطلوب؛</w:t>
      </w:r>
    </w:p>
    <w:p w14:paraId="6156E385" w14:textId="77777777" w:rsidR="005C34F0" w:rsidRPr="005C34F0" w:rsidRDefault="005C34F0" w:rsidP="005C34F0">
      <w:pPr>
        <w:spacing w:after="220"/>
        <w:ind w:firstLine="1133"/>
        <w:rPr>
          <w:rtl/>
        </w:rPr>
      </w:pPr>
      <w:r w:rsidRPr="005C34F0">
        <w:rPr>
          <w:rFonts w:hint="cs"/>
          <w:rtl/>
        </w:rPr>
        <w:t>"5"</w:t>
      </w:r>
      <w:r w:rsidRPr="005C34F0">
        <w:rPr>
          <w:rFonts w:hint="cs"/>
          <w:rtl/>
        </w:rPr>
        <w:tab/>
      </w:r>
      <w:r w:rsidRPr="005C34F0">
        <w:rPr>
          <w:rtl/>
        </w:rPr>
        <w:t xml:space="preserve">واسم </w:t>
      </w:r>
      <w:r w:rsidRPr="005C34F0">
        <w:rPr>
          <w:rFonts w:hint="cs"/>
          <w:rtl/>
        </w:rPr>
        <w:t>الطرف الملتمِس</w:t>
      </w:r>
      <w:r w:rsidRPr="005C34F0">
        <w:rPr>
          <w:rtl/>
        </w:rPr>
        <w:t xml:space="preserve"> وعنوانه.</w:t>
      </w:r>
    </w:p>
    <w:p w14:paraId="5D635C14" w14:textId="77777777" w:rsidR="005C34F0" w:rsidRPr="005C34F0" w:rsidRDefault="005C34F0" w:rsidP="00D647A2">
      <w:pPr>
        <w:pStyle w:val="Heading2"/>
        <w:spacing w:before="0" w:after="220"/>
        <w:jc w:val="center"/>
        <w:rPr>
          <w:b/>
          <w:i/>
          <w:iCs w:val="0"/>
          <w:sz w:val="22"/>
          <w:szCs w:val="22"/>
          <w:rtl/>
        </w:rPr>
      </w:pPr>
      <w:bookmarkStart w:id="30" w:name="_Toc163062868"/>
      <w:r w:rsidRPr="005C34F0">
        <w:rPr>
          <w:rFonts w:hint="cs"/>
          <w:b/>
          <w:i/>
          <w:iCs w:val="0"/>
          <w:sz w:val="22"/>
          <w:szCs w:val="22"/>
          <w:rtl/>
        </w:rPr>
        <w:t>[القاعدة 17</w:t>
      </w:r>
      <w:r w:rsidRPr="005C34F0">
        <w:rPr>
          <w:b/>
          <w:i/>
          <w:iCs w:val="0"/>
          <w:sz w:val="22"/>
          <w:szCs w:val="22"/>
          <w:rtl/>
        </w:rPr>
        <w:br/>
      </w:r>
      <w:r w:rsidRPr="005C34F0">
        <w:rPr>
          <w:rFonts w:hint="cs"/>
          <w:b/>
          <w:i/>
          <w:iCs w:val="0"/>
          <w:sz w:val="22"/>
          <w:szCs w:val="22"/>
          <w:rtl/>
        </w:rPr>
        <w:t>الاستمارات النموذجية الدولية</w:t>
      </w:r>
      <w:bookmarkEnd w:id="30"/>
    </w:p>
    <w:p w14:paraId="6828A047" w14:textId="77777777" w:rsidR="00906B7A" w:rsidRDefault="005C34F0" w:rsidP="005C34F0">
      <w:pPr>
        <w:spacing w:after="220"/>
        <w:rPr>
          <w:b/>
          <w:bCs/>
          <w:rtl/>
        </w:rPr>
      </w:pPr>
      <w:r w:rsidRPr="005C34F0">
        <w:rPr>
          <w:rFonts w:hint="cs"/>
          <w:rtl/>
        </w:rPr>
        <w:t>ينشر المكتب الدولي الاستمارات النموذجية الدولية التي تضعها الجمعية بموجب المادة 24(2)"2"</w:t>
      </w:r>
      <w:r w:rsidRPr="005C34F0">
        <w:rPr>
          <w:rFonts w:hint="cs"/>
          <w:b/>
          <w:bCs/>
          <w:rtl/>
        </w:rPr>
        <w:t>]</w:t>
      </w:r>
    </w:p>
    <w:p w14:paraId="1232DD57" w14:textId="275454D8" w:rsidR="00D647A2" w:rsidRPr="00D647A2" w:rsidRDefault="00D647A2" w:rsidP="00D647A2">
      <w:pPr>
        <w:pStyle w:val="Endofdocument-Annex"/>
        <w:spacing w:before="480"/>
        <w:rPr>
          <w:rtl/>
        </w:rPr>
      </w:pPr>
      <w:r>
        <w:rPr>
          <w:rFonts w:hint="cs"/>
          <w:rtl/>
        </w:rPr>
        <w:t>[يلي ذلك المرفق]</w:t>
      </w:r>
    </w:p>
    <w:p w14:paraId="6BD191BE" w14:textId="77777777" w:rsidR="00906B7A" w:rsidRDefault="00906B7A" w:rsidP="005C34F0">
      <w:pPr>
        <w:spacing w:after="220"/>
        <w:rPr>
          <w:b/>
          <w:bCs/>
          <w:i/>
          <w:iCs/>
          <w:rtl/>
        </w:rPr>
      </w:pPr>
    </w:p>
    <w:p w14:paraId="55075A20" w14:textId="79999FE0" w:rsidR="00906B7A" w:rsidRDefault="00906B7A" w:rsidP="005C34F0">
      <w:pPr>
        <w:spacing w:after="220"/>
        <w:rPr>
          <w:i/>
          <w:iCs/>
          <w:rtl/>
        </w:rPr>
        <w:sectPr w:rsidR="00906B7A" w:rsidSect="00906B7A">
          <w:headerReference w:type="default" r:id="rId14"/>
          <w:headerReference w:type="first" r:id="rId15"/>
          <w:endnotePr>
            <w:numFmt w:val="decimal"/>
          </w:endnotePr>
          <w:pgSz w:w="11907" w:h="16840" w:code="9"/>
          <w:pgMar w:top="567" w:right="1418" w:bottom="1418" w:left="1134" w:header="510" w:footer="1021" w:gutter="0"/>
          <w:cols w:space="720"/>
          <w:titlePg/>
          <w:bidi/>
          <w:rtlGutter/>
          <w:docGrid w:linePitch="299"/>
        </w:sectPr>
      </w:pPr>
    </w:p>
    <w:p w14:paraId="197DA5A7" w14:textId="07A50285" w:rsidR="005C34F0" w:rsidRPr="005C34F0" w:rsidRDefault="000B0670" w:rsidP="00906B7A">
      <w:pPr>
        <w:spacing w:after="220"/>
        <w:jc w:val="center"/>
        <w:rPr>
          <w:b/>
          <w:bCs/>
          <w:sz w:val="24"/>
          <w:szCs w:val="24"/>
          <w:rtl/>
          <w:lang w:bidi="ar-EG"/>
        </w:rPr>
      </w:pPr>
      <w:r>
        <w:rPr>
          <w:rFonts w:hint="cs"/>
          <w:b/>
          <w:bCs/>
          <w:sz w:val="24"/>
          <w:szCs w:val="24"/>
          <w:rtl/>
          <w:lang w:bidi="ar-EG"/>
        </w:rPr>
        <w:lastRenderedPageBreak/>
        <w:t>اقتراحات مقدمة في الدورة الاستثنائية الثالثة للجنة العلامات</w:t>
      </w:r>
    </w:p>
    <w:p w14:paraId="0448B2CA" w14:textId="77777777" w:rsidR="005C34F0" w:rsidRPr="005C34F0" w:rsidRDefault="005C34F0" w:rsidP="005C34F0">
      <w:pPr>
        <w:spacing w:after="220"/>
        <w:rPr>
          <w:b/>
          <w:bCs/>
          <w:rtl/>
          <w:lang w:bidi="ar-EG"/>
        </w:rPr>
      </w:pPr>
      <w:r w:rsidRPr="005C34F0">
        <w:rPr>
          <w:rFonts w:hint="cs"/>
          <w:b/>
          <w:bCs/>
          <w:rtl/>
          <w:lang w:bidi="ar-EG"/>
        </w:rPr>
        <w:t>القاعدة 2(1)</w:t>
      </w:r>
    </w:p>
    <w:p w14:paraId="73FFAEEB" w14:textId="30E71077" w:rsidR="005C34F0" w:rsidRPr="005C34F0" w:rsidRDefault="005C34F0" w:rsidP="005C34F0">
      <w:pPr>
        <w:keepNext/>
        <w:spacing w:after="220"/>
        <w:rPr>
          <w:u w:val="single"/>
          <w:lang w:bidi="ar-EG"/>
        </w:rPr>
      </w:pPr>
      <w:r w:rsidRPr="005C34F0">
        <w:rPr>
          <w:rFonts w:hint="cs"/>
          <w:b/>
          <w:bCs/>
          <w:u w:val="single"/>
          <w:rtl/>
          <w:lang w:bidi="ar-EG"/>
        </w:rPr>
        <w:t>[</w:t>
      </w:r>
      <w:r w:rsidR="000B0670">
        <w:rPr>
          <w:rFonts w:hint="cs"/>
          <w:u w:val="single"/>
          <w:rtl/>
          <w:lang w:bidi="ar-EG"/>
        </w:rPr>
        <w:t>البديل</w:t>
      </w:r>
      <w:r w:rsidRPr="005C34F0">
        <w:rPr>
          <w:rFonts w:hint="cs"/>
          <w:u w:val="single"/>
          <w:rtl/>
          <w:lang w:bidi="ar-EG"/>
        </w:rPr>
        <w:t xml:space="preserve"> ألف</w:t>
      </w:r>
    </w:p>
    <w:p w14:paraId="32E66EC6" w14:textId="77777777" w:rsidR="005C34F0" w:rsidRPr="005C34F0" w:rsidRDefault="005C34F0" w:rsidP="005C34F0">
      <w:pPr>
        <w:spacing w:after="220"/>
        <w:ind w:firstLine="1133"/>
        <w:rPr>
          <w:rtl/>
        </w:rPr>
      </w:pPr>
      <w:r w:rsidRPr="005C34F0">
        <w:rPr>
          <w:rtl/>
        </w:rPr>
        <w:t>الكشف عن منشأ أو مصدر أشكال التعبير الثقافي التقليدي أو المعارف التقليدية أو الموارد البيولوجية/الوراثية المستخدمة أو المتضمنة في التصميم الصناعي؛</w:t>
      </w:r>
    </w:p>
    <w:p w14:paraId="4D347014" w14:textId="515E6613" w:rsidR="005C34F0" w:rsidRPr="005C34F0" w:rsidRDefault="000B0670" w:rsidP="005C34F0">
      <w:pPr>
        <w:keepNext/>
        <w:spacing w:after="220"/>
        <w:rPr>
          <w:rtl/>
        </w:rPr>
      </w:pPr>
      <w:r>
        <w:rPr>
          <w:rFonts w:hint="cs"/>
          <w:u w:val="single"/>
          <w:rtl/>
          <w:lang w:bidi="ar-EG"/>
        </w:rPr>
        <w:t>البديل</w:t>
      </w:r>
      <w:r w:rsidR="005C34F0" w:rsidRPr="005C34F0">
        <w:rPr>
          <w:rFonts w:hint="cs"/>
          <w:u w:val="single"/>
          <w:rtl/>
          <w:lang w:bidi="ar-EG"/>
        </w:rPr>
        <w:t xml:space="preserve"> باء</w:t>
      </w:r>
      <w:r w:rsidR="00461318" w:rsidRPr="00461318">
        <w:rPr>
          <w:rStyle w:val="FootnoteReference"/>
          <w:rFonts w:asciiTheme="minorHAnsi" w:hAnsiTheme="minorHAnsi" w:cstheme="minorHAnsi"/>
          <w:sz w:val="22"/>
          <w:szCs w:val="22"/>
          <w:u w:val="single"/>
          <w:rtl/>
          <w:lang w:bidi="ar-EG"/>
        </w:rPr>
        <w:footnoteReference w:id="8"/>
      </w:r>
    </w:p>
    <w:p w14:paraId="6FBC9A69" w14:textId="2DBEE2DF" w:rsidR="005C34F0" w:rsidRPr="005C34F0" w:rsidRDefault="005C34F0" w:rsidP="005C34F0">
      <w:pPr>
        <w:spacing w:after="480"/>
        <w:ind w:firstLine="1134"/>
        <w:rPr>
          <w:b/>
          <w:bCs/>
          <w:rtl/>
          <w:lang w:bidi="ar-EG"/>
        </w:rPr>
      </w:pPr>
      <w:r w:rsidRPr="005C34F0">
        <w:rPr>
          <w:rFonts w:hint="cs"/>
          <w:rtl/>
        </w:rPr>
        <w:t>بيان أي طلب أو تسجيل سابق، أو أية معلومات أخرى</w:t>
      </w:r>
      <w:r w:rsidR="00461318" w:rsidRPr="00461318">
        <w:rPr>
          <w:rStyle w:val="FootnoteReference"/>
          <w:rFonts w:asciiTheme="minorHAnsi" w:hAnsiTheme="minorHAnsi" w:cstheme="minorHAnsi"/>
          <w:sz w:val="22"/>
          <w:szCs w:val="22"/>
          <w:rtl/>
        </w:rPr>
        <w:footnoteReference w:id="9"/>
      </w:r>
      <w:r w:rsidRPr="005C34F0">
        <w:rPr>
          <w:rFonts w:asciiTheme="minorHAnsi" w:hAnsiTheme="minorHAnsi" w:cstheme="minorHAnsi"/>
          <w:rtl/>
        </w:rPr>
        <w:t xml:space="preserve"> </w:t>
      </w:r>
      <w:r w:rsidRPr="005C34F0">
        <w:rPr>
          <w:rFonts w:hint="cs"/>
          <w:rtl/>
        </w:rPr>
        <w:t>يكون للمودع علم بها وتكون وجيهة بالنسبة لأهلية تسجيل التصميم الصناعي</w:t>
      </w:r>
      <w:r w:rsidRPr="005C34F0">
        <w:rPr>
          <w:rtl/>
        </w:rPr>
        <w:t>؛</w:t>
      </w:r>
      <w:r w:rsidRPr="005C34F0">
        <w:rPr>
          <w:b/>
          <w:bCs/>
          <w:rtl/>
        </w:rPr>
        <w:t>]</w:t>
      </w:r>
      <w:r w:rsidR="00461318" w:rsidRPr="00461318">
        <w:rPr>
          <w:rStyle w:val="FootnoteReference"/>
          <w:rFonts w:asciiTheme="minorHAnsi" w:hAnsiTheme="minorHAnsi" w:cstheme="minorHAnsi"/>
          <w:b/>
          <w:bCs/>
          <w:sz w:val="22"/>
          <w:szCs w:val="22"/>
          <w:rtl/>
        </w:rPr>
        <w:footnoteReference w:id="10"/>
      </w:r>
      <w:r w:rsidRPr="005C34F0">
        <w:rPr>
          <w:rFonts w:hint="cs"/>
          <w:rtl/>
          <w:lang w:bidi="ar-EG"/>
        </w:rPr>
        <w:t xml:space="preserve"> [...]</w:t>
      </w:r>
    </w:p>
    <w:p w14:paraId="317CA49B" w14:textId="77777777" w:rsidR="005C34F0" w:rsidRPr="005C34F0" w:rsidRDefault="005C34F0" w:rsidP="005C34F0">
      <w:pPr>
        <w:spacing w:after="220"/>
        <w:rPr>
          <w:b/>
          <w:bCs/>
          <w:rtl/>
          <w:lang w:bidi="ar-EG"/>
        </w:rPr>
      </w:pPr>
      <w:r w:rsidRPr="005C34F0">
        <w:rPr>
          <w:rFonts w:hint="cs"/>
          <w:b/>
          <w:bCs/>
          <w:rtl/>
          <w:lang w:bidi="ar-EG"/>
        </w:rPr>
        <w:t>القاعدة 2(3)</w:t>
      </w:r>
    </w:p>
    <w:p w14:paraId="15C3AEE5" w14:textId="6A28D6CE" w:rsidR="005C34F0" w:rsidRPr="005C34F0" w:rsidRDefault="005C34F0" w:rsidP="005C34F0">
      <w:pPr>
        <w:spacing w:after="480"/>
        <w:rPr>
          <w:rtl/>
          <w:lang w:bidi="ar-EG"/>
        </w:rPr>
      </w:pPr>
      <w:r w:rsidRPr="005C34F0">
        <w:rPr>
          <w:rFonts w:hint="cs"/>
          <w:b/>
          <w:bCs/>
          <w:rtl/>
          <w:lang w:bidi="ar-EG"/>
        </w:rPr>
        <w:t>[</w:t>
      </w:r>
      <w:r w:rsidRPr="005C34F0">
        <w:rPr>
          <w:rtl/>
          <w:lang w:bidi="ar-EG"/>
        </w:rPr>
        <w:t>(3) [التصميم الجزئي] يسمح الطرف المتعاقد بأن يكون الطلب موج</w:t>
      </w:r>
      <w:r w:rsidRPr="005C34F0">
        <w:rPr>
          <w:rFonts w:hint="cs"/>
          <w:rtl/>
          <w:lang w:bidi="ar-EG"/>
        </w:rPr>
        <w:t>ّ</w:t>
      </w:r>
      <w:r w:rsidRPr="005C34F0">
        <w:rPr>
          <w:rtl/>
          <w:lang w:bidi="ar-EG"/>
        </w:rPr>
        <w:t>ها</w:t>
      </w:r>
      <w:r w:rsidRPr="005C34F0">
        <w:rPr>
          <w:rFonts w:hint="cs"/>
          <w:rtl/>
          <w:lang w:bidi="ar-EG"/>
        </w:rPr>
        <w:t>ً</w:t>
      </w:r>
      <w:r w:rsidRPr="005C34F0">
        <w:rPr>
          <w:rtl/>
          <w:lang w:bidi="ar-EG"/>
        </w:rPr>
        <w:t xml:space="preserve"> نحو تصميم م</w:t>
      </w:r>
      <w:r w:rsidRPr="005C34F0">
        <w:rPr>
          <w:rFonts w:hint="cs"/>
          <w:rtl/>
          <w:lang w:bidi="ar-EG"/>
        </w:rPr>
        <w:t xml:space="preserve">جسّد </w:t>
      </w:r>
      <w:r w:rsidRPr="005C34F0">
        <w:rPr>
          <w:rtl/>
          <w:lang w:bidi="ar-EG"/>
        </w:rPr>
        <w:t>في جزء من مادة أو منتج.</w:t>
      </w:r>
      <w:r w:rsidRPr="005C34F0">
        <w:rPr>
          <w:rFonts w:hint="cs"/>
          <w:b/>
          <w:bCs/>
          <w:rtl/>
          <w:lang w:bidi="ar-EG"/>
        </w:rPr>
        <w:t>]</w:t>
      </w:r>
      <w:r w:rsidR="00461318" w:rsidRPr="00461318">
        <w:rPr>
          <w:rStyle w:val="FootnoteReference"/>
          <w:rFonts w:asciiTheme="minorHAnsi" w:hAnsiTheme="minorHAnsi" w:cstheme="minorHAnsi"/>
          <w:b/>
          <w:bCs/>
          <w:sz w:val="22"/>
          <w:szCs w:val="22"/>
          <w:rtl/>
          <w:lang w:bidi="ar-EG"/>
        </w:rPr>
        <w:footnoteReference w:id="11"/>
      </w:r>
    </w:p>
    <w:p w14:paraId="0F193FD7" w14:textId="77777777" w:rsidR="005C34F0" w:rsidRPr="005C34F0" w:rsidRDefault="005C34F0" w:rsidP="005C34F0">
      <w:pPr>
        <w:spacing w:after="220"/>
        <w:rPr>
          <w:b/>
          <w:bCs/>
          <w:rtl/>
          <w:lang w:bidi="ar-EG"/>
        </w:rPr>
      </w:pPr>
      <w:r w:rsidRPr="005C34F0">
        <w:rPr>
          <w:rFonts w:hint="cs"/>
          <w:b/>
          <w:bCs/>
          <w:rtl/>
          <w:lang w:bidi="ar-EG"/>
        </w:rPr>
        <w:t>القاعدة 12(3)</w:t>
      </w:r>
    </w:p>
    <w:p w14:paraId="56B2DADE" w14:textId="09F12E9C" w:rsidR="005C34F0" w:rsidRPr="005C34F0" w:rsidRDefault="005C34F0" w:rsidP="005C34F0">
      <w:pPr>
        <w:spacing w:after="220"/>
        <w:rPr>
          <w:rtl/>
        </w:rPr>
      </w:pPr>
      <w:r w:rsidRPr="005C34F0">
        <w:rPr>
          <w:rFonts w:hint="cs"/>
          <w:b/>
          <w:bCs/>
          <w:rtl/>
        </w:rPr>
        <w:t>[</w:t>
      </w:r>
      <w:r w:rsidRPr="005C34F0">
        <w:rPr>
          <w:rFonts w:hint="cs"/>
          <w:rtl/>
        </w:rPr>
        <w:t>(3)</w:t>
      </w:r>
      <w:r w:rsidRPr="005C34F0">
        <w:rPr>
          <w:rtl/>
        </w:rPr>
        <w:tab/>
      </w:r>
      <w:r w:rsidRPr="005C34F0">
        <w:rPr>
          <w:rFonts w:hint="cs"/>
          <w:rtl/>
        </w:rPr>
        <w:t>[استثناء] ليس الطرف المتعاقد ملزَماً بالنص في قوانينه على تصحيح المطالبة بالأولوية أو إضافتها بناء على المادة 14(1) في حال تم تسلم الالتماس المشار إليه في المادة 14(1)"1" بعد الانتهاء من الفحص الموضوعي للطلب.</w:t>
      </w:r>
      <w:r w:rsidRPr="005C34F0">
        <w:rPr>
          <w:rFonts w:hint="cs"/>
          <w:b/>
          <w:bCs/>
          <w:rtl/>
        </w:rPr>
        <w:t>]</w:t>
      </w:r>
      <w:r w:rsidR="00461318" w:rsidRPr="00461318">
        <w:rPr>
          <w:rStyle w:val="FootnoteReference"/>
          <w:rFonts w:asciiTheme="minorHAnsi" w:hAnsiTheme="minorHAnsi" w:cstheme="minorHAnsi"/>
          <w:b/>
          <w:bCs/>
          <w:sz w:val="22"/>
          <w:szCs w:val="22"/>
          <w:rtl/>
        </w:rPr>
        <w:footnoteReference w:id="12"/>
      </w:r>
    </w:p>
    <w:p w14:paraId="26836698" w14:textId="0A8CD3D8" w:rsidR="005C34F0" w:rsidRPr="005C34F0" w:rsidRDefault="005C34F0" w:rsidP="005C34F0">
      <w:pPr>
        <w:spacing w:before="480"/>
        <w:ind w:left="5534"/>
      </w:pPr>
      <w:r w:rsidRPr="005C34F0">
        <w:rPr>
          <w:rFonts w:hint="cs"/>
          <w:rtl/>
        </w:rPr>
        <w:t>[نهاية المرفق</w:t>
      </w:r>
      <w:r w:rsidR="00461318">
        <w:rPr>
          <w:rFonts w:hint="cs"/>
          <w:rtl/>
        </w:rPr>
        <w:t xml:space="preserve"> </w:t>
      </w:r>
      <w:r w:rsidRPr="005C34F0">
        <w:rPr>
          <w:rFonts w:hint="cs"/>
          <w:rtl/>
        </w:rPr>
        <w:t>الوثيقة]</w:t>
      </w:r>
    </w:p>
    <w:sectPr w:rsidR="005C34F0" w:rsidRPr="005C34F0" w:rsidSect="00906B7A">
      <w:headerReference w:type="first" r:id="rId16"/>
      <w:footnotePr>
        <w:numRestart w:val="eachSect"/>
      </w:footnotePr>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E36B" w14:textId="77777777" w:rsidR="00931E6E" w:rsidRDefault="00931E6E">
      <w:r>
        <w:separator/>
      </w:r>
    </w:p>
  </w:endnote>
  <w:endnote w:type="continuationSeparator" w:id="0">
    <w:p w14:paraId="3F2DF8B0" w14:textId="77777777" w:rsidR="00931E6E" w:rsidRDefault="00931E6E">
      <w:r>
        <w:separator/>
      </w:r>
    </w:p>
    <w:p w14:paraId="61AA4CD4" w14:textId="77777777" w:rsidR="00931E6E" w:rsidRDefault="00931E6E">
      <w:pPr>
        <w:spacing w:after="60"/>
        <w:rPr>
          <w:sz w:val="17"/>
        </w:rPr>
      </w:pPr>
      <w:r>
        <w:rPr>
          <w:sz w:val="17"/>
        </w:rPr>
        <w:t>[Endnote continued from previous page]</w:t>
      </w:r>
    </w:p>
  </w:endnote>
  <w:endnote w:type="continuationNotice" w:id="1">
    <w:p w14:paraId="3B406056" w14:textId="77777777" w:rsidR="00931E6E" w:rsidRDefault="00931E6E">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A7DE" w14:textId="77777777" w:rsidR="00931E6E" w:rsidRDefault="00931E6E">
      <w:r>
        <w:separator/>
      </w:r>
    </w:p>
  </w:footnote>
  <w:footnote w:type="continuationSeparator" w:id="0">
    <w:p w14:paraId="125D38FF" w14:textId="77777777" w:rsidR="00931E6E" w:rsidRDefault="00931E6E">
      <w:r>
        <w:separator/>
      </w:r>
    </w:p>
    <w:p w14:paraId="1D6047CF" w14:textId="77777777" w:rsidR="00931E6E" w:rsidRDefault="00931E6E">
      <w:pPr>
        <w:spacing w:after="60"/>
        <w:rPr>
          <w:sz w:val="17"/>
          <w:szCs w:val="17"/>
        </w:rPr>
      </w:pPr>
      <w:r>
        <w:rPr>
          <w:sz w:val="17"/>
          <w:szCs w:val="17"/>
        </w:rPr>
        <w:t>[Footnote continued from previous page]</w:t>
      </w:r>
    </w:p>
  </w:footnote>
  <w:footnote w:type="continuationNotice" w:id="1">
    <w:p w14:paraId="18C24E56" w14:textId="77777777" w:rsidR="00931E6E" w:rsidRDefault="00931E6E">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 w:id="2">
    <w:p w14:paraId="1A0396EF" w14:textId="42ED7945" w:rsidR="005C34F0" w:rsidRPr="00906B7A" w:rsidRDefault="005C34F0" w:rsidP="005C34F0">
      <w:pPr>
        <w:pStyle w:val="FootnoteText"/>
        <w:rPr>
          <w:rFonts w:asciiTheme="minorHAnsi" w:hAnsiTheme="minorHAnsi" w:cstheme="minorHAnsi"/>
        </w:rPr>
      </w:pPr>
      <w:r w:rsidRPr="00906B7A">
        <w:rPr>
          <w:rStyle w:val="FootnoteReference"/>
          <w:rFonts w:asciiTheme="minorHAnsi" w:hAnsiTheme="minorHAnsi" w:cstheme="minorHAnsi"/>
          <w:sz w:val="18"/>
          <w:szCs w:val="18"/>
        </w:rPr>
        <w:footnoteRef/>
      </w:r>
      <w:r w:rsidRPr="00906B7A">
        <w:rPr>
          <w:rFonts w:asciiTheme="minorHAnsi" w:hAnsiTheme="minorHAnsi" w:cstheme="minorHAnsi"/>
          <w:rtl/>
        </w:rPr>
        <w:tab/>
        <w:t xml:space="preserve">اقتُرح النص الوارد تحت </w:t>
      </w:r>
      <w:r w:rsidR="00461318">
        <w:rPr>
          <w:rFonts w:asciiTheme="minorHAnsi" w:hAnsiTheme="minorHAnsi" w:cstheme="minorHAnsi" w:hint="cs"/>
          <w:rtl/>
        </w:rPr>
        <w:t>البديل</w:t>
      </w:r>
      <w:r w:rsidRPr="00906B7A">
        <w:rPr>
          <w:rFonts w:asciiTheme="minorHAnsi" w:hAnsiTheme="minorHAnsi" w:cstheme="minorHAnsi"/>
          <w:rtl/>
        </w:rPr>
        <w:t xml:space="preserve"> باء، مع الحاشية ذات الصلة، فيم</w:t>
      </w:r>
      <w:r w:rsidR="00FA7BA6">
        <w:rPr>
          <w:rFonts w:asciiTheme="minorHAnsi" w:hAnsiTheme="minorHAnsi" w:cstheme="minorHAnsi" w:hint="cs"/>
          <w:rtl/>
        </w:rPr>
        <w:t>ا</w:t>
      </w:r>
      <w:r w:rsidRPr="00906B7A">
        <w:rPr>
          <w:rFonts w:asciiTheme="minorHAnsi" w:hAnsiTheme="minorHAnsi" w:cstheme="minorHAnsi"/>
          <w:rtl/>
        </w:rPr>
        <w:t xml:space="preserve"> يخص المادة 3(1)(أ)"9"، من قبل السفيرة </w:t>
      </w:r>
      <w:proofErr w:type="spellStart"/>
      <w:r w:rsidRPr="00906B7A">
        <w:rPr>
          <w:rFonts w:asciiTheme="minorHAnsi" w:hAnsiTheme="minorHAnsi" w:cstheme="minorHAnsi"/>
          <w:rtl/>
        </w:rPr>
        <w:t>سوكورو</w:t>
      </w:r>
      <w:proofErr w:type="spellEnd"/>
      <w:r w:rsidRPr="00906B7A">
        <w:rPr>
          <w:rFonts w:asciiTheme="minorHAnsi" w:hAnsiTheme="minorHAnsi" w:cstheme="minorHAnsi"/>
          <w:rtl/>
        </w:rPr>
        <w:t xml:space="preserve"> فلوريس </w:t>
      </w:r>
      <w:proofErr w:type="spellStart"/>
      <w:r w:rsidRPr="00906B7A">
        <w:rPr>
          <w:rFonts w:asciiTheme="minorHAnsi" w:hAnsiTheme="minorHAnsi" w:cstheme="minorHAnsi"/>
          <w:rtl/>
        </w:rPr>
        <w:t>لييرا</w:t>
      </w:r>
      <w:proofErr w:type="spellEnd"/>
      <w:r w:rsidRPr="00906B7A">
        <w:rPr>
          <w:rFonts w:asciiTheme="minorHAnsi" w:hAnsiTheme="minorHAnsi" w:cstheme="minorHAnsi"/>
          <w:rtl/>
        </w:rPr>
        <w:t xml:space="preserve"> (المكسيك) على الدورة الحادية والخمسين (الدورة العادية الرابعة والعشرين) للجمعية العامة </w:t>
      </w:r>
      <w:proofErr w:type="spellStart"/>
      <w:r w:rsidRPr="00906B7A">
        <w:rPr>
          <w:rFonts w:asciiTheme="minorHAnsi" w:hAnsiTheme="minorHAnsi" w:cstheme="minorHAnsi"/>
          <w:rtl/>
        </w:rPr>
        <w:t>للويبو</w:t>
      </w:r>
      <w:proofErr w:type="spellEnd"/>
      <w:r w:rsidRPr="00906B7A">
        <w:rPr>
          <w:rFonts w:asciiTheme="minorHAnsi" w:hAnsiTheme="minorHAnsi" w:cstheme="minorHAnsi"/>
          <w:rtl/>
        </w:rPr>
        <w:t>، المعقودة في جنيف في الفترة من 30 سبتمبر إلى 9 أكتوبر 2019.</w:t>
      </w:r>
    </w:p>
  </w:footnote>
  <w:footnote w:id="3">
    <w:p w14:paraId="16C20DC4" w14:textId="77777777" w:rsidR="005C34F0" w:rsidRPr="00906B7A" w:rsidRDefault="005C34F0" w:rsidP="005C34F0">
      <w:pPr>
        <w:pStyle w:val="FootnoteText"/>
        <w:rPr>
          <w:rFonts w:asciiTheme="minorHAnsi" w:hAnsiTheme="minorHAnsi" w:cstheme="minorHAnsi"/>
        </w:rPr>
      </w:pPr>
      <w:r w:rsidRPr="00906B7A">
        <w:rPr>
          <w:rStyle w:val="FootnoteReference"/>
          <w:rFonts w:asciiTheme="minorHAnsi" w:hAnsiTheme="minorHAnsi" w:cstheme="minorHAnsi"/>
          <w:sz w:val="18"/>
          <w:szCs w:val="18"/>
        </w:rPr>
        <w:footnoteRef/>
      </w:r>
      <w:r w:rsidRPr="00906B7A">
        <w:rPr>
          <w:rFonts w:asciiTheme="minorHAnsi" w:hAnsiTheme="minorHAnsi" w:cstheme="minorHAnsi"/>
          <w:rtl/>
        </w:rPr>
        <w:tab/>
        <w:t>يمكن أن تشمل المعلومات الأخرى عدة أمور منها المعلومات المتعلقة بالمعارف التقليدية وأشكال التعبير الثقافي التقليدي.</w:t>
      </w:r>
    </w:p>
  </w:footnote>
  <w:footnote w:id="4">
    <w:p w14:paraId="2D96E1DC" w14:textId="307B1164" w:rsidR="005C34F0" w:rsidRPr="00906B7A" w:rsidRDefault="005C34F0" w:rsidP="005C34F0">
      <w:pPr>
        <w:pStyle w:val="FootnoteText"/>
        <w:rPr>
          <w:rFonts w:asciiTheme="minorHAnsi" w:hAnsiTheme="minorHAnsi" w:cstheme="minorHAnsi"/>
        </w:rPr>
      </w:pPr>
      <w:r w:rsidRPr="00906B7A">
        <w:rPr>
          <w:rStyle w:val="FootnoteReference"/>
          <w:rFonts w:asciiTheme="minorHAnsi" w:hAnsiTheme="minorHAnsi" w:cstheme="minorHAnsi"/>
          <w:sz w:val="18"/>
          <w:szCs w:val="18"/>
        </w:rPr>
        <w:footnoteRef/>
      </w:r>
      <w:r w:rsidRPr="00906B7A">
        <w:rPr>
          <w:rFonts w:asciiTheme="minorHAnsi" w:hAnsiTheme="minorHAnsi" w:cstheme="minorHAnsi"/>
          <w:rtl/>
        </w:rPr>
        <w:tab/>
        <w:t xml:space="preserve">اقتراح </w:t>
      </w:r>
      <w:r w:rsidR="00FA7BA6">
        <w:rPr>
          <w:rFonts w:asciiTheme="minorHAnsi" w:hAnsiTheme="minorHAnsi" w:cstheme="minorHAnsi" w:hint="cs"/>
          <w:rtl/>
        </w:rPr>
        <w:t xml:space="preserve">بنقل </w:t>
      </w:r>
      <w:r w:rsidR="00D621DC">
        <w:rPr>
          <w:rFonts w:asciiTheme="minorHAnsi" w:hAnsiTheme="minorHAnsi" w:cstheme="minorHAnsi" w:hint="cs"/>
          <w:rtl/>
        </w:rPr>
        <w:t>البديلين</w:t>
      </w:r>
      <w:r w:rsidR="00FA7BA6">
        <w:rPr>
          <w:rFonts w:asciiTheme="minorHAnsi" w:hAnsiTheme="minorHAnsi" w:cstheme="minorHAnsi" w:hint="cs"/>
          <w:rtl/>
        </w:rPr>
        <w:t xml:space="preserve"> ألف وباء من المادة 3(1)(أ)"9" إلى القاعدة 2(1)، </w:t>
      </w:r>
      <w:r w:rsidRPr="00906B7A">
        <w:rPr>
          <w:rFonts w:asciiTheme="minorHAnsi" w:hAnsiTheme="minorHAnsi" w:cstheme="minorHAnsi"/>
          <w:rtl/>
        </w:rPr>
        <w:t>مقدم في الدورة الاستثنائية الثالثة للجنة العلامات من قبل وفد الولايات المتحدة الأمريكية. وحظي الاقتراح بتأييد وفد المملكة المتحدة. ولم يحظ الاقتراح بتأييد وفود الجزائر وغانا، باسم المجموعة الأفريقية، والهند وإيران (جمهو</w:t>
      </w:r>
      <w:r w:rsidR="00174E08">
        <w:rPr>
          <w:rFonts w:asciiTheme="minorHAnsi" w:hAnsiTheme="minorHAnsi" w:cstheme="minorHAnsi" w:hint="cs"/>
          <w:rtl/>
        </w:rPr>
        <w:t>ر</w:t>
      </w:r>
      <w:r w:rsidRPr="00906B7A">
        <w:rPr>
          <w:rFonts w:asciiTheme="minorHAnsi" w:hAnsiTheme="minorHAnsi" w:cstheme="minorHAnsi"/>
          <w:rtl/>
        </w:rPr>
        <w:t xml:space="preserve">ية – الإسلامية) ونيجيريا وأوغندا وفنزويلا (جمهورية – </w:t>
      </w:r>
      <w:proofErr w:type="spellStart"/>
      <w:r w:rsidRPr="00906B7A">
        <w:rPr>
          <w:rFonts w:asciiTheme="minorHAnsi" w:hAnsiTheme="minorHAnsi" w:cstheme="minorHAnsi"/>
          <w:rtl/>
        </w:rPr>
        <w:t>البوليفارية</w:t>
      </w:r>
      <w:proofErr w:type="spellEnd"/>
      <w:r w:rsidRPr="00906B7A">
        <w:rPr>
          <w:rFonts w:asciiTheme="minorHAnsi" w:hAnsiTheme="minorHAnsi" w:cstheme="minorHAnsi"/>
          <w:rtl/>
        </w:rPr>
        <w:t>)، باسم مجموعة بلدان أمريكا اللاتينية والكاريبي.</w:t>
      </w:r>
    </w:p>
  </w:footnote>
  <w:footnote w:id="5">
    <w:p w14:paraId="10637D9B" w14:textId="0A5EA0E6" w:rsidR="005C34F0" w:rsidRDefault="005C34F0" w:rsidP="005C34F0">
      <w:pPr>
        <w:pStyle w:val="FootnoteText"/>
      </w:pPr>
      <w:r w:rsidRPr="00906B7A">
        <w:rPr>
          <w:rStyle w:val="FootnoteReference"/>
          <w:rFonts w:asciiTheme="minorHAnsi" w:hAnsiTheme="minorHAnsi" w:cstheme="minorHAnsi"/>
          <w:sz w:val="18"/>
          <w:szCs w:val="18"/>
        </w:rPr>
        <w:footnoteRef/>
      </w:r>
      <w:r w:rsidRPr="00906B7A">
        <w:rPr>
          <w:rFonts w:asciiTheme="minorHAnsi" w:hAnsiTheme="minorHAnsi" w:cstheme="minorHAnsi"/>
          <w:rtl/>
        </w:rPr>
        <w:tab/>
        <w:t>اقتراح مقدم في الدورة الاستثنائية الثالثة للجنة العلامات من قبل وفد الولايات المتحدة الأمريكية. وحظي الاقتراح بتأييد وفود كندا واليابان وجمهورية كوريا وسويسرا والمملكة المتحدة. ولم يحظ الاقتراح بتأييد وفود الصين وكولومبيا وإكوادور وغانا، باسم المجموعة الأفريقية، وإيران (جمهو</w:t>
      </w:r>
      <w:r w:rsidR="00174E08">
        <w:rPr>
          <w:rFonts w:asciiTheme="minorHAnsi" w:hAnsiTheme="minorHAnsi" w:cstheme="minorHAnsi" w:hint="cs"/>
          <w:rtl/>
        </w:rPr>
        <w:t>ر</w:t>
      </w:r>
      <w:r w:rsidRPr="00906B7A">
        <w:rPr>
          <w:rFonts w:asciiTheme="minorHAnsi" w:hAnsiTheme="minorHAnsi" w:cstheme="minorHAnsi"/>
          <w:rtl/>
        </w:rPr>
        <w:t xml:space="preserve">ية – الإسلامية) </w:t>
      </w:r>
      <w:proofErr w:type="gramStart"/>
      <w:r w:rsidRPr="00906B7A">
        <w:rPr>
          <w:rFonts w:asciiTheme="minorHAnsi" w:hAnsiTheme="minorHAnsi" w:cstheme="minorHAnsi"/>
          <w:rtl/>
        </w:rPr>
        <w:t>ونيجيريا</w:t>
      </w:r>
      <w:proofErr w:type="gramEnd"/>
      <w:r w:rsidRPr="00906B7A">
        <w:rPr>
          <w:rFonts w:asciiTheme="minorHAnsi" w:hAnsiTheme="minorHAnsi" w:cstheme="minorHAnsi"/>
          <w:rtl/>
        </w:rPr>
        <w:t xml:space="preserve"> وبيرو والاتحاد الروسي وزامبيا.</w:t>
      </w:r>
    </w:p>
  </w:footnote>
  <w:footnote w:id="6">
    <w:p w14:paraId="1C08985D" w14:textId="44AFDB6C" w:rsidR="001055A0" w:rsidRPr="00D621DC" w:rsidRDefault="001055A0">
      <w:pPr>
        <w:pStyle w:val="FootnoteText"/>
        <w:rPr>
          <w:rFonts w:asciiTheme="minorHAnsi" w:hAnsiTheme="minorHAnsi" w:cstheme="minorHAnsi"/>
        </w:rPr>
      </w:pPr>
      <w:r w:rsidRPr="00D621DC">
        <w:rPr>
          <w:rStyle w:val="FootnoteReference"/>
          <w:rFonts w:asciiTheme="minorHAnsi" w:hAnsiTheme="minorHAnsi" w:cstheme="minorHAnsi"/>
          <w:sz w:val="18"/>
          <w:szCs w:val="18"/>
          <w:rtl/>
        </w:rPr>
        <w:sym w:font="Symbol" w:char="F02A"/>
      </w:r>
      <w:r w:rsidR="00D621DC" w:rsidRPr="00D621DC">
        <w:rPr>
          <w:rFonts w:asciiTheme="minorHAnsi" w:hAnsiTheme="minorHAnsi" w:cstheme="minorHAnsi"/>
          <w:rtl/>
        </w:rPr>
        <w:tab/>
      </w:r>
      <w:r w:rsidR="00D621DC" w:rsidRPr="00D621DC">
        <w:rPr>
          <w:rFonts w:asciiTheme="minorHAnsi" w:hAnsiTheme="minorHAnsi"/>
          <w:rtl/>
        </w:rPr>
        <w:t>تفهم لجنة العلامات أن المهل المعبّر عنها بالشهور في المعاهدة واللائحة التنفيذية يمكن أن تحسبها الأطراف وفقا لقوانينها الوطنية.</w:t>
      </w:r>
    </w:p>
  </w:footnote>
  <w:footnote w:id="7">
    <w:p w14:paraId="61E5E204" w14:textId="77777777" w:rsidR="005C34F0" w:rsidRPr="00906B7A" w:rsidRDefault="005C34F0" w:rsidP="005C34F0">
      <w:pPr>
        <w:pStyle w:val="FootnoteText"/>
        <w:rPr>
          <w:rFonts w:asciiTheme="minorHAnsi" w:hAnsiTheme="minorHAnsi" w:cstheme="minorHAnsi"/>
        </w:rPr>
      </w:pPr>
      <w:r w:rsidRPr="00906B7A">
        <w:rPr>
          <w:rStyle w:val="FootnoteReference"/>
          <w:rFonts w:asciiTheme="minorHAnsi" w:hAnsiTheme="minorHAnsi" w:cstheme="minorHAnsi"/>
          <w:sz w:val="18"/>
          <w:szCs w:val="18"/>
        </w:rPr>
        <w:footnoteRef/>
      </w:r>
      <w:r w:rsidRPr="00906B7A">
        <w:rPr>
          <w:rFonts w:asciiTheme="minorHAnsi" w:hAnsiTheme="minorHAnsi" w:cstheme="minorHAnsi"/>
          <w:rtl/>
        </w:rPr>
        <w:tab/>
        <w:t>اقتراح مقدم في الدورة الاستثنائية الثالثة للجنة العلامات من قبل وفد اليابان. وحظي الاقتراح بتأييد وفود كندا ونيجيريا وجمهورية كوريا والمملكة المتحدة والولايات المتحدة الأمريكية.</w:t>
      </w:r>
    </w:p>
  </w:footnote>
  <w:footnote w:id="8">
    <w:p w14:paraId="2D7ED772" w14:textId="53989C9C" w:rsidR="00461318" w:rsidRPr="00461318" w:rsidRDefault="00461318">
      <w:pPr>
        <w:pStyle w:val="FootnoteText"/>
        <w:rPr>
          <w:rFonts w:asciiTheme="minorHAnsi" w:hAnsiTheme="minorHAnsi" w:cstheme="minorHAnsi"/>
        </w:rPr>
      </w:pPr>
      <w:r w:rsidRPr="00461318">
        <w:rPr>
          <w:rStyle w:val="FootnoteReference"/>
          <w:rFonts w:asciiTheme="minorHAnsi" w:hAnsiTheme="minorHAnsi" w:cstheme="minorHAnsi"/>
          <w:sz w:val="18"/>
          <w:szCs w:val="18"/>
        </w:rPr>
        <w:footnoteRef/>
      </w:r>
      <w:r w:rsidRPr="00461318">
        <w:rPr>
          <w:rFonts w:asciiTheme="minorHAnsi" w:hAnsiTheme="minorHAnsi" w:cstheme="minorHAnsi"/>
          <w:rtl/>
        </w:rPr>
        <w:tab/>
        <w:t xml:space="preserve">اقتُرح النص الوارد تحت </w:t>
      </w:r>
      <w:r w:rsidR="00D621DC">
        <w:rPr>
          <w:rFonts w:asciiTheme="minorHAnsi" w:hAnsiTheme="minorHAnsi" w:cstheme="minorHAnsi" w:hint="cs"/>
          <w:rtl/>
        </w:rPr>
        <w:t>البديل</w:t>
      </w:r>
      <w:r w:rsidRPr="00461318">
        <w:rPr>
          <w:rFonts w:asciiTheme="minorHAnsi" w:hAnsiTheme="minorHAnsi" w:cstheme="minorHAnsi"/>
          <w:rtl/>
        </w:rPr>
        <w:t xml:space="preserve"> باء، مع الحاشية ذات الصلة، فيم يخص المادة 3(1)(أ)"9"، من قبل السفيرة </w:t>
      </w:r>
      <w:proofErr w:type="spellStart"/>
      <w:r w:rsidRPr="00461318">
        <w:rPr>
          <w:rFonts w:asciiTheme="minorHAnsi" w:hAnsiTheme="minorHAnsi" w:cstheme="minorHAnsi"/>
          <w:rtl/>
        </w:rPr>
        <w:t>سوكورو</w:t>
      </w:r>
      <w:proofErr w:type="spellEnd"/>
      <w:r w:rsidRPr="00461318">
        <w:rPr>
          <w:rFonts w:asciiTheme="minorHAnsi" w:hAnsiTheme="minorHAnsi" w:cstheme="minorHAnsi"/>
          <w:rtl/>
        </w:rPr>
        <w:t xml:space="preserve"> فلوريس </w:t>
      </w:r>
      <w:proofErr w:type="spellStart"/>
      <w:r w:rsidRPr="00461318">
        <w:rPr>
          <w:rFonts w:asciiTheme="minorHAnsi" w:hAnsiTheme="minorHAnsi" w:cstheme="minorHAnsi"/>
          <w:rtl/>
        </w:rPr>
        <w:t>لييرا</w:t>
      </w:r>
      <w:proofErr w:type="spellEnd"/>
      <w:r w:rsidRPr="00461318">
        <w:rPr>
          <w:rFonts w:asciiTheme="minorHAnsi" w:hAnsiTheme="minorHAnsi" w:cstheme="minorHAnsi"/>
          <w:rtl/>
        </w:rPr>
        <w:t xml:space="preserve"> (المكسيك) على الدورة الحادية والخمسين (الدورة العادية الرابعة والعشرين) للجمعية العامة </w:t>
      </w:r>
      <w:proofErr w:type="spellStart"/>
      <w:r w:rsidRPr="00461318">
        <w:rPr>
          <w:rFonts w:asciiTheme="minorHAnsi" w:hAnsiTheme="minorHAnsi" w:cstheme="minorHAnsi"/>
          <w:rtl/>
        </w:rPr>
        <w:t>للويبو</w:t>
      </w:r>
      <w:proofErr w:type="spellEnd"/>
      <w:r w:rsidRPr="00461318">
        <w:rPr>
          <w:rFonts w:asciiTheme="minorHAnsi" w:hAnsiTheme="minorHAnsi" w:cstheme="minorHAnsi"/>
          <w:rtl/>
        </w:rPr>
        <w:t>، المعقودة في جنيف في الفترة من 30 سبتمبر إلى 9 أكتوبر 2019.</w:t>
      </w:r>
    </w:p>
  </w:footnote>
  <w:footnote w:id="9">
    <w:p w14:paraId="0ED5E538" w14:textId="1721D74D" w:rsidR="00461318" w:rsidRPr="00461318" w:rsidRDefault="00461318">
      <w:pPr>
        <w:pStyle w:val="FootnoteText"/>
        <w:rPr>
          <w:rFonts w:asciiTheme="minorHAnsi" w:hAnsiTheme="minorHAnsi" w:cstheme="minorHAnsi"/>
        </w:rPr>
      </w:pPr>
      <w:r w:rsidRPr="00461318">
        <w:rPr>
          <w:rStyle w:val="FootnoteReference"/>
          <w:rFonts w:asciiTheme="minorHAnsi" w:hAnsiTheme="minorHAnsi" w:cstheme="minorHAnsi"/>
          <w:sz w:val="18"/>
          <w:szCs w:val="18"/>
        </w:rPr>
        <w:footnoteRef/>
      </w:r>
      <w:r w:rsidRPr="00461318">
        <w:rPr>
          <w:rFonts w:asciiTheme="minorHAnsi" w:hAnsiTheme="minorHAnsi" w:cstheme="minorHAnsi"/>
          <w:rtl/>
        </w:rPr>
        <w:tab/>
        <w:t>يمكن أن تشمل المعلومات الأخرى عدة أمور منها المعلومات المتعلقة بالمعارف التقليدية وأشكال التعبير الثقافي التقليدي.</w:t>
      </w:r>
    </w:p>
  </w:footnote>
  <w:footnote w:id="10">
    <w:p w14:paraId="0F12405C" w14:textId="6B4F5A9D" w:rsidR="00461318" w:rsidRPr="00461318" w:rsidRDefault="00461318">
      <w:pPr>
        <w:pStyle w:val="FootnoteText"/>
        <w:rPr>
          <w:rFonts w:asciiTheme="minorHAnsi" w:hAnsiTheme="minorHAnsi" w:cstheme="minorHAnsi"/>
        </w:rPr>
      </w:pPr>
      <w:r w:rsidRPr="00461318">
        <w:rPr>
          <w:rStyle w:val="FootnoteReference"/>
          <w:rFonts w:asciiTheme="minorHAnsi" w:hAnsiTheme="minorHAnsi" w:cstheme="minorHAnsi"/>
          <w:sz w:val="18"/>
          <w:szCs w:val="18"/>
        </w:rPr>
        <w:footnoteRef/>
      </w:r>
      <w:r w:rsidRPr="00461318">
        <w:rPr>
          <w:rFonts w:asciiTheme="minorHAnsi" w:hAnsiTheme="minorHAnsi" w:cstheme="minorHAnsi"/>
          <w:rtl/>
        </w:rPr>
        <w:tab/>
        <w:t>اقتراح مقدم في الدورة الاستثنائية الثالثة للجنة العلامات من قبل وفد الولايات المتحدة الأمريكية. وحظي الاقتراح بتأييد وفد المملكة المتحدة. ولم يحظ الاقتراح بتأييد وفود الجزائر وغانا، باسم المجموعة الأفريقية، والهند وإيران (جمهو</w:t>
      </w:r>
      <w:r w:rsidR="00174E08">
        <w:rPr>
          <w:rFonts w:asciiTheme="minorHAnsi" w:hAnsiTheme="minorHAnsi" w:cstheme="minorHAnsi" w:hint="cs"/>
          <w:rtl/>
        </w:rPr>
        <w:t>ر</w:t>
      </w:r>
      <w:r w:rsidRPr="00461318">
        <w:rPr>
          <w:rFonts w:asciiTheme="minorHAnsi" w:hAnsiTheme="minorHAnsi" w:cstheme="minorHAnsi"/>
          <w:rtl/>
        </w:rPr>
        <w:t xml:space="preserve">ية – الإسلامية) ونيجيريا وأوغندا وفنزويلا (جمهورية – </w:t>
      </w:r>
      <w:proofErr w:type="spellStart"/>
      <w:r w:rsidRPr="00461318">
        <w:rPr>
          <w:rFonts w:asciiTheme="minorHAnsi" w:hAnsiTheme="minorHAnsi" w:cstheme="minorHAnsi"/>
          <w:rtl/>
        </w:rPr>
        <w:t>البوليفارية</w:t>
      </w:r>
      <w:proofErr w:type="spellEnd"/>
      <w:r w:rsidRPr="00461318">
        <w:rPr>
          <w:rFonts w:asciiTheme="minorHAnsi" w:hAnsiTheme="minorHAnsi" w:cstheme="minorHAnsi"/>
          <w:rtl/>
        </w:rPr>
        <w:t>)، باسم مجموعة بلدان أمريكا اللاتينية والكاريبي.</w:t>
      </w:r>
    </w:p>
  </w:footnote>
  <w:footnote w:id="11">
    <w:p w14:paraId="3BC58F2D" w14:textId="3D2DF239" w:rsidR="00461318" w:rsidRPr="00461318" w:rsidRDefault="00461318">
      <w:pPr>
        <w:pStyle w:val="FootnoteText"/>
        <w:rPr>
          <w:rFonts w:asciiTheme="minorHAnsi" w:hAnsiTheme="minorHAnsi" w:cstheme="minorHAnsi"/>
        </w:rPr>
      </w:pPr>
      <w:r w:rsidRPr="00461318">
        <w:rPr>
          <w:rStyle w:val="FootnoteReference"/>
          <w:rFonts w:asciiTheme="minorHAnsi" w:hAnsiTheme="minorHAnsi" w:cstheme="minorHAnsi"/>
          <w:sz w:val="18"/>
          <w:szCs w:val="18"/>
        </w:rPr>
        <w:footnoteRef/>
      </w:r>
      <w:r w:rsidRPr="00461318">
        <w:rPr>
          <w:rFonts w:asciiTheme="minorHAnsi" w:hAnsiTheme="minorHAnsi" w:cstheme="minorHAnsi"/>
          <w:rtl/>
        </w:rPr>
        <w:tab/>
        <w:t>اقتراح مقدم في الدورة الاستثنائية الثالثة للجنة العلامات من قبل وفد الولايات المتحدة الأمريكية. وحظي الاقتراح بتأييد وفود كندا واليابان وجمهورية كوريا وسويسرا والمملكة المتحدة. ولم يحظ الاقتراح بتأييد وفود الصين وكولومبيا وإكوادور وغانا، باسم المجموعة الأفريقية، وإيران (جمهو</w:t>
      </w:r>
      <w:r w:rsidR="00174E08">
        <w:rPr>
          <w:rFonts w:asciiTheme="minorHAnsi" w:hAnsiTheme="minorHAnsi" w:cstheme="minorHAnsi" w:hint="cs"/>
          <w:rtl/>
        </w:rPr>
        <w:t>ر</w:t>
      </w:r>
      <w:r w:rsidRPr="00461318">
        <w:rPr>
          <w:rFonts w:asciiTheme="minorHAnsi" w:hAnsiTheme="minorHAnsi" w:cstheme="minorHAnsi"/>
          <w:rtl/>
        </w:rPr>
        <w:t xml:space="preserve">ية – الإسلامية) </w:t>
      </w:r>
      <w:proofErr w:type="gramStart"/>
      <w:r w:rsidRPr="00461318">
        <w:rPr>
          <w:rFonts w:asciiTheme="minorHAnsi" w:hAnsiTheme="minorHAnsi" w:cstheme="minorHAnsi"/>
          <w:rtl/>
        </w:rPr>
        <w:t>ونيج</w:t>
      </w:r>
      <w:r w:rsidR="00174E08">
        <w:rPr>
          <w:rFonts w:asciiTheme="minorHAnsi" w:hAnsiTheme="minorHAnsi" w:cstheme="minorHAnsi" w:hint="cs"/>
          <w:rtl/>
        </w:rPr>
        <w:t>يريا</w:t>
      </w:r>
      <w:proofErr w:type="gramEnd"/>
      <w:r w:rsidR="00174E08">
        <w:rPr>
          <w:rFonts w:asciiTheme="minorHAnsi" w:hAnsiTheme="minorHAnsi" w:cstheme="minorHAnsi" w:hint="cs"/>
          <w:rtl/>
        </w:rPr>
        <w:t xml:space="preserve"> </w:t>
      </w:r>
      <w:r w:rsidRPr="00461318">
        <w:rPr>
          <w:rFonts w:asciiTheme="minorHAnsi" w:hAnsiTheme="minorHAnsi" w:cstheme="minorHAnsi"/>
          <w:rtl/>
        </w:rPr>
        <w:t>وبيرو والاتحاد الروسي وزامبيا.</w:t>
      </w:r>
    </w:p>
  </w:footnote>
  <w:footnote w:id="12">
    <w:p w14:paraId="0495DFE1" w14:textId="2C27E40F" w:rsidR="00461318" w:rsidRDefault="00461318">
      <w:pPr>
        <w:pStyle w:val="FootnoteText"/>
      </w:pPr>
      <w:r w:rsidRPr="00461318">
        <w:rPr>
          <w:rStyle w:val="FootnoteReference"/>
          <w:rFonts w:asciiTheme="minorHAnsi" w:hAnsiTheme="minorHAnsi" w:cstheme="minorHAnsi"/>
          <w:sz w:val="18"/>
          <w:szCs w:val="18"/>
        </w:rPr>
        <w:footnoteRef/>
      </w:r>
      <w:r w:rsidRPr="00461318">
        <w:rPr>
          <w:rFonts w:asciiTheme="minorHAnsi" w:hAnsiTheme="minorHAnsi" w:cstheme="minorHAnsi"/>
          <w:rtl/>
        </w:rPr>
        <w:tab/>
        <w:t>اقتراح مقدم في الدورة الاستثنائية الثالثة للجنة العلامات من قبل وفد اليابان. وحظي الاقتراح بتأييد وفود كندا ونيجيريا وجمهورية كوريا والمملكة المتحدة والولايات المتحدة الأمريكية.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9CCE" w14:textId="77777777" w:rsidR="00784A98" w:rsidRPr="002326AB" w:rsidRDefault="00C91BB2" w:rsidP="00784A98">
    <w:pPr>
      <w:jc w:val="right"/>
      <w:rPr>
        <w:caps/>
      </w:rPr>
    </w:pPr>
    <w:r>
      <w:rPr>
        <w:caps/>
      </w:rPr>
      <w:t>DLT</w:t>
    </w:r>
    <w:r w:rsidR="00784A98">
      <w:rPr>
        <w:caps/>
      </w:rPr>
      <w:t>/DC/</w:t>
    </w:r>
  </w:p>
  <w:p w14:paraId="4DFC8E69" w14:textId="77777777"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6CF02A7C" w14:textId="77777777" w:rsidR="00784A98" w:rsidRDefault="00784A98" w:rsidP="00784A98">
    <w:pPr>
      <w:pStyle w:val="Header"/>
      <w:jc w:val="right"/>
      <w:rPr>
        <w:noProof/>
        <w:rtl/>
      </w:rPr>
    </w:pPr>
  </w:p>
  <w:p w14:paraId="549AB6CE" w14:textId="77777777" w:rsidR="00784A98" w:rsidRDefault="00784A98" w:rsidP="00784A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C1EA" w14:textId="77777777" w:rsidR="00906B7A" w:rsidRDefault="00906B7A" w:rsidP="00906B7A">
    <w:pPr>
      <w:bidi w:val="0"/>
      <w:rPr>
        <w:caps/>
      </w:rPr>
    </w:pPr>
    <w:r>
      <w:rPr>
        <w:caps/>
      </w:rPr>
      <w:t>DLT/DC/4</w:t>
    </w:r>
  </w:p>
  <w:p w14:paraId="26A7187C" w14:textId="77777777" w:rsidR="00906B7A" w:rsidRDefault="00906B7A" w:rsidP="00906B7A">
    <w:pPr>
      <w:pStyle w:val="Header"/>
      <w:bidi w:val="0"/>
    </w:pPr>
    <w:r>
      <w:fldChar w:fldCharType="begin"/>
    </w:r>
    <w:r>
      <w:instrText xml:space="preserve"> PAGE   \* MERGEFORMAT </w:instrText>
    </w:r>
    <w:r>
      <w:fldChar w:fldCharType="separate"/>
    </w:r>
    <w:r>
      <w:rPr>
        <w:rtl/>
      </w:rPr>
      <w:t>2</w:t>
    </w:r>
    <w:r>
      <w:rPr>
        <w:noProof/>
      </w:rPr>
      <w:fldChar w:fldCharType="end"/>
    </w:r>
  </w:p>
  <w:p w14:paraId="736304CA" w14:textId="77777777" w:rsidR="00906B7A" w:rsidRDefault="00906B7A" w:rsidP="00906B7A">
    <w:pPr>
      <w:pStyle w:val="Header"/>
      <w:bidi w:val="0"/>
    </w:pPr>
  </w:p>
  <w:p w14:paraId="38BBBEFB" w14:textId="77777777" w:rsidR="00906B7A" w:rsidRDefault="00906B7A" w:rsidP="00906B7A">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D6CE" w14:textId="70F641DE" w:rsidR="00106F84" w:rsidRDefault="005C34F0">
    <w:pPr>
      <w:bidi w:val="0"/>
      <w:rPr>
        <w:caps/>
      </w:rPr>
    </w:pPr>
    <w:r>
      <w:rPr>
        <w:caps/>
      </w:rPr>
      <w:t>DLT</w:t>
    </w:r>
    <w:r w:rsidR="00106F84">
      <w:rPr>
        <w:caps/>
      </w:rPr>
      <w:t>/</w:t>
    </w:r>
    <w:r>
      <w:rPr>
        <w:caps/>
      </w:rPr>
      <w:t>DC</w:t>
    </w:r>
    <w:r w:rsidR="00106F84">
      <w:rPr>
        <w:caps/>
      </w:rPr>
      <w:t>/</w:t>
    </w:r>
    <w:r>
      <w:rPr>
        <w:caps/>
      </w:rPr>
      <w:t>4</w:t>
    </w:r>
  </w:p>
  <w:p w14:paraId="572D8F66" w14:textId="70C214EF" w:rsidR="00106F84" w:rsidRDefault="00906B7A">
    <w:pPr>
      <w:pStyle w:val="Header"/>
      <w:bidi w:val="0"/>
    </w:pPr>
    <w:r>
      <w:fldChar w:fldCharType="begin"/>
    </w:r>
    <w:r>
      <w:instrText xml:space="preserve"> PAGE   \* MERGEFORMAT </w:instrText>
    </w:r>
    <w:r>
      <w:fldChar w:fldCharType="separate"/>
    </w:r>
    <w:r>
      <w:rPr>
        <w:noProof/>
      </w:rPr>
      <w:t>1</w:t>
    </w:r>
    <w:r>
      <w:rPr>
        <w:noProof/>
      </w:rPr>
      <w:fldChar w:fldCharType="end"/>
    </w:r>
  </w:p>
  <w:p w14:paraId="5AFEB994" w14:textId="77777777" w:rsidR="005C34F0" w:rsidRDefault="005C34F0" w:rsidP="005C34F0">
    <w:pPr>
      <w:pStyle w:val="Header"/>
      <w:bidi w:val="0"/>
    </w:pPr>
  </w:p>
  <w:p w14:paraId="6BFED37E" w14:textId="77777777" w:rsidR="00106F84" w:rsidRDefault="00106F84">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732D" w14:textId="77777777" w:rsidR="00906B7A" w:rsidRDefault="00906B7A">
    <w:pPr>
      <w:bidi w:val="0"/>
      <w:rPr>
        <w:caps/>
      </w:rPr>
    </w:pPr>
    <w:r>
      <w:rPr>
        <w:caps/>
      </w:rPr>
      <w:t>DLT/DC/4</w:t>
    </w:r>
  </w:p>
  <w:p w14:paraId="19D58F12" w14:textId="033D1446" w:rsidR="00906B7A" w:rsidRDefault="00906B7A">
    <w:pPr>
      <w:pStyle w:val="Header"/>
      <w:bidi w:val="0"/>
    </w:pPr>
    <w:r>
      <w:t>ANNEX</w:t>
    </w:r>
  </w:p>
  <w:p w14:paraId="73E4A966" w14:textId="37B10EDF" w:rsidR="00906B7A" w:rsidRDefault="00906B7A" w:rsidP="00906B7A">
    <w:pPr>
      <w:pStyle w:val="Header"/>
      <w:jc w:val="right"/>
      <w:rPr>
        <w:rtl/>
      </w:rPr>
    </w:pPr>
    <w:r>
      <w:rPr>
        <w:rFonts w:hint="cs"/>
        <w:rtl/>
      </w:rPr>
      <w:t>المرفق</w:t>
    </w:r>
  </w:p>
  <w:p w14:paraId="30DE539F" w14:textId="77777777" w:rsidR="00906B7A" w:rsidRDefault="00906B7A" w:rsidP="005C34F0">
    <w:pPr>
      <w:pStyle w:val="Header"/>
      <w:bidi w:val="0"/>
    </w:pPr>
  </w:p>
  <w:p w14:paraId="5C3AC96F" w14:textId="77777777" w:rsidR="00906B7A" w:rsidRDefault="00906B7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63563377">
    <w:abstractNumId w:val="4"/>
  </w:num>
  <w:num w:numId="2" w16cid:durableId="1654674513">
    <w:abstractNumId w:val="0"/>
  </w:num>
  <w:num w:numId="3" w16cid:durableId="586691658">
    <w:abstractNumId w:val="1"/>
  </w:num>
  <w:num w:numId="4" w16cid:durableId="1976596638">
    <w:abstractNumId w:val="5"/>
  </w:num>
  <w:num w:numId="5" w16cid:durableId="1441685017">
    <w:abstractNumId w:val="3"/>
  </w:num>
  <w:num w:numId="6" w16cid:durableId="20851056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6E"/>
    <w:rsid w:val="00037D09"/>
    <w:rsid w:val="000B0670"/>
    <w:rsid w:val="000F43B1"/>
    <w:rsid w:val="001055A0"/>
    <w:rsid w:val="00106F84"/>
    <w:rsid w:val="00111F0E"/>
    <w:rsid w:val="00113269"/>
    <w:rsid w:val="00165FBD"/>
    <w:rsid w:val="00174E08"/>
    <w:rsid w:val="001C52F9"/>
    <w:rsid w:val="001E6680"/>
    <w:rsid w:val="0020046F"/>
    <w:rsid w:val="00204E8E"/>
    <w:rsid w:val="00215752"/>
    <w:rsid w:val="00244E95"/>
    <w:rsid w:val="00262F42"/>
    <w:rsid w:val="00343D56"/>
    <w:rsid w:val="00360E40"/>
    <w:rsid w:val="00461318"/>
    <w:rsid w:val="005919FA"/>
    <w:rsid w:val="005C2BEE"/>
    <w:rsid w:val="005C34F0"/>
    <w:rsid w:val="0064472E"/>
    <w:rsid w:val="00666F28"/>
    <w:rsid w:val="006D0BBF"/>
    <w:rsid w:val="00784A98"/>
    <w:rsid w:val="00807EDE"/>
    <w:rsid w:val="008365A8"/>
    <w:rsid w:val="0087607F"/>
    <w:rsid w:val="00885073"/>
    <w:rsid w:val="008C4701"/>
    <w:rsid w:val="008F48F9"/>
    <w:rsid w:val="00906B7A"/>
    <w:rsid w:val="0092280C"/>
    <w:rsid w:val="00931E6E"/>
    <w:rsid w:val="00932B7B"/>
    <w:rsid w:val="009C2EF4"/>
    <w:rsid w:val="009E27D0"/>
    <w:rsid w:val="009F6632"/>
    <w:rsid w:val="00AC6B1A"/>
    <w:rsid w:val="00B403AD"/>
    <w:rsid w:val="00B62BCC"/>
    <w:rsid w:val="00B81C40"/>
    <w:rsid w:val="00BF5D9D"/>
    <w:rsid w:val="00C91BB2"/>
    <w:rsid w:val="00CD186E"/>
    <w:rsid w:val="00D00725"/>
    <w:rsid w:val="00D621DC"/>
    <w:rsid w:val="00D647A2"/>
    <w:rsid w:val="00EA5315"/>
    <w:rsid w:val="00F507E7"/>
    <w:rsid w:val="00F71C32"/>
    <w:rsid w:val="00F86A9E"/>
    <w:rsid w:val="00FA7BA6"/>
    <w:rsid w:val="00FC097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52394"/>
  <w15:docId w15:val="{62B0E161-3ACD-4718-B626-D522AC5B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Normal"/>
    <w:next w:val="Normal"/>
    <w:link w:val="Heading2Char"/>
    <w:qFormat/>
    <w:pPr>
      <w:keepNext/>
      <w:spacing w:before="240" w:after="60"/>
      <w:outlineLvl w:val="1"/>
    </w:pPr>
    <w:rPr>
      <w:bCs/>
      <w:iCs/>
      <w:caps/>
      <w:sz w:val="28"/>
      <w:szCs w:val="28"/>
    </w:rPr>
  </w:style>
  <w:style w:type="paragraph" w:styleId="Heading3">
    <w:name w:val="heading 3"/>
    <w:basedOn w:val="Normal"/>
    <w:next w:val="Normal"/>
    <w:link w:val="Heading3Char"/>
    <w:qFormat/>
    <w:pPr>
      <w:keepNext/>
      <w:spacing w:before="240" w:after="60"/>
      <w:outlineLvl w:val="2"/>
    </w:pPr>
    <w:rPr>
      <w:bCs/>
      <w:sz w:val="26"/>
      <w:szCs w:val="26"/>
      <w:u w:val="single"/>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Heading1Char">
    <w:name w:val="Heading 1 Char"/>
    <w:basedOn w:val="DefaultParagraphFont"/>
    <w:link w:val="Heading1"/>
    <w:rsid w:val="005C34F0"/>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5C34F0"/>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5C34F0"/>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5C34F0"/>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5C34F0"/>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5C34F0"/>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5C34F0"/>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5C34F0"/>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5C34F0"/>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5C34F0"/>
    <w:rPr>
      <w:rFonts w:ascii="Arial" w:eastAsia="SimSun" w:hAnsi="Arial" w:cs="Calibri"/>
      <w:sz w:val="22"/>
      <w:szCs w:val="22"/>
      <w:lang w:val="en-US" w:eastAsia="zh-CN"/>
    </w:rPr>
  </w:style>
  <w:style w:type="character" w:styleId="Hyperlink">
    <w:name w:val="Hyperlink"/>
    <w:basedOn w:val="DefaultParagraphFont"/>
    <w:uiPriority w:val="99"/>
    <w:unhideWhenUsed/>
    <w:rsid w:val="005C34F0"/>
    <w:rPr>
      <w:color w:val="0000FF" w:themeColor="hyperlink"/>
      <w:u w:val="single"/>
    </w:rPr>
  </w:style>
  <w:style w:type="paragraph" w:customStyle="1" w:styleId="NormalParaAR">
    <w:name w:val="Normal_Para_AR"/>
    <w:link w:val="NormalParaARChar"/>
    <w:rsid w:val="005C34F0"/>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5C34F0"/>
    <w:rPr>
      <w:rFonts w:ascii="Arabic Typesetting" w:hAnsi="Arabic Typesetting" w:cs="Arabic Typesetting"/>
      <w:sz w:val="36"/>
      <w:szCs w:val="36"/>
      <w:lang w:val="en-US" w:eastAsia="en-US"/>
    </w:rPr>
  </w:style>
  <w:style w:type="paragraph" w:customStyle="1" w:styleId="NumberedParaAR">
    <w:name w:val="Numbered_Para_AR"/>
    <w:basedOn w:val="NormalParaAR"/>
    <w:rsid w:val="005C34F0"/>
    <w:pPr>
      <w:numPr>
        <w:numId w:val="6"/>
      </w:numPr>
      <w:tabs>
        <w:tab w:val="clear" w:pos="567"/>
        <w:tab w:val="num" w:pos="360"/>
      </w:tabs>
      <w:ind w:left="720" w:hanging="360"/>
    </w:pPr>
  </w:style>
  <w:style w:type="paragraph" w:customStyle="1" w:styleId="DocumentCodeAR">
    <w:name w:val="Document_Code_AR"/>
    <w:basedOn w:val="Normal"/>
    <w:next w:val="DocumentLanguageAR"/>
    <w:rsid w:val="005C34F0"/>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5C34F0"/>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5C34F0"/>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5C34F0"/>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5C34F0"/>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5C34F0"/>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5C34F0"/>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5C34F0"/>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5C34F0"/>
    <w:pPr>
      <w:ind w:left="5534"/>
    </w:pPr>
    <w:rPr>
      <w:i/>
      <w:iCs/>
    </w:rPr>
  </w:style>
  <w:style w:type="paragraph" w:customStyle="1" w:styleId="EndofDocumentAR">
    <w:name w:val="End_of_Document_AR"/>
    <w:basedOn w:val="NormalParaAR"/>
    <w:next w:val="NormalParaAR"/>
    <w:rsid w:val="005C34F0"/>
    <w:pPr>
      <w:ind w:left="5534"/>
    </w:pPr>
  </w:style>
  <w:style w:type="paragraph" w:customStyle="1" w:styleId="Heading1AR">
    <w:name w:val="Heading_1_AR"/>
    <w:basedOn w:val="NormalParaAR"/>
    <w:next w:val="NormalParaAR"/>
    <w:rsid w:val="005C34F0"/>
    <w:pPr>
      <w:keepNext/>
      <w:spacing w:before="240" w:after="60" w:line="400" w:lineRule="exact"/>
    </w:pPr>
    <w:rPr>
      <w:bCs/>
      <w:sz w:val="40"/>
      <w:szCs w:val="40"/>
    </w:rPr>
  </w:style>
  <w:style w:type="paragraph" w:customStyle="1" w:styleId="Heading2AR">
    <w:name w:val="Heading_2_AR"/>
    <w:basedOn w:val="Heading1AR"/>
    <w:next w:val="NormalParaAR"/>
    <w:rsid w:val="005C34F0"/>
    <w:rPr>
      <w:bCs w:val="0"/>
    </w:rPr>
  </w:style>
  <w:style w:type="paragraph" w:customStyle="1" w:styleId="Heading3AR">
    <w:name w:val="Heading_3_AR"/>
    <w:basedOn w:val="Heading2AR"/>
    <w:next w:val="NormalParaAR"/>
    <w:rsid w:val="005C34F0"/>
    <w:pPr>
      <w:spacing w:before="120" w:line="360" w:lineRule="exact"/>
    </w:pPr>
    <w:rPr>
      <w:sz w:val="36"/>
      <w:szCs w:val="36"/>
      <w:u w:val="single"/>
    </w:rPr>
  </w:style>
  <w:style w:type="paragraph" w:customStyle="1" w:styleId="Heading4AR">
    <w:name w:val="Heading_4_AR"/>
    <w:basedOn w:val="Heading3AR"/>
    <w:next w:val="NormalParaAR"/>
    <w:rsid w:val="005C34F0"/>
    <w:rPr>
      <w:iCs/>
      <w:u w:val="none"/>
    </w:rPr>
  </w:style>
  <w:style w:type="paragraph" w:customStyle="1" w:styleId="DecisionInvitingPara">
    <w:name w:val="Decision Inviting Para."/>
    <w:basedOn w:val="Normal"/>
    <w:rsid w:val="005C34F0"/>
    <w:pPr>
      <w:bidi w:val="0"/>
      <w:spacing w:after="120" w:line="260" w:lineRule="atLeast"/>
      <w:ind w:left="5534"/>
    </w:pPr>
    <w:rPr>
      <w:rFonts w:eastAsia="Times New Roman" w:cs="Times New Roman"/>
      <w:i/>
      <w:sz w:val="20"/>
      <w:szCs w:val="20"/>
      <w:lang w:eastAsia="en-US"/>
    </w:rPr>
  </w:style>
  <w:style w:type="paragraph" w:styleId="NormalWeb">
    <w:name w:val="Normal (Web)"/>
    <w:basedOn w:val="Normal"/>
    <w:rsid w:val="005C34F0"/>
    <w:pPr>
      <w:bidi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cisionParagraphAR">
    <w:name w:val="Decision Paragraph AR"/>
    <w:basedOn w:val="Normal"/>
    <w:rsid w:val="005C34F0"/>
    <w:pPr>
      <w:spacing w:after="120" w:line="340" w:lineRule="exact"/>
      <w:ind w:left="5534"/>
    </w:pPr>
    <w:rPr>
      <w:rFonts w:ascii="Arabic Typesetting" w:eastAsia="Times New Roman" w:hAnsi="Arabic Typesetting" w:cs="Arabic Typesetting"/>
      <w:i/>
      <w:iCs/>
      <w:sz w:val="34"/>
      <w:szCs w:val="34"/>
      <w:lang w:eastAsia="en-US" w:bidi="ar-EG"/>
    </w:rPr>
  </w:style>
  <w:style w:type="paragraph" w:styleId="TOC1">
    <w:name w:val="toc 1"/>
    <w:basedOn w:val="Normal"/>
    <w:next w:val="Normal"/>
    <w:autoRedefine/>
    <w:uiPriority w:val="39"/>
    <w:rsid w:val="005C34F0"/>
    <w:pPr>
      <w:tabs>
        <w:tab w:val="right" w:leader="dot" w:pos="9345"/>
      </w:tabs>
      <w:spacing w:after="160" w:line="360" w:lineRule="exact"/>
      <w:ind w:left="992" w:hanging="992"/>
      <w:jc w:val="both"/>
    </w:pPr>
    <w:rPr>
      <w:rFonts w:eastAsia="Times New Roman" w:cs="Arial"/>
      <w:szCs w:val="20"/>
      <w:lang w:eastAsia="en-US"/>
    </w:rPr>
  </w:style>
  <w:style w:type="character" w:styleId="PageNumber">
    <w:name w:val="page number"/>
    <w:basedOn w:val="DefaultParagraphFont"/>
    <w:rsid w:val="005C34F0"/>
  </w:style>
  <w:style w:type="paragraph" w:styleId="TOC2">
    <w:name w:val="toc 2"/>
    <w:basedOn w:val="Normal"/>
    <w:next w:val="Normal"/>
    <w:autoRedefine/>
    <w:uiPriority w:val="39"/>
    <w:unhideWhenUsed/>
    <w:rsid w:val="00F507E7"/>
    <w:pPr>
      <w:tabs>
        <w:tab w:val="left" w:pos="2267"/>
        <w:tab w:val="right" w:leader="dot" w:pos="9345"/>
      </w:tabs>
      <w:spacing w:after="100"/>
      <w:ind w:left="220"/>
    </w:pPr>
  </w:style>
  <w:style w:type="paragraph" w:customStyle="1" w:styleId="Heading2AL">
    <w:name w:val="Heading 2 AL"/>
    <w:basedOn w:val="Normal"/>
    <w:rsid w:val="005C34F0"/>
    <w:pPr>
      <w:tabs>
        <w:tab w:val="right" w:pos="9072"/>
      </w:tabs>
      <w:bidi w:val="0"/>
      <w:ind w:left="1021" w:hanging="28"/>
    </w:pPr>
    <w:rPr>
      <w:rFonts w:eastAsia="Times New Roman" w:cs="Times New Roman"/>
      <w:szCs w:val="20"/>
      <w:u w:val="single"/>
      <w:lang w:eastAsia="en-US"/>
    </w:rPr>
  </w:style>
  <w:style w:type="character" w:styleId="UnresolvedMention">
    <w:name w:val="Unresolved Mention"/>
    <w:basedOn w:val="DefaultParagraphFont"/>
    <w:uiPriority w:val="99"/>
    <w:semiHidden/>
    <w:unhideWhenUsed/>
    <w:rsid w:val="00B62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docs/sct/ar/sct_s3/sct_s3_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DLT_DC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DLT_DC_AR.dotx</Template>
  <TotalTime>405</TotalTime>
  <Pages>13</Pages>
  <Words>4215</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DLT/DC/4 (Arabic)</vt:lpstr>
    </vt:vector>
  </TitlesOfParts>
  <Company>WIPO</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DLT/DC/4 (Arabic)</dc:title>
  <dc:creator>MERZOUK Fawzi</dc:creator>
  <cp:keywords>FOR OFFICIAL USE ONLY</cp:keywords>
  <cp:lastModifiedBy> FM</cp:lastModifiedBy>
  <cp:revision>19</cp:revision>
  <cp:lastPrinted>2024-04-30T13:35:00Z</cp:lastPrinted>
  <dcterms:created xsi:type="dcterms:W3CDTF">2024-04-02T16:33:00Z</dcterms:created>
  <dcterms:modified xsi:type="dcterms:W3CDTF">2024-04-30T13:35:00Z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