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3E2E" w14:textId="77777777" w:rsidR="008B2CC1" w:rsidRPr="00F043DE" w:rsidRDefault="00B92F1F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1291457" wp14:editId="4FFE44F7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2395" w14:textId="604FFE25" w:rsidR="008B2CC1" w:rsidRPr="002326AB" w:rsidRDefault="008B2CC1" w:rsidP="00EB2F76">
      <w:pPr>
        <w:jc w:val="right"/>
        <w:rPr>
          <w:rFonts w:ascii="Arial Black" w:hAnsi="Arial Black"/>
          <w:caps/>
          <w:sz w:val="15"/>
          <w:szCs w:val="15"/>
        </w:rPr>
      </w:pPr>
      <w:bookmarkStart w:id="0" w:name="Code"/>
      <w:bookmarkEnd w:id="0"/>
    </w:p>
    <w:p w14:paraId="46CFDFCC" w14:textId="5F1DCC8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>ORIGINAL:</w:t>
      </w:r>
      <w:bookmarkStart w:id="1" w:name="Original"/>
      <w:r w:rsidR="005F7D4E">
        <w:rPr>
          <w:rFonts w:ascii="Arial Black" w:hAnsi="Arial Black"/>
          <w:caps/>
          <w:sz w:val="15"/>
          <w:szCs w:val="15"/>
        </w:rPr>
        <w:t xml:space="preserve">  english</w:t>
      </w:r>
    </w:p>
    <w:bookmarkEnd w:id="1"/>
    <w:p w14:paraId="2FC978B1" w14:textId="153C4544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5F7D4E">
        <w:rPr>
          <w:rFonts w:ascii="Arial Black" w:hAnsi="Arial Black"/>
          <w:caps/>
          <w:sz w:val="15"/>
          <w:szCs w:val="15"/>
        </w:rPr>
        <w:t xml:space="preserve"> March 7, 2025</w:t>
      </w:r>
    </w:p>
    <w:bookmarkEnd w:id="2"/>
    <w:p w14:paraId="5F27E123" w14:textId="77777777"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 w:rsidRPr="00EA5FE9">
        <w:rPr>
          <w:b/>
          <w:sz w:val="28"/>
          <w:szCs w:val="28"/>
        </w:rPr>
        <w:t>Intergovernmental Committee on Intellectual Property and Genetic Resources, Traditional Knowledge and Folklore</w:t>
      </w:r>
    </w:p>
    <w:p w14:paraId="17F4D675" w14:textId="77777777" w:rsidR="005F7E4F" w:rsidRPr="003845C1" w:rsidRDefault="005F7E4F" w:rsidP="00C91A8D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130307">
        <w:rPr>
          <w:b/>
          <w:sz w:val="24"/>
          <w:szCs w:val="24"/>
        </w:rPr>
        <w:t>iftieth</w:t>
      </w:r>
      <w:r w:rsidR="00601AD7">
        <w:rPr>
          <w:b/>
          <w:sz w:val="24"/>
          <w:szCs w:val="24"/>
        </w:rPr>
        <w:t xml:space="preserve"> </w:t>
      </w:r>
      <w:r w:rsidRPr="003845C1">
        <w:rPr>
          <w:b/>
          <w:sz w:val="24"/>
          <w:szCs w:val="24"/>
        </w:rPr>
        <w:t>Session</w:t>
      </w:r>
    </w:p>
    <w:p w14:paraId="26D3F8B5" w14:textId="77777777"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130307">
        <w:rPr>
          <w:b/>
          <w:sz w:val="24"/>
          <w:szCs w:val="24"/>
        </w:rPr>
        <w:t>March</w:t>
      </w:r>
      <w:r w:rsidR="00023550">
        <w:rPr>
          <w:b/>
          <w:sz w:val="24"/>
          <w:szCs w:val="24"/>
        </w:rPr>
        <w:t xml:space="preserve"> </w:t>
      </w:r>
      <w:r w:rsidR="00130307">
        <w:rPr>
          <w:b/>
          <w:sz w:val="24"/>
          <w:szCs w:val="24"/>
        </w:rPr>
        <w:t>3</w:t>
      </w:r>
      <w:r w:rsidR="00023550">
        <w:rPr>
          <w:b/>
          <w:sz w:val="24"/>
          <w:szCs w:val="24"/>
        </w:rPr>
        <w:t xml:space="preserve"> to </w:t>
      </w:r>
      <w:r w:rsidR="00130307">
        <w:rPr>
          <w:b/>
          <w:sz w:val="24"/>
          <w:szCs w:val="24"/>
        </w:rPr>
        <w:t>7</w:t>
      </w:r>
      <w:r w:rsidR="00023550">
        <w:rPr>
          <w:b/>
          <w:sz w:val="24"/>
          <w:szCs w:val="24"/>
        </w:rPr>
        <w:t>, 202</w:t>
      </w:r>
      <w:r w:rsidR="00130307">
        <w:rPr>
          <w:b/>
          <w:sz w:val="24"/>
          <w:szCs w:val="24"/>
        </w:rPr>
        <w:t>5</w:t>
      </w:r>
    </w:p>
    <w:p w14:paraId="026FB114" w14:textId="6D1747B8" w:rsidR="005F7D4E" w:rsidRPr="003845C1" w:rsidRDefault="005F7D4E" w:rsidP="005F7D4E">
      <w:pPr>
        <w:rPr>
          <w:caps/>
          <w:sz w:val="24"/>
        </w:rPr>
      </w:pPr>
      <w:bookmarkStart w:id="3" w:name="Prepared"/>
      <w:bookmarkEnd w:id="3"/>
      <w:r>
        <w:rPr>
          <w:caps/>
          <w:sz w:val="24"/>
        </w:rPr>
        <w:t>DECISIONS OF THE fiftieth SESSION OF THE COMMITTEE</w:t>
      </w:r>
    </w:p>
    <w:p w14:paraId="11E8EBAA" w14:textId="77777777" w:rsidR="005F7D4E" w:rsidRPr="008B2CC1" w:rsidRDefault="005F7D4E" w:rsidP="005F7D4E"/>
    <w:p w14:paraId="2FA5905C" w14:textId="31274459" w:rsidR="005F7D4E" w:rsidRPr="008B2CC1" w:rsidRDefault="00ED2B9E" w:rsidP="005F7D4E">
      <w:pPr>
        <w:rPr>
          <w:i/>
        </w:rPr>
      </w:pPr>
      <w:r>
        <w:rPr>
          <w:i/>
        </w:rPr>
        <w:t>Adopted by the Committee</w:t>
      </w:r>
    </w:p>
    <w:p w14:paraId="7D9FDB5B" w14:textId="77777777" w:rsidR="005F7D4E" w:rsidRDefault="005F7D4E" w:rsidP="005F7D4E"/>
    <w:p w14:paraId="78AF2C43" w14:textId="77777777" w:rsidR="005F7D4E" w:rsidRDefault="005F7D4E" w:rsidP="005F7D4E"/>
    <w:p w14:paraId="7342106E" w14:textId="77777777" w:rsidR="005F7D4E" w:rsidRDefault="005F7D4E" w:rsidP="005F7D4E">
      <w:pPr>
        <w:spacing w:after="120" w:line="260" w:lineRule="atLeast"/>
      </w:pPr>
      <w:r>
        <w:br w:type="page"/>
      </w:r>
    </w:p>
    <w:p w14:paraId="487D432C" w14:textId="77777777" w:rsidR="005F7D4E" w:rsidRPr="004F6DF5" w:rsidRDefault="005F7D4E" w:rsidP="005F7D4E">
      <w:pPr>
        <w:spacing w:after="120" w:line="260" w:lineRule="atLeast"/>
        <w:rPr>
          <w:szCs w:val="22"/>
        </w:rPr>
      </w:pPr>
      <w:r>
        <w:rPr>
          <w:szCs w:val="22"/>
        </w:rPr>
        <w:lastRenderedPageBreak/>
        <w:t>DECISION ON AGENDA ITEM 2</w:t>
      </w:r>
      <w:r w:rsidRPr="004F6DF5">
        <w:rPr>
          <w:szCs w:val="22"/>
        </w:rPr>
        <w:t>:</w:t>
      </w:r>
    </w:p>
    <w:p w14:paraId="0886C887" w14:textId="77777777" w:rsidR="005F7D4E" w:rsidRPr="004F6DF5" w:rsidRDefault="005F7D4E" w:rsidP="005F7D4E">
      <w:pPr>
        <w:spacing w:after="120" w:line="260" w:lineRule="atLeast"/>
        <w:rPr>
          <w:szCs w:val="22"/>
        </w:rPr>
      </w:pPr>
      <w:r w:rsidRPr="004F6DF5">
        <w:rPr>
          <w:szCs w:val="22"/>
        </w:rPr>
        <w:t>ADOPTION OF THE AGENDA</w:t>
      </w:r>
    </w:p>
    <w:p w14:paraId="35C798D8" w14:textId="0F6BBF72" w:rsidR="005F7D4E" w:rsidRDefault="005F7D4E" w:rsidP="005F7D4E">
      <w:pPr>
        <w:spacing w:after="120" w:line="260" w:lineRule="atLeast"/>
        <w:rPr>
          <w:szCs w:val="22"/>
        </w:rPr>
      </w:pPr>
      <w:r w:rsidRPr="004F6DF5">
        <w:rPr>
          <w:szCs w:val="22"/>
        </w:rPr>
        <w:t>The Chair submitted the draft agend</w:t>
      </w:r>
      <w:r>
        <w:rPr>
          <w:szCs w:val="22"/>
        </w:rPr>
        <w:t>a circulated as WIPO/GRTKF/IC/50</w:t>
      </w:r>
      <w:r w:rsidRPr="004F6DF5">
        <w:rPr>
          <w:szCs w:val="22"/>
        </w:rPr>
        <w:t xml:space="preserve">/1 Prov. for adoption and it was adopted.  </w:t>
      </w:r>
    </w:p>
    <w:p w14:paraId="453F59FB" w14:textId="77777777" w:rsidR="005F7D4E" w:rsidRDefault="005F7D4E" w:rsidP="005F7D4E">
      <w:pPr>
        <w:spacing w:after="120" w:line="260" w:lineRule="atLeast"/>
        <w:rPr>
          <w:szCs w:val="22"/>
        </w:rPr>
      </w:pPr>
    </w:p>
    <w:p w14:paraId="2A6BBEE9" w14:textId="77777777" w:rsidR="005F7D4E" w:rsidRPr="004F6DF5" w:rsidRDefault="005F7D4E" w:rsidP="005F7D4E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DECISION ON AGENDA ITEM </w:t>
      </w:r>
      <w:r>
        <w:rPr>
          <w:szCs w:val="22"/>
        </w:rPr>
        <w:t>3</w:t>
      </w:r>
      <w:r w:rsidRPr="004F6DF5">
        <w:rPr>
          <w:szCs w:val="22"/>
        </w:rPr>
        <w:t xml:space="preserve">:  </w:t>
      </w:r>
    </w:p>
    <w:p w14:paraId="0287CA7D" w14:textId="77777777" w:rsidR="005F7D4E" w:rsidRPr="004F6DF5" w:rsidRDefault="005F7D4E" w:rsidP="005F7D4E">
      <w:pPr>
        <w:spacing w:after="120" w:line="260" w:lineRule="atLeast"/>
        <w:rPr>
          <w:szCs w:val="22"/>
        </w:rPr>
      </w:pPr>
      <w:r w:rsidRPr="004F6DF5">
        <w:rPr>
          <w:szCs w:val="22"/>
        </w:rPr>
        <w:t>ACCREDITATION OF CERTAIN ORGANIZATIONS</w:t>
      </w:r>
    </w:p>
    <w:p w14:paraId="2E6FC8B8" w14:textId="7CC46A10" w:rsidR="005F7D4E" w:rsidRDefault="005F7D4E" w:rsidP="005F7D4E">
      <w:pPr>
        <w:spacing w:after="120" w:line="260" w:lineRule="atLeast"/>
        <w:rPr>
          <w:szCs w:val="22"/>
        </w:rPr>
      </w:pPr>
      <w:r w:rsidRPr="00C86B29">
        <w:t xml:space="preserve">The Committee unanimously approved the accreditation of </w:t>
      </w:r>
      <w:r w:rsidRPr="005F7D4E">
        <w:rPr>
          <w:i/>
          <w:iCs/>
        </w:rPr>
        <w:t xml:space="preserve">Focus Droits et </w:t>
      </w:r>
      <w:proofErr w:type="spellStart"/>
      <w:r w:rsidRPr="005F7D4E">
        <w:rPr>
          <w:i/>
          <w:iCs/>
        </w:rPr>
        <w:t>Accès</w:t>
      </w:r>
      <w:proofErr w:type="spellEnd"/>
      <w:r>
        <w:t>,</w:t>
      </w:r>
      <w:r w:rsidRPr="005F7D4E">
        <w:t xml:space="preserve"> Hear Their Voice Initiative (HTVI)</w:t>
      </w:r>
      <w:r>
        <w:t>,</w:t>
      </w:r>
      <w:r w:rsidRPr="005F7D4E">
        <w:t xml:space="preserve"> </w:t>
      </w:r>
      <w:r w:rsidRPr="005F7D4E">
        <w:rPr>
          <w:i/>
          <w:iCs/>
        </w:rPr>
        <w:t xml:space="preserve">Initiative de Promotion de </w:t>
      </w:r>
      <w:proofErr w:type="spellStart"/>
      <w:r w:rsidRPr="005F7D4E">
        <w:rPr>
          <w:i/>
          <w:iCs/>
        </w:rPr>
        <w:t>l’Education</w:t>
      </w:r>
      <w:proofErr w:type="spellEnd"/>
      <w:r w:rsidRPr="005F7D4E">
        <w:rPr>
          <w:i/>
          <w:iCs/>
        </w:rPr>
        <w:t xml:space="preserve"> des Batwa pour le </w:t>
      </w:r>
      <w:proofErr w:type="spellStart"/>
      <w:r w:rsidRPr="005F7D4E">
        <w:rPr>
          <w:i/>
          <w:iCs/>
        </w:rPr>
        <w:t>Développement</w:t>
      </w:r>
      <w:proofErr w:type="spellEnd"/>
      <w:r w:rsidRPr="005F7D4E">
        <w:rPr>
          <w:i/>
          <w:iCs/>
        </w:rPr>
        <w:t xml:space="preserve"> Durable</w:t>
      </w:r>
      <w:r w:rsidRPr="005F7D4E">
        <w:t xml:space="preserve"> (IPREBAD)</w:t>
      </w:r>
      <w:r>
        <w:t>,</w:t>
      </w:r>
      <w:r w:rsidRPr="005F7D4E">
        <w:t xml:space="preserve"> Nepal Indigenous Nationalities Preservation Association (NINPA)</w:t>
      </w:r>
      <w:r w:rsidR="003E6C9C">
        <w:t>, and</w:t>
      </w:r>
      <w:r w:rsidRPr="005F7D4E">
        <w:t xml:space="preserve"> Union of Community Development Volunteers </w:t>
      </w:r>
      <w:r w:rsidRPr="00C86B29">
        <w:t xml:space="preserve">as </w:t>
      </w:r>
      <w:r w:rsidRPr="00C86B29">
        <w:rPr>
          <w:i/>
        </w:rPr>
        <w:t>ad hoc</w:t>
      </w:r>
      <w:r>
        <w:t xml:space="preserve"> observers</w:t>
      </w:r>
      <w:r w:rsidRPr="00C86B29">
        <w:rPr>
          <w:szCs w:val="22"/>
        </w:rPr>
        <w:t>.</w:t>
      </w:r>
      <w:r w:rsidR="00BF0236">
        <w:rPr>
          <w:szCs w:val="22"/>
        </w:rPr>
        <w:t xml:space="preserve">  The Committee did not approve the accreditation of </w:t>
      </w:r>
      <w:r w:rsidR="00BF0236" w:rsidRPr="005F7D4E">
        <w:t>Center for the Study of Cultural Heritage “Promoting the Sustainable Development of the Peoples of the North”</w:t>
      </w:r>
      <w:r w:rsidR="00BF0236">
        <w:t xml:space="preserve">. </w:t>
      </w:r>
    </w:p>
    <w:p w14:paraId="1174143D" w14:textId="5DF901D2" w:rsidR="005F7D4E" w:rsidRDefault="005F7D4E" w:rsidP="005F7D4E">
      <w:pPr>
        <w:spacing w:after="120" w:line="260" w:lineRule="atLeast"/>
        <w:rPr>
          <w:szCs w:val="22"/>
        </w:rPr>
      </w:pPr>
      <w:r>
        <w:rPr>
          <w:szCs w:val="22"/>
        </w:rPr>
        <w:t>T</w:t>
      </w:r>
      <w:r w:rsidRPr="005D1F65">
        <w:rPr>
          <w:szCs w:val="22"/>
        </w:rPr>
        <w:t xml:space="preserve">he Committee deferred the discussion of document WIPO/GRTKF/IC/49/8 (Proposal for Updating the List of Non-Governmental Organizations admitted as </w:t>
      </w:r>
      <w:r w:rsidRPr="005D1F65">
        <w:rPr>
          <w:i/>
          <w:iCs/>
          <w:szCs w:val="22"/>
        </w:rPr>
        <w:t>Ad Hoc</w:t>
      </w:r>
      <w:r w:rsidRPr="005D1F65">
        <w:rPr>
          <w:szCs w:val="22"/>
        </w:rPr>
        <w:t xml:space="preserve"> Observers to the IGC) to </w:t>
      </w:r>
      <w:r>
        <w:rPr>
          <w:szCs w:val="22"/>
        </w:rPr>
        <w:t>a future</w:t>
      </w:r>
      <w:r w:rsidRPr="005D1F65">
        <w:rPr>
          <w:szCs w:val="22"/>
        </w:rPr>
        <w:t xml:space="preserve"> </w:t>
      </w:r>
      <w:r>
        <w:rPr>
          <w:szCs w:val="22"/>
        </w:rPr>
        <w:t>s</w:t>
      </w:r>
      <w:r w:rsidRPr="005D1F65">
        <w:rPr>
          <w:szCs w:val="22"/>
        </w:rPr>
        <w:t>ession</w:t>
      </w:r>
      <w:r>
        <w:rPr>
          <w:szCs w:val="22"/>
        </w:rPr>
        <w:t xml:space="preserve">. </w:t>
      </w:r>
    </w:p>
    <w:p w14:paraId="2D392707" w14:textId="77777777" w:rsidR="005F7D4E" w:rsidRPr="00C86B29" w:rsidRDefault="005F7D4E" w:rsidP="005F7D4E">
      <w:pPr>
        <w:spacing w:after="120" w:line="260" w:lineRule="atLeast"/>
        <w:rPr>
          <w:szCs w:val="22"/>
        </w:rPr>
      </w:pPr>
    </w:p>
    <w:p w14:paraId="049AFA3C" w14:textId="77777777" w:rsidR="005F7D4E" w:rsidRPr="004F6DF5" w:rsidRDefault="005F7D4E" w:rsidP="005F7D4E">
      <w:pPr>
        <w:spacing w:after="120" w:line="260" w:lineRule="atLeast"/>
        <w:rPr>
          <w:szCs w:val="22"/>
        </w:rPr>
      </w:pPr>
      <w:r w:rsidRPr="004F6DF5">
        <w:rPr>
          <w:szCs w:val="22"/>
        </w:rPr>
        <w:t xml:space="preserve">DECISION ON AGENDA ITEM </w:t>
      </w:r>
      <w:r>
        <w:rPr>
          <w:szCs w:val="22"/>
        </w:rPr>
        <w:t>4</w:t>
      </w:r>
      <w:r w:rsidRPr="004F6DF5">
        <w:rPr>
          <w:szCs w:val="22"/>
        </w:rPr>
        <w:t>:</w:t>
      </w:r>
    </w:p>
    <w:p w14:paraId="487E763C" w14:textId="77777777" w:rsidR="005F7D4E" w:rsidRPr="004F6DF5" w:rsidRDefault="005F7D4E" w:rsidP="005F7D4E">
      <w:pPr>
        <w:spacing w:after="120" w:line="260" w:lineRule="atLeast"/>
        <w:rPr>
          <w:szCs w:val="22"/>
        </w:rPr>
      </w:pPr>
      <w:r w:rsidRPr="004F6DF5">
        <w:rPr>
          <w:szCs w:val="22"/>
        </w:rPr>
        <w:t>PARTICIPATION OF INDIGENOUS AND LOCAL COMMUNITIES</w:t>
      </w:r>
    </w:p>
    <w:p w14:paraId="368ABC9B" w14:textId="317C7C3F" w:rsidR="005F7D4E" w:rsidRPr="00285638" w:rsidRDefault="005F7D4E" w:rsidP="005F7D4E">
      <w:pPr>
        <w:spacing w:after="120" w:line="260" w:lineRule="atLeast"/>
        <w:rPr>
          <w:szCs w:val="22"/>
        </w:rPr>
      </w:pPr>
      <w:r>
        <w:rPr>
          <w:szCs w:val="22"/>
        </w:rPr>
        <w:t xml:space="preserve">The Committee </w:t>
      </w:r>
      <w:r w:rsidRPr="00285638">
        <w:rPr>
          <w:szCs w:val="22"/>
        </w:rPr>
        <w:t>took no</w:t>
      </w:r>
      <w:r>
        <w:rPr>
          <w:szCs w:val="22"/>
        </w:rPr>
        <w:t>te of documents WIPO/GRTKF/IC/</w:t>
      </w:r>
      <w:r w:rsidR="00FB0E07">
        <w:rPr>
          <w:szCs w:val="22"/>
        </w:rPr>
        <w:t>50</w:t>
      </w:r>
      <w:r>
        <w:rPr>
          <w:szCs w:val="22"/>
        </w:rPr>
        <w:t>/3 and WIPO/GRTKF/IC/</w:t>
      </w:r>
      <w:r w:rsidR="00FB0E07">
        <w:rPr>
          <w:szCs w:val="22"/>
        </w:rPr>
        <w:t>50</w:t>
      </w:r>
      <w:r w:rsidRPr="00285638">
        <w:rPr>
          <w:szCs w:val="22"/>
        </w:rPr>
        <w:t xml:space="preserve">/INF/4. </w:t>
      </w:r>
    </w:p>
    <w:p w14:paraId="037253DD" w14:textId="77777777" w:rsidR="005F7D4E" w:rsidRPr="00285638" w:rsidRDefault="005F7D4E" w:rsidP="005F7D4E">
      <w:pPr>
        <w:spacing w:after="120" w:line="260" w:lineRule="atLeast"/>
        <w:rPr>
          <w:szCs w:val="22"/>
        </w:rPr>
      </w:pPr>
      <w:r w:rsidRPr="00285638">
        <w:rPr>
          <w:szCs w:val="22"/>
        </w:rPr>
        <w:t xml:space="preserve">The Committee strongly encouraged and called upon members of the </w:t>
      </w:r>
      <w:proofErr w:type="gramStart"/>
      <w:r w:rsidRPr="00285638">
        <w:rPr>
          <w:szCs w:val="22"/>
        </w:rPr>
        <w:t>Committee</w:t>
      </w:r>
      <w:proofErr w:type="gramEnd"/>
      <w:r w:rsidRPr="00285638">
        <w:rPr>
          <w:szCs w:val="22"/>
        </w:rPr>
        <w:t xml:space="preserve"> and all interested public and private entities to contribute to the WIPO Voluntary Fund for Accredited Indigenous and Local Communities. </w:t>
      </w:r>
    </w:p>
    <w:p w14:paraId="5407F8AF" w14:textId="468D9B46" w:rsidR="005F7D4E" w:rsidRDefault="005F7D4E" w:rsidP="004004B1">
      <w:pPr>
        <w:spacing w:after="120" w:line="260" w:lineRule="atLeast"/>
        <w:rPr>
          <w:szCs w:val="22"/>
        </w:rPr>
      </w:pPr>
      <w:r w:rsidRPr="005E2009">
        <w:rPr>
          <w:szCs w:val="22"/>
        </w:rPr>
        <w:t xml:space="preserve">The Chair proposed, and the Committee elected, the following </w:t>
      </w:r>
      <w:r>
        <w:rPr>
          <w:szCs w:val="22"/>
        </w:rPr>
        <w:t>eight</w:t>
      </w:r>
      <w:r w:rsidRPr="005E2009">
        <w:rPr>
          <w:szCs w:val="22"/>
        </w:rPr>
        <w:t xml:space="preserve"> members of the Advisory Board to serve in an individual </w:t>
      </w:r>
      <w:r>
        <w:rPr>
          <w:szCs w:val="22"/>
        </w:rPr>
        <w:t>capacity:</w:t>
      </w:r>
      <w:r w:rsidR="004004B1">
        <w:rPr>
          <w:szCs w:val="22"/>
        </w:rPr>
        <w:t xml:space="preserve">  Ms. </w:t>
      </w:r>
      <w:r w:rsidR="004004B1" w:rsidRPr="004004B1">
        <w:rPr>
          <w:szCs w:val="22"/>
        </w:rPr>
        <w:t>Susan Anthony (United States of America</w:t>
      </w:r>
      <w:r w:rsidR="004004B1">
        <w:rPr>
          <w:szCs w:val="22"/>
        </w:rPr>
        <w:t>);  Ms. </w:t>
      </w:r>
      <w:r w:rsidR="004004B1" w:rsidRPr="004004B1">
        <w:rPr>
          <w:szCs w:val="22"/>
        </w:rPr>
        <w:t>Flor De María García (Guatemala</w:t>
      </w:r>
      <w:r w:rsidR="004004B1">
        <w:rPr>
          <w:szCs w:val="22"/>
        </w:rPr>
        <w:t xml:space="preserve">); </w:t>
      </w:r>
      <w:r w:rsidR="004004B1" w:rsidRPr="004004B1">
        <w:rPr>
          <w:szCs w:val="22"/>
        </w:rPr>
        <w:t xml:space="preserve"> </w:t>
      </w:r>
      <w:r w:rsidR="004004B1">
        <w:rPr>
          <w:szCs w:val="22"/>
        </w:rPr>
        <w:t xml:space="preserve">Mr. </w:t>
      </w:r>
      <w:r w:rsidR="004004B1" w:rsidRPr="004004B1">
        <w:rPr>
          <w:szCs w:val="22"/>
        </w:rPr>
        <w:t xml:space="preserve">Houlton </w:t>
      </w:r>
      <w:proofErr w:type="spellStart"/>
      <w:r w:rsidR="004004B1" w:rsidRPr="004004B1">
        <w:rPr>
          <w:szCs w:val="22"/>
        </w:rPr>
        <w:t>Faasau</w:t>
      </w:r>
      <w:proofErr w:type="spellEnd"/>
      <w:r w:rsidR="004004B1" w:rsidRPr="004004B1">
        <w:rPr>
          <w:szCs w:val="22"/>
        </w:rPr>
        <w:t xml:space="preserve"> (Samoa</w:t>
      </w:r>
      <w:r w:rsidR="004004B1">
        <w:rPr>
          <w:szCs w:val="22"/>
        </w:rPr>
        <w:t xml:space="preserve">); </w:t>
      </w:r>
      <w:r w:rsidR="004004B1" w:rsidRPr="004004B1">
        <w:rPr>
          <w:szCs w:val="22"/>
        </w:rPr>
        <w:t xml:space="preserve"> </w:t>
      </w:r>
      <w:r w:rsidR="004004B1">
        <w:rPr>
          <w:szCs w:val="22"/>
        </w:rPr>
        <w:t xml:space="preserve">Ms. </w:t>
      </w:r>
      <w:r w:rsidR="004004B1" w:rsidRPr="004004B1">
        <w:rPr>
          <w:szCs w:val="22"/>
        </w:rPr>
        <w:t>June Lorenzo (International Indian Treaty Council</w:t>
      </w:r>
      <w:r w:rsidR="00300CFA">
        <w:rPr>
          <w:szCs w:val="22"/>
        </w:rPr>
        <w:t>);</w:t>
      </w:r>
      <w:r w:rsidR="004004B1" w:rsidRPr="004004B1">
        <w:rPr>
          <w:szCs w:val="22"/>
        </w:rPr>
        <w:t xml:space="preserve">  </w:t>
      </w:r>
      <w:r w:rsidR="00300CFA">
        <w:rPr>
          <w:szCs w:val="22"/>
        </w:rPr>
        <w:t xml:space="preserve">Ms. </w:t>
      </w:r>
      <w:r w:rsidR="004004B1" w:rsidRPr="004004B1">
        <w:rPr>
          <w:szCs w:val="22"/>
        </w:rPr>
        <w:t xml:space="preserve">Sonia Patricia </w:t>
      </w:r>
      <w:r w:rsidR="00300CFA" w:rsidRPr="004004B1">
        <w:rPr>
          <w:szCs w:val="22"/>
        </w:rPr>
        <w:t xml:space="preserve">Murcia Roa </w:t>
      </w:r>
      <w:r w:rsidR="004004B1" w:rsidRPr="004004B1">
        <w:rPr>
          <w:szCs w:val="22"/>
        </w:rPr>
        <w:t>(</w:t>
      </w:r>
      <w:r w:rsidR="004004B1" w:rsidRPr="00300CFA">
        <w:rPr>
          <w:i/>
          <w:iCs/>
          <w:szCs w:val="22"/>
        </w:rPr>
        <w:t xml:space="preserve">Maloca </w:t>
      </w:r>
      <w:proofErr w:type="spellStart"/>
      <w:r w:rsidR="004004B1" w:rsidRPr="00300CFA">
        <w:rPr>
          <w:i/>
          <w:iCs/>
          <w:szCs w:val="22"/>
        </w:rPr>
        <w:t>Internationale</w:t>
      </w:r>
      <w:proofErr w:type="spellEnd"/>
      <w:r w:rsidR="00300CFA">
        <w:rPr>
          <w:szCs w:val="22"/>
        </w:rPr>
        <w:t xml:space="preserve">);  Ms. </w:t>
      </w:r>
      <w:r w:rsidR="004004B1" w:rsidRPr="004004B1">
        <w:rPr>
          <w:szCs w:val="22"/>
        </w:rPr>
        <w:t xml:space="preserve">Geiser </w:t>
      </w:r>
      <w:proofErr w:type="spellStart"/>
      <w:r w:rsidR="00300CFA" w:rsidRPr="004004B1">
        <w:rPr>
          <w:szCs w:val="22"/>
        </w:rPr>
        <w:t>Perrelet</w:t>
      </w:r>
      <w:proofErr w:type="spellEnd"/>
      <w:r w:rsidR="004004B1" w:rsidRPr="004004B1">
        <w:rPr>
          <w:szCs w:val="22"/>
        </w:rPr>
        <w:t xml:space="preserve"> (</w:t>
      </w:r>
      <w:r w:rsidR="004004B1" w:rsidRPr="00300CFA">
        <w:rPr>
          <w:i/>
          <w:iCs/>
          <w:szCs w:val="22"/>
        </w:rPr>
        <w:t xml:space="preserve">Instituto </w:t>
      </w:r>
      <w:proofErr w:type="spellStart"/>
      <w:r w:rsidR="004004B1" w:rsidRPr="00300CFA">
        <w:rPr>
          <w:i/>
          <w:iCs/>
          <w:szCs w:val="22"/>
        </w:rPr>
        <w:t>Indígena</w:t>
      </w:r>
      <w:proofErr w:type="spellEnd"/>
      <w:r w:rsidR="004004B1" w:rsidRPr="00300CFA">
        <w:rPr>
          <w:i/>
          <w:iCs/>
          <w:szCs w:val="22"/>
        </w:rPr>
        <w:t xml:space="preserve"> </w:t>
      </w:r>
      <w:proofErr w:type="spellStart"/>
      <w:r w:rsidR="004004B1" w:rsidRPr="00300CFA">
        <w:rPr>
          <w:i/>
          <w:iCs/>
          <w:szCs w:val="22"/>
        </w:rPr>
        <w:t>Brasilero</w:t>
      </w:r>
      <w:proofErr w:type="spellEnd"/>
      <w:r w:rsidR="004004B1" w:rsidRPr="00300CFA">
        <w:rPr>
          <w:i/>
          <w:iCs/>
          <w:szCs w:val="22"/>
        </w:rPr>
        <w:t xml:space="preserve"> da </w:t>
      </w:r>
      <w:proofErr w:type="spellStart"/>
      <w:r w:rsidR="004004B1" w:rsidRPr="00300CFA">
        <w:rPr>
          <w:i/>
          <w:iCs/>
          <w:szCs w:val="22"/>
        </w:rPr>
        <w:t>Propriedade</w:t>
      </w:r>
      <w:proofErr w:type="spellEnd"/>
      <w:r w:rsidR="004004B1" w:rsidRPr="00300CFA">
        <w:rPr>
          <w:i/>
          <w:iCs/>
          <w:szCs w:val="22"/>
        </w:rPr>
        <w:t xml:space="preserve"> </w:t>
      </w:r>
      <w:proofErr w:type="spellStart"/>
      <w:r w:rsidR="004004B1" w:rsidRPr="00300CFA">
        <w:rPr>
          <w:i/>
          <w:iCs/>
          <w:szCs w:val="22"/>
        </w:rPr>
        <w:t>Intelectual</w:t>
      </w:r>
      <w:proofErr w:type="spellEnd"/>
      <w:r w:rsidR="004004B1" w:rsidRPr="004004B1">
        <w:rPr>
          <w:szCs w:val="22"/>
        </w:rPr>
        <w:t xml:space="preserve"> (</w:t>
      </w:r>
      <w:proofErr w:type="spellStart"/>
      <w:r w:rsidR="004004B1" w:rsidRPr="004004B1">
        <w:rPr>
          <w:szCs w:val="22"/>
        </w:rPr>
        <w:t>InBraPi</w:t>
      </w:r>
      <w:proofErr w:type="spellEnd"/>
      <w:r w:rsidR="004004B1" w:rsidRPr="004004B1">
        <w:rPr>
          <w:szCs w:val="22"/>
        </w:rPr>
        <w:t>)</w:t>
      </w:r>
      <w:r w:rsidR="00300CFA">
        <w:rPr>
          <w:szCs w:val="22"/>
        </w:rPr>
        <w:t>);  Ms. </w:t>
      </w:r>
      <w:proofErr w:type="spellStart"/>
      <w:r w:rsidR="00300CFA" w:rsidRPr="00300CFA">
        <w:rPr>
          <w:szCs w:val="22"/>
        </w:rPr>
        <w:t>Živilė</w:t>
      </w:r>
      <w:proofErr w:type="spellEnd"/>
      <w:r w:rsidR="00300CFA" w:rsidRPr="00300CFA">
        <w:rPr>
          <w:szCs w:val="22"/>
        </w:rPr>
        <w:t xml:space="preserve"> </w:t>
      </w:r>
      <w:proofErr w:type="spellStart"/>
      <w:r w:rsidR="00300CFA" w:rsidRPr="00300CFA">
        <w:rPr>
          <w:szCs w:val="22"/>
        </w:rPr>
        <w:t>Plyčiuraitytė-Plyčiūtė</w:t>
      </w:r>
      <w:proofErr w:type="spellEnd"/>
      <w:r w:rsidR="00300CFA" w:rsidRPr="00300CFA">
        <w:rPr>
          <w:szCs w:val="22"/>
        </w:rPr>
        <w:t xml:space="preserve"> (</w:t>
      </w:r>
      <w:r w:rsidR="004004B1" w:rsidRPr="004004B1">
        <w:rPr>
          <w:szCs w:val="22"/>
        </w:rPr>
        <w:t>Lithuania</w:t>
      </w:r>
      <w:r w:rsidR="00300CFA">
        <w:rPr>
          <w:szCs w:val="22"/>
        </w:rPr>
        <w:t xml:space="preserve">);  and Ms. </w:t>
      </w:r>
      <w:proofErr w:type="spellStart"/>
      <w:r w:rsidR="004004B1" w:rsidRPr="004004B1">
        <w:rPr>
          <w:szCs w:val="22"/>
        </w:rPr>
        <w:t>Tlalane</w:t>
      </w:r>
      <w:proofErr w:type="spellEnd"/>
      <w:r w:rsidR="004004B1" w:rsidRPr="004004B1">
        <w:rPr>
          <w:szCs w:val="22"/>
        </w:rPr>
        <w:t xml:space="preserve"> </w:t>
      </w:r>
      <w:proofErr w:type="spellStart"/>
      <w:r w:rsidR="00300CFA" w:rsidRPr="004004B1">
        <w:rPr>
          <w:szCs w:val="22"/>
        </w:rPr>
        <w:t>Sebeko</w:t>
      </w:r>
      <w:proofErr w:type="spellEnd"/>
      <w:r w:rsidR="004004B1" w:rsidRPr="004004B1">
        <w:rPr>
          <w:szCs w:val="22"/>
        </w:rPr>
        <w:t xml:space="preserve"> (Lesotho</w:t>
      </w:r>
      <w:r w:rsidR="00300CFA">
        <w:rPr>
          <w:szCs w:val="22"/>
        </w:rPr>
        <w:t>)</w:t>
      </w:r>
      <w:r w:rsidRPr="002849F5">
        <w:rPr>
          <w:szCs w:val="22"/>
        </w:rPr>
        <w:t>.</w:t>
      </w:r>
      <w:r>
        <w:rPr>
          <w:szCs w:val="22"/>
        </w:rPr>
        <w:t xml:space="preserve">  </w:t>
      </w:r>
    </w:p>
    <w:p w14:paraId="50DC42A4" w14:textId="77777777" w:rsidR="005F7D4E" w:rsidRDefault="005F7D4E" w:rsidP="005F7D4E">
      <w:pPr>
        <w:spacing w:after="120" w:line="260" w:lineRule="atLeast"/>
        <w:rPr>
          <w:szCs w:val="22"/>
        </w:rPr>
      </w:pPr>
      <w:r w:rsidRPr="00FE5F59">
        <w:rPr>
          <w:szCs w:val="22"/>
        </w:rPr>
        <w:t>The Chair of the Committee nominated</w:t>
      </w:r>
      <w:r>
        <w:rPr>
          <w:szCs w:val="22"/>
        </w:rPr>
        <w:t xml:space="preserve"> </w:t>
      </w:r>
      <w:r w:rsidRPr="00D00DFD">
        <w:rPr>
          <w:szCs w:val="22"/>
        </w:rPr>
        <w:t xml:space="preserve">Ms. Audrey Akweley </w:t>
      </w:r>
      <w:proofErr w:type="spellStart"/>
      <w:r w:rsidRPr="00D00DFD">
        <w:rPr>
          <w:szCs w:val="22"/>
        </w:rPr>
        <w:t>Yeboawaa</w:t>
      </w:r>
      <w:proofErr w:type="spellEnd"/>
      <w:r w:rsidRPr="00D00DFD">
        <w:rPr>
          <w:szCs w:val="22"/>
        </w:rPr>
        <w:t xml:space="preserve"> Neequaye</w:t>
      </w:r>
      <w:r w:rsidRPr="00FE5F59">
        <w:rPr>
          <w:szCs w:val="22"/>
        </w:rPr>
        <w:t xml:space="preserve">, </w:t>
      </w:r>
      <w:r>
        <w:rPr>
          <w:szCs w:val="22"/>
        </w:rPr>
        <w:t xml:space="preserve">a </w:t>
      </w:r>
      <w:r w:rsidRPr="00FE5F59">
        <w:rPr>
          <w:szCs w:val="22"/>
        </w:rPr>
        <w:t>Vice-Chair of the Committee, to serve as Chair of the Advisory Board.</w:t>
      </w:r>
    </w:p>
    <w:p w14:paraId="2CF56B17" w14:textId="77777777" w:rsidR="005F7D4E" w:rsidRDefault="005F7D4E" w:rsidP="005F7D4E">
      <w:pPr>
        <w:spacing w:after="120" w:line="260" w:lineRule="atLeast"/>
        <w:rPr>
          <w:szCs w:val="22"/>
        </w:rPr>
      </w:pPr>
    </w:p>
    <w:p w14:paraId="5E1A1F34" w14:textId="77777777" w:rsidR="005F7D4E" w:rsidRDefault="005F7D4E" w:rsidP="005F7D4E">
      <w:pPr>
        <w:spacing w:after="120" w:line="260" w:lineRule="atLeast"/>
      </w:pPr>
      <w:r>
        <w:t xml:space="preserve">DECISION ON AGENDA ITEM 5: </w:t>
      </w:r>
    </w:p>
    <w:p w14:paraId="2B2C0388" w14:textId="77777777" w:rsidR="005F7D4E" w:rsidRPr="00186A11" w:rsidRDefault="005F7D4E" w:rsidP="005F7D4E">
      <w:pPr>
        <w:spacing w:after="120" w:line="260" w:lineRule="atLeast"/>
        <w:rPr>
          <w:szCs w:val="22"/>
        </w:rPr>
      </w:pPr>
      <w:r>
        <w:rPr>
          <w:szCs w:val="22"/>
        </w:rPr>
        <w:t>TRADITIONAL KNOWLEDGE/TRADITIONAL CULTURAL EXPRESSIONS</w:t>
      </w:r>
    </w:p>
    <w:p w14:paraId="00F30323" w14:textId="44932F08" w:rsidR="005F7D4E" w:rsidRDefault="00861D66" w:rsidP="005F7D4E">
      <w:pPr>
        <w:spacing w:after="120" w:line="260" w:lineRule="atLeast"/>
        <w:rPr>
          <w:szCs w:val="22"/>
        </w:rPr>
      </w:pPr>
      <w:r>
        <w:t xml:space="preserve">The Committee developed, </w:t>
      </w:r>
      <w:proofErr w:type="gramStart"/>
      <w:r>
        <w:t>on the basis of</w:t>
      </w:r>
      <w:proofErr w:type="gramEnd"/>
      <w:r>
        <w:t xml:space="preserve"> documents WIPO/GRTKF/IC/49/4 and WIPO/GRTKF/IC/49/5, a consolidated text, “The Protection of Traditional Knowledge and Traditional Cultural Expressions:  Draft Articles”.  </w:t>
      </w:r>
      <w:r w:rsidRPr="00861D66">
        <w:rPr>
          <w:szCs w:val="22"/>
        </w:rPr>
        <w:t xml:space="preserve">However, Member States were unable to reach consensus on the </w:t>
      </w:r>
      <w:r>
        <w:rPr>
          <w:szCs w:val="22"/>
        </w:rPr>
        <w:t>consolidated text</w:t>
      </w:r>
      <w:r w:rsidRPr="00861D66">
        <w:rPr>
          <w:szCs w:val="22"/>
        </w:rPr>
        <w:t xml:space="preserve"> and decided not to transmit th</w:t>
      </w:r>
      <w:r w:rsidR="00381D87">
        <w:rPr>
          <w:szCs w:val="22"/>
        </w:rPr>
        <w:t>is</w:t>
      </w:r>
      <w:r w:rsidRPr="00861D66">
        <w:rPr>
          <w:szCs w:val="22"/>
        </w:rPr>
        <w:t xml:space="preserve"> text to the </w:t>
      </w:r>
      <w:r>
        <w:rPr>
          <w:szCs w:val="22"/>
        </w:rPr>
        <w:t>Fifty-First</w:t>
      </w:r>
      <w:r w:rsidRPr="00861D66">
        <w:rPr>
          <w:szCs w:val="22"/>
        </w:rPr>
        <w:t xml:space="preserve"> Session of the IGC. </w:t>
      </w:r>
      <w:r>
        <w:rPr>
          <w:szCs w:val="22"/>
        </w:rPr>
        <w:t xml:space="preserve"> </w:t>
      </w:r>
      <w:r w:rsidRPr="00861D66">
        <w:rPr>
          <w:szCs w:val="22"/>
        </w:rPr>
        <w:t xml:space="preserve">Instead, the Committee decided to continue working </w:t>
      </w:r>
      <w:proofErr w:type="gramStart"/>
      <w:r w:rsidRPr="00861D66">
        <w:rPr>
          <w:szCs w:val="22"/>
        </w:rPr>
        <w:t>on the basis of</w:t>
      </w:r>
      <w:proofErr w:type="gramEnd"/>
      <w:r w:rsidRPr="00861D66">
        <w:rPr>
          <w:szCs w:val="22"/>
        </w:rPr>
        <w:t xml:space="preserve"> documents WIPO/GRTKF/IC/49/4 and WIPO/GRTKF/IC/49/5.</w:t>
      </w:r>
    </w:p>
    <w:p w14:paraId="05CC157C" w14:textId="77777777" w:rsidR="005F7D4E" w:rsidRDefault="005F7D4E" w:rsidP="005F7D4E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14:paraId="0160D945" w14:textId="77777777" w:rsidR="005F7D4E" w:rsidRPr="00DE6A3B" w:rsidRDefault="005F7D4E" w:rsidP="005F7D4E">
      <w:pPr>
        <w:spacing w:after="120" w:line="260" w:lineRule="atLeast"/>
        <w:rPr>
          <w:rFonts w:eastAsia="Times New Roman"/>
          <w:szCs w:val="22"/>
        </w:rPr>
      </w:pPr>
      <w:r>
        <w:rPr>
          <w:rFonts w:eastAsia="Times New Roman"/>
          <w:szCs w:val="22"/>
        </w:rPr>
        <w:lastRenderedPageBreak/>
        <w:t>DECISION ON AGENDA ITEM 6</w:t>
      </w:r>
      <w:r w:rsidRPr="00DE6A3B">
        <w:rPr>
          <w:rFonts w:eastAsia="Times New Roman"/>
          <w:szCs w:val="22"/>
        </w:rPr>
        <w:t>:</w:t>
      </w:r>
    </w:p>
    <w:p w14:paraId="7B7BD2E9" w14:textId="77777777" w:rsidR="005F7D4E" w:rsidRPr="00D967DA" w:rsidRDefault="005F7D4E" w:rsidP="005F7D4E">
      <w:pPr>
        <w:spacing w:after="120" w:line="260" w:lineRule="atLeast"/>
        <w:rPr>
          <w:rFonts w:eastAsia="Times New Roman" w:cs="Tahoma"/>
          <w:szCs w:val="22"/>
        </w:rPr>
      </w:pPr>
      <w:r w:rsidRPr="00D967DA">
        <w:rPr>
          <w:rFonts w:eastAsia="Times New Roman" w:cs="Tahoma"/>
          <w:szCs w:val="22"/>
        </w:rPr>
        <w:t>ANY OTHER BUSINESS</w:t>
      </w:r>
    </w:p>
    <w:p w14:paraId="585720F8" w14:textId="77777777" w:rsidR="005F7D4E" w:rsidRPr="00992D0C" w:rsidRDefault="005F7D4E" w:rsidP="005F7D4E">
      <w:pPr>
        <w:spacing w:after="120" w:line="260" w:lineRule="atLeast"/>
        <w:rPr>
          <w:rFonts w:eastAsia="Times New Roman" w:cs="Tahoma"/>
          <w:szCs w:val="22"/>
        </w:rPr>
      </w:pPr>
      <w:r w:rsidRPr="00992D0C">
        <w:rPr>
          <w:rFonts w:eastAsia="Times New Roman" w:cs="Tahoma"/>
          <w:szCs w:val="22"/>
        </w:rPr>
        <w:t>There was no discussion under this item.</w:t>
      </w:r>
    </w:p>
    <w:p w14:paraId="2198A270" w14:textId="77777777" w:rsidR="005F7D4E" w:rsidRPr="00992D0C" w:rsidRDefault="005F7D4E" w:rsidP="005F7D4E">
      <w:pPr>
        <w:spacing w:after="120" w:line="260" w:lineRule="atLeast"/>
        <w:rPr>
          <w:rFonts w:eastAsia="Times New Roman" w:cs="Tahoma"/>
          <w:szCs w:val="22"/>
        </w:rPr>
      </w:pPr>
    </w:p>
    <w:p w14:paraId="779C5C14" w14:textId="77777777" w:rsidR="005F7D4E" w:rsidRPr="00E52D23" w:rsidRDefault="005F7D4E" w:rsidP="005F7D4E">
      <w:pPr>
        <w:spacing w:after="120" w:line="260" w:lineRule="atLeast"/>
        <w:rPr>
          <w:szCs w:val="22"/>
        </w:rPr>
      </w:pPr>
      <w:r w:rsidRPr="00E52D23">
        <w:rPr>
          <w:szCs w:val="22"/>
        </w:rPr>
        <w:t xml:space="preserve">DECISION ON AGENDA ITEM </w:t>
      </w:r>
      <w:r>
        <w:rPr>
          <w:szCs w:val="22"/>
        </w:rPr>
        <w:t>7</w:t>
      </w:r>
      <w:r w:rsidRPr="00E52D23">
        <w:rPr>
          <w:szCs w:val="22"/>
        </w:rPr>
        <w:t>:</w:t>
      </w:r>
    </w:p>
    <w:p w14:paraId="448570B7" w14:textId="77777777" w:rsidR="005F7D4E" w:rsidRDefault="005F7D4E" w:rsidP="005F7D4E">
      <w:pPr>
        <w:spacing w:after="120" w:line="260" w:lineRule="atLeast"/>
        <w:rPr>
          <w:szCs w:val="22"/>
        </w:rPr>
      </w:pPr>
      <w:r w:rsidRPr="00E52D23">
        <w:rPr>
          <w:szCs w:val="22"/>
        </w:rPr>
        <w:t>CLOSING OF THE SESSION</w:t>
      </w:r>
    </w:p>
    <w:p w14:paraId="4E41E34A" w14:textId="76D2C35E" w:rsidR="005F7D4E" w:rsidRPr="00E52D23" w:rsidRDefault="005F7D4E" w:rsidP="005F7D4E">
      <w:pPr>
        <w:spacing w:after="120" w:line="260" w:lineRule="atLeast"/>
        <w:rPr>
          <w:szCs w:val="22"/>
        </w:rPr>
      </w:pPr>
      <w:r w:rsidRPr="00B50972">
        <w:t>The Committee adopted its decisions</w:t>
      </w:r>
      <w:r>
        <w:t xml:space="preserve"> on agenda items 2, 3, 4 and 5 </w:t>
      </w:r>
      <w:r w:rsidRPr="00B50972">
        <w:t xml:space="preserve">on </w:t>
      </w:r>
      <w:r w:rsidR="00DE7068">
        <w:t>March 7, 2025</w:t>
      </w:r>
      <w:r w:rsidRPr="00B50972">
        <w:t>.</w:t>
      </w:r>
      <w:r>
        <w:t xml:space="preserve"> </w:t>
      </w:r>
    </w:p>
    <w:p w14:paraId="50B95A4F" w14:textId="77777777" w:rsidR="005F7D4E" w:rsidRDefault="005F7D4E" w:rsidP="005F7D4E">
      <w:pPr>
        <w:spacing w:after="120" w:line="260" w:lineRule="atLeast"/>
        <w:rPr>
          <w:szCs w:val="22"/>
        </w:rPr>
      </w:pPr>
    </w:p>
    <w:p w14:paraId="71CA6D07" w14:textId="77777777" w:rsidR="005F7D4E" w:rsidRDefault="005F7D4E" w:rsidP="005F7D4E">
      <w:pPr>
        <w:spacing w:after="120" w:line="260" w:lineRule="atLeast"/>
        <w:rPr>
          <w:szCs w:val="22"/>
        </w:rPr>
      </w:pPr>
    </w:p>
    <w:p w14:paraId="496CE20E" w14:textId="5D65EC3B" w:rsidR="002326AB" w:rsidRDefault="005F7D4E" w:rsidP="00FE2265">
      <w:pPr>
        <w:spacing w:after="220"/>
        <w:ind w:left="5670"/>
      </w:pPr>
      <w:r w:rsidRPr="004F6DF5">
        <w:rPr>
          <w:iCs/>
          <w:szCs w:val="22"/>
        </w:rPr>
        <w:t>[End of document]</w:t>
      </w:r>
    </w:p>
    <w:sectPr w:rsidR="002326AB" w:rsidSect="005F7D4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6E326" w14:textId="77777777" w:rsidR="0096263A" w:rsidRDefault="0096263A">
      <w:r>
        <w:separator/>
      </w:r>
    </w:p>
  </w:endnote>
  <w:endnote w:type="continuationSeparator" w:id="0">
    <w:p w14:paraId="31839CA2" w14:textId="77777777" w:rsidR="0096263A" w:rsidRDefault="0096263A" w:rsidP="003B38C1">
      <w:r>
        <w:separator/>
      </w:r>
    </w:p>
    <w:p w14:paraId="211CD0E4" w14:textId="77777777" w:rsidR="0096263A" w:rsidRPr="003B38C1" w:rsidRDefault="0096263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5061AB9" w14:textId="77777777" w:rsidR="0096263A" w:rsidRPr="003B38C1" w:rsidRDefault="0096263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63CF" w14:textId="77777777" w:rsidR="0096263A" w:rsidRDefault="0096263A">
      <w:r>
        <w:separator/>
      </w:r>
    </w:p>
  </w:footnote>
  <w:footnote w:type="continuationSeparator" w:id="0">
    <w:p w14:paraId="4862DE9F" w14:textId="77777777" w:rsidR="0096263A" w:rsidRDefault="0096263A" w:rsidP="008B60B2">
      <w:r>
        <w:separator/>
      </w:r>
    </w:p>
    <w:p w14:paraId="140358A0" w14:textId="77777777" w:rsidR="0096263A" w:rsidRPr="00ED77FB" w:rsidRDefault="0096263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F7D9976" w14:textId="77777777" w:rsidR="0096263A" w:rsidRPr="00ED77FB" w:rsidRDefault="0096263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4CF0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54FB7DCF" w14:textId="77777777" w:rsidR="00D07C78" w:rsidRDefault="00D07C78" w:rsidP="00477D6B">
    <w:pPr>
      <w:jc w:val="right"/>
    </w:pPr>
  </w:p>
  <w:p w14:paraId="4F165A3F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300508">
    <w:abstractNumId w:val="2"/>
  </w:num>
  <w:num w:numId="2" w16cid:durableId="370152627">
    <w:abstractNumId w:val="4"/>
  </w:num>
  <w:num w:numId="3" w16cid:durableId="1148589755">
    <w:abstractNumId w:val="0"/>
  </w:num>
  <w:num w:numId="4" w16cid:durableId="204373777">
    <w:abstractNumId w:val="5"/>
  </w:num>
  <w:num w:numId="5" w16cid:durableId="2036880239">
    <w:abstractNumId w:val="1"/>
  </w:num>
  <w:num w:numId="6" w16cid:durableId="62469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4E"/>
    <w:rsid w:val="0000432C"/>
    <w:rsid w:val="00023550"/>
    <w:rsid w:val="00043CAA"/>
    <w:rsid w:val="00056816"/>
    <w:rsid w:val="000715F4"/>
    <w:rsid w:val="00075432"/>
    <w:rsid w:val="000845E2"/>
    <w:rsid w:val="000968ED"/>
    <w:rsid w:val="000A3D97"/>
    <w:rsid w:val="000F5E56"/>
    <w:rsid w:val="00130307"/>
    <w:rsid w:val="001362EE"/>
    <w:rsid w:val="0013662C"/>
    <w:rsid w:val="001647D5"/>
    <w:rsid w:val="001832A6"/>
    <w:rsid w:val="001D4107"/>
    <w:rsid w:val="00203D24"/>
    <w:rsid w:val="0021217E"/>
    <w:rsid w:val="002326AB"/>
    <w:rsid w:val="00243430"/>
    <w:rsid w:val="002634C4"/>
    <w:rsid w:val="002849F5"/>
    <w:rsid w:val="002928D3"/>
    <w:rsid w:val="002D16C8"/>
    <w:rsid w:val="002F1FE6"/>
    <w:rsid w:val="002F4E68"/>
    <w:rsid w:val="00300CFA"/>
    <w:rsid w:val="00312F7F"/>
    <w:rsid w:val="003153F3"/>
    <w:rsid w:val="003254D6"/>
    <w:rsid w:val="00327DDB"/>
    <w:rsid w:val="00361450"/>
    <w:rsid w:val="003673CF"/>
    <w:rsid w:val="00381D87"/>
    <w:rsid w:val="003845C1"/>
    <w:rsid w:val="003A6F89"/>
    <w:rsid w:val="003B38C1"/>
    <w:rsid w:val="003C34E9"/>
    <w:rsid w:val="003E5589"/>
    <w:rsid w:val="003E6C9C"/>
    <w:rsid w:val="004004B1"/>
    <w:rsid w:val="00423E3E"/>
    <w:rsid w:val="00427AF4"/>
    <w:rsid w:val="00460D6D"/>
    <w:rsid w:val="004647DA"/>
    <w:rsid w:val="00474062"/>
    <w:rsid w:val="00477D6B"/>
    <w:rsid w:val="005019FF"/>
    <w:rsid w:val="0052633D"/>
    <w:rsid w:val="0053057A"/>
    <w:rsid w:val="005316E6"/>
    <w:rsid w:val="00531A46"/>
    <w:rsid w:val="00556076"/>
    <w:rsid w:val="00560A29"/>
    <w:rsid w:val="00564818"/>
    <w:rsid w:val="005C6649"/>
    <w:rsid w:val="005F4466"/>
    <w:rsid w:val="005F7D4E"/>
    <w:rsid w:val="005F7E4F"/>
    <w:rsid w:val="00601AD7"/>
    <w:rsid w:val="00605827"/>
    <w:rsid w:val="0064438D"/>
    <w:rsid w:val="00646050"/>
    <w:rsid w:val="006573FB"/>
    <w:rsid w:val="006713CA"/>
    <w:rsid w:val="00676C5C"/>
    <w:rsid w:val="00720EFD"/>
    <w:rsid w:val="00741632"/>
    <w:rsid w:val="0076660E"/>
    <w:rsid w:val="007854AF"/>
    <w:rsid w:val="00793A7C"/>
    <w:rsid w:val="007A398A"/>
    <w:rsid w:val="007C0505"/>
    <w:rsid w:val="007D1613"/>
    <w:rsid w:val="007E4C0E"/>
    <w:rsid w:val="0085514F"/>
    <w:rsid w:val="00861D66"/>
    <w:rsid w:val="008A134B"/>
    <w:rsid w:val="008B2CC1"/>
    <w:rsid w:val="008B60B2"/>
    <w:rsid w:val="008E4CA9"/>
    <w:rsid w:val="0090731E"/>
    <w:rsid w:val="00916EE2"/>
    <w:rsid w:val="0096263A"/>
    <w:rsid w:val="00966A22"/>
    <w:rsid w:val="0096722F"/>
    <w:rsid w:val="00980843"/>
    <w:rsid w:val="00983324"/>
    <w:rsid w:val="009C54AA"/>
    <w:rsid w:val="009E2791"/>
    <w:rsid w:val="009E3F6F"/>
    <w:rsid w:val="009F499F"/>
    <w:rsid w:val="00A124C8"/>
    <w:rsid w:val="00A37342"/>
    <w:rsid w:val="00A42DAF"/>
    <w:rsid w:val="00A45BD8"/>
    <w:rsid w:val="00A764BB"/>
    <w:rsid w:val="00A869B7"/>
    <w:rsid w:val="00A90F0A"/>
    <w:rsid w:val="00AC205C"/>
    <w:rsid w:val="00AF0A6B"/>
    <w:rsid w:val="00B05A69"/>
    <w:rsid w:val="00B24F07"/>
    <w:rsid w:val="00B75281"/>
    <w:rsid w:val="00B92F1F"/>
    <w:rsid w:val="00B9734B"/>
    <w:rsid w:val="00BA30E2"/>
    <w:rsid w:val="00BF0236"/>
    <w:rsid w:val="00C11BFE"/>
    <w:rsid w:val="00C5068F"/>
    <w:rsid w:val="00C741B6"/>
    <w:rsid w:val="00C86D74"/>
    <w:rsid w:val="00C91A8D"/>
    <w:rsid w:val="00C923C8"/>
    <w:rsid w:val="00CB433B"/>
    <w:rsid w:val="00CD04F1"/>
    <w:rsid w:val="00CE1EFC"/>
    <w:rsid w:val="00CF681A"/>
    <w:rsid w:val="00D07C78"/>
    <w:rsid w:val="00D45252"/>
    <w:rsid w:val="00D64F3D"/>
    <w:rsid w:val="00D71B4D"/>
    <w:rsid w:val="00D93D4C"/>
    <w:rsid w:val="00D93D55"/>
    <w:rsid w:val="00DC2A07"/>
    <w:rsid w:val="00DD7B7F"/>
    <w:rsid w:val="00DE7068"/>
    <w:rsid w:val="00E1475B"/>
    <w:rsid w:val="00E15015"/>
    <w:rsid w:val="00E16F5D"/>
    <w:rsid w:val="00E17F00"/>
    <w:rsid w:val="00E335FE"/>
    <w:rsid w:val="00E361C4"/>
    <w:rsid w:val="00E96A2E"/>
    <w:rsid w:val="00EA7D6E"/>
    <w:rsid w:val="00EB2F76"/>
    <w:rsid w:val="00EC4E49"/>
    <w:rsid w:val="00ED2B9E"/>
    <w:rsid w:val="00ED77FB"/>
    <w:rsid w:val="00EE45FA"/>
    <w:rsid w:val="00F043DE"/>
    <w:rsid w:val="00F66152"/>
    <w:rsid w:val="00F9165B"/>
    <w:rsid w:val="00FA1185"/>
    <w:rsid w:val="00FB0E07"/>
    <w:rsid w:val="00FC482F"/>
    <w:rsid w:val="00FD1062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57C26"/>
  <w15:docId w15:val="{B57E3097-61DD-443D-A61C-CC394A70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983324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WIPO_GRTKF_IC_50 (E)</Template>
  <TotalTime>1</TotalTime>
  <Pages>3</Pages>
  <Words>434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WIPO/GRTKF/IC/50/</vt:lpstr>
    </vt:vector>
  </TitlesOfParts>
  <Company>WIPO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WIPO/GRTKF/IC/50/</dc:title>
  <dc:creator>JIAO Fei</dc:creator>
  <cp:keywords>FOR OFFICIAL USE ONLY</cp:keywords>
  <cp:lastModifiedBy>MORENO PALESTINI Maria del Pilar</cp:lastModifiedBy>
  <cp:revision>3</cp:revision>
  <cp:lastPrinted>2011-02-15T11:56:00Z</cp:lastPrinted>
  <dcterms:created xsi:type="dcterms:W3CDTF">2025-03-07T21:05:00Z</dcterms:created>
  <dcterms:modified xsi:type="dcterms:W3CDTF">2025-03-07T21:06:00Z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2025-03-07T21:04:35Z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0cf3fa86-3cbe-4437-ae18-be3d21435c61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MSIP_Label_20773ee6-353b-4fb9-a59d-0b94c8c67bea_Tag">
    <vt:lpwstr>10, 0, 1, 1</vt:lpwstr>
  </property>
</Properties>
</file>